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88R11087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837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financial assistance provided and programs administered by the Texas Water Development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 Water Code, is amended by adding Subchapter H-1 to read as follows:</w:t>
      </w:r>
    </w:p>
    <w:p w:rsidR="003F3435" w:rsidRDefault="0032493E">
      <w:pPr>
        <w:spacing w:line="480" w:lineRule="auto"/>
        <w:jc w:val="center"/>
      </w:pPr>
      <w:r>
        <w:rPr>
          <w:u w:val="single"/>
        </w:rPr>
        <w:t xml:space="preserve">SUBCHAPTER H-1.  WATER FOR TEXAS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15.501.</w:t>
      </w:r>
      <w:r>
        <w:rPr>
          <w:u w:val="single"/>
        </w:rPr>
        <w:t xml:space="preserve"> </w:t>
      </w:r>
      <w:r>
        <w:rPr>
          <w:u w:val="single"/>
        </w:rPr>
        <w:t xml:space="preserve"> </w:t>
      </w:r>
      <w:r>
        <w:rPr>
          <w:u w:val="single"/>
        </w:rPr>
        <w:t xml:space="preserve">DEFINITION.  In this subchapter, "fund" means the water for Texas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15.502.</w:t>
      </w:r>
      <w:r>
        <w:rPr>
          <w:u w:val="single"/>
        </w:rPr>
        <w:t xml:space="preserve"> </w:t>
      </w:r>
      <w:r>
        <w:rPr>
          <w:u w:val="single"/>
        </w:rPr>
        <w:t xml:space="preserve"> </w:t>
      </w:r>
      <w:r>
        <w:rPr>
          <w:u w:val="single"/>
        </w:rPr>
        <w:t xml:space="preserve">FUND.  (a)  The water for Texas fund is a special fund in the state treasury outside the general revenue fund. The fund is administered by the board.  The fund is not subject to legislative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use the fund only to disburse money to another fund or account administered by the board, including a fund or account established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has legal title to money and investments in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not use the fund to certify under Section 49a, Article III, Texas Constitution, that an amount appropriated by a bill is with the amount estimated to be available in the affected funds.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Money in the fund may be used only as provided by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or deposited to the credit of the fund by law, including money from any source transferred or deposited to the credit of the fund at the board's discretion as authorized by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revenue that the legislature by statute dedicates for deposit to the credit of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from gifts, grants, or donations to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redeposit of money disbursed from the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may establish separate accounts in the fund as necessary or convenient to administer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15.503.</w:t>
      </w:r>
      <w:r>
        <w:rPr>
          <w:u w:val="single"/>
        </w:rPr>
        <w:t xml:space="preserve"> </w:t>
      </w:r>
      <w:r>
        <w:rPr>
          <w:u w:val="single"/>
        </w:rPr>
        <w:t xml:space="preserve"> </w:t>
      </w:r>
      <w:r>
        <w:rPr>
          <w:u w:val="single"/>
        </w:rPr>
        <w:t xml:space="preserve">MANAGEMENT AND INVESTMENT OF FUND.  (a)  Money in the fund shall be invested as determined by the board.  The fund may be invested with the state treasury pool.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and any accounts established in the fund shall be kept and maintained by or at the direction of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direction of the board, the fund and any accounts established in the fund may be managed by the comptroller or a corporate trustee that is a trust company or a bank that has the powers of a trust company for and on behalf of the board and pending their use for the purposes provided by this subchapter may be invested as provided by an order, resolution, or rule of the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or corporate trustee shall manage the fund in strict accordance with this subchapter and the orders, resolutions, and rules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15.504.</w:t>
      </w:r>
      <w:r>
        <w:rPr>
          <w:u w:val="single"/>
        </w:rPr>
        <w:t xml:space="preserve"> </w:t>
      </w:r>
      <w:r>
        <w:rPr>
          <w:u w:val="single"/>
        </w:rPr>
        <w:t xml:space="preserve"> </w:t>
      </w:r>
      <w:r>
        <w:rPr>
          <w:u w:val="single"/>
        </w:rPr>
        <w:t xml:space="preserve">USE OF FUND.  (a) </w:t>
      </w:r>
      <w:r>
        <w:rPr>
          <w:u w:val="single"/>
        </w:rPr>
        <w:t xml:space="preserve"> </w:t>
      </w:r>
      <w:r>
        <w:rPr>
          <w:u w:val="single"/>
        </w:rPr>
        <w:t xml:space="preserve">The board may make disbursements from the fund to another fund or account administered by the board, including a fund or account established by this chapter, in the amounts the board determines necessary. Legislative appropriation is not required for the board to disburse money from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ensure that a portion of the money disbursed from the fund is used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water infrastructure projects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rural political subdivisions, as defined by Section 15.992;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municipalities with a population of less than 150,000;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projects to develop new water supply sources.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Projects funded under Subsection (b)(2) must be designed to develop water supply sources not currently available in this state. </w:t>
      </w:r>
      <w:r>
        <w:rPr>
          <w:u w:val="single"/>
        </w:rPr>
        <w:t xml:space="preserve"> </w:t>
      </w:r>
      <w:r>
        <w:rPr>
          <w:u w:val="single"/>
        </w:rPr>
        <w:t xml:space="preserve">A project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acquisition of water rights from another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development of infrastructure to transport water from another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desalination project, including marine and brackish water desalination;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produced water treatment plant;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research into new technology that may lead to the development of a significant new water supply source, as determined by the board based on the amount of water the technology may produce.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disbursed from the fund for the purposes described by Subsection (b) may be disbursed to other funds or accounts to be used to provide zero interest loans, negative interest loans, loan forgiveness, or grants for any purpose described by Subsection (b) under criteria developed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15.505.</w:t>
      </w:r>
      <w:r>
        <w:rPr>
          <w:u w:val="single"/>
        </w:rPr>
        <w:t xml:space="preserve"> </w:t>
      </w:r>
      <w:r>
        <w:rPr>
          <w:u w:val="single"/>
        </w:rPr>
        <w:t xml:space="preserve"> </w:t>
      </w:r>
      <w:r>
        <w:rPr>
          <w:u w:val="single"/>
        </w:rPr>
        <w:t xml:space="preserve">REDEPOSIT OF MONEY PREVIOUSLY DISBURSED.  The board may restore to the fund money disbursed from the fund and deposited to the credit of another fund or account. Legislative appropriation is not required for the board to restore money to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15.506.</w:t>
      </w:r>
      <w:r>
        <w:rPr>
          <w:u w:val="single"/>
        </w:rPr>
        <w:t xml:space="preserve"> </w:t>
      </w:r>
      <w:r>
        <w:rPr>
          <w:u w:val="single"/>
        </w:rPr>
        <w:t xml:space="preserve"> </w:t>
      </w:r>
      <w:r>
        <w:rPr>
          <w:u w:val="single"/>
        </w:rPr>
        <w:t xml:space="preserve">ADVISORY COMMITTEE. </w:t>
      </w:r>
      <w:r>
        <w:rPr>
          <w:u w:val="single"/>
        </w:rPr>
        <w:t xml:space="preserve"> </w:t>
      </w:r>
      <w:r>
        <w:rPr>
          <w:u w:val="single"/>
        </w:rPr>
        <w:t xml:space="preserve">The State Water Implementation Fund for Texas Advisory Committee established under Section 15.438:</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submit comments and recommendations to the board regarding the use of money in the fund for use by the board in adopting rules under Section 15.507 and in adopting policies and procedures under Section 15.508;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review the overall operation, function, and structure of the fund at least semiannually and may provide comments and recommendations to the board on any matter;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adopt rules, procedures, and policies as needed to administer this section and implement its responsibilities.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15.507.</w:t>
      </w:r>
      <w:r>
        <w:rPr>
          <w:u w:val="single"/>
        </w:rPr>
        <w:t xml:space="preserve"> </w:t>
      </w:r>
      <w:r>
        <w:rPr>
          <w:u w:val="single"/>
        </w:rPr>
        <w:t xml:space="preserve"> </w:t>
      </w:r>
      <w:r>
        <w:rPr>
          <w:u w:val="single"/>
        </w:rPr>
        <w:t xml:space="preserve">RULES.   The board may adopt rules providing for the use of money in the fund that are consistent with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15.508.</w:t>
      </w:r>
      <w:r>
        <w:rPr>
          <w:u w:val="single"/>
        </w:rPr>
        <w:t xml:space="preserve"> </w:t>
      </w:r>
      <w:r>
        <w:rPr>
          <w:u w:val="single"/>
        </w:rPr>
        <w:t xml:space="preserve"> </w:t>
      </w:r>
      <w:r>
        <w:rPr>
          <w:u w:val="single"/>
        </w:rPr>
        <w:t xml:space="preserve">POLICIES AND PROCEDURES TO MITIGATE OR MINIMIZE ADVERSE EFFECTS OF CERTAIN FEDERAL LAWS.  The board shall adopt, and may amend from time to time at the board's discretion, policies and procedures for the purpose of mitigating or minimizing the adverse effects, if any, of federal laws and regulations relating to income taxes, arbitrage, rebates, and related matters that may restrict the board's ability to freely invest all or part of the fund or to receive and retain all the earnings from the fund.</w:t>
      </w:r>
    </w:p>
    <w:p w:rsidR="003F3435" w:rsidRDefault="0032493E">
      <w:pPr>
        <w:spacing w:line="480" w:lineRule="auto"/>
        <w:ind w:firstLine="720"/>
        <w:jc w:val="both"/>
      </w:pPr>
      <w:r>
        <w:rPr>
          <w:u w:val="single"/>
        </w:rPr>
        <w:t xml:space="preserve">Sec. 15.509.</w:t>
      </w:r>
      <w:r>
        <w:rPr>
          <w:u w:val="single"/>
        </w:rPr>
        <w:t xml:space="preserve"> </w:t>
      </w:r>
      <w:r>
        <w:rPr>
          <w:u w:val="single"/>
        </w:rPr>
        <w:t xml:space="preserve"> </w:t>
      </w:r>
      <w:r>
        <w:rPr>
          <w:u w:val="single"/>
        </w:rPr>
        <w:t xml:space="preserve">NEW WATER SUPPLY INITIATIVE. </w:t>
      </w:r>
      <w:r>
        <w:rPr>
          <w:u w:val="single"/>
        </w:rPr>
        <w:t xml:space="preserve"> </w:t>
      </w:r>
      <w:r>
        <w:rPr>
          <w:u w:val="single"/>
        </w:rPr>
        <w:t xml:space="preserve">The board shall undertake to acquire through projects funded under Section 15.504(b)(2) seven million acre-feet of new water supplies from sources not previously available in this state by December 31, 2033.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15.994(c), Water Code, is amended to read as follows:</w:t>
      </w:r>
    </w:p>
    <w:p w:rsidR="003F3435" w:rsidRDefault="0032493E">
      <w:pPr>
        <w:spacing w:line="480" w:lineRule="auto"/>
        <w:ind w:firstLine="720"/>
        <w:jc w:val="both"/>
      </w:pPr>
      <w:r>
        <w:t xml:space="preserve">(c)</w:t>
      </w:r>
      <w:r xml:space="preserve">
        <w:t> </w:t>
      </w:r>
      <w:r xml:space="preserve">
        <w:t> </w:t>
      </w:r>
      <w:r>
        <w:t xml:space="preserve">The board may use money in the fund to contract for outreach, financial, planning, and technical assistance to assist rural political subdivisions [</w:t>
      </w:r>
      <w:r>
        <w:rPr>
          <w:strike/>
        </w:rPr>
        <w:t xml:space="preserve">in obtaining and using financing from any source</w:t>
      </w:r>
      <w:r>
        <w:t xml:space="preserve">] for a purpose described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16.0121, Water Code, is amended by adding Subsections (k) and (l) to read as follows: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board by rule shall establish a program to provide technical assistance to retail public utilities in conducting water audits required under Subsections (b) and (b-1) and in applying for financial assistance from the board to mitigate the utility system's water loss.  Rules adopted under this section must provide for the prioritization of technical assistance to retail public utilities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water loss audits submitted to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population served by the utility;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integrity of the utility's system.</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board shall submit to the legislature every fifth year a water loss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summarizes the information compiled under Subsection (f);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summarizes the measures taken by retail public utilities to reduce water loss;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identifies the retail public utilities participating in the program established under Subsection (k) and details the use of financial assistance provided under that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otherwise provided by this Act,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1 of this Act takes effect January 1, 2024, but only if the constitutional amendment proposed by the 88th Legislature, Regular Session, 2023, creating the water for Texas fund to assist in financing water projects in this state is approved by the voters.</w:t>
      </w:r>
      <w:r xml:space="preserve">
        <w:t> </w:t>
      </w:r>
      <w:r xml:space="preserve">
        <w:t> </w:t>
      </w:r>
      <w:r>
        <w:t xml:space="preserve">If that constitutional amendment is not approved by the voters, Section 1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