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849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operations of a health care provider participation program by the El Paso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298G.004, Health and Safety Code, is amended to read as follows:</w:t>
      </w:r>
    </w:p>
    <w:p w:rsidR="003F3435" w:rsidRDefault="0032493E">
      <w:pPr>
        <w:spacing w:line="480" w:lineRule="auto"/>
        <w:ind w:firstLine="720"/>
        <w:jc w:val="both"/>
      </w:pPr>
      <w:r>
        <w:t xml:space="preserve">Sec.</w:t>
      </w:r>
      <w:r xml:space="preserve">
        <w:t> </w:t>
      </w:r>
      <w:r>
        <w:t xml:space="preserve">298G.004.</w:t>
      </w:r>
      <w:r xml:space="preserve">
        <w:t> </w:t>
      </w:r>
      <w:r xml:space="preserve">
        <w:t> </w:t>
      </w:r>
      <w:r>
        <w:t xml:space="preserve">EXPIRATION. </w:t>
      </w:r>
      <w:r>
        <w:t xml:space="preserve"> </w:t>
      </w:r>
      <w:r>
        <w:t xml:space="preserve">(a) </w:t>
      </w:r>
      <w:r>
        <w:t xml:space="preserve"> </w:t>
      </w:r>
      <w:r>
        <w:t xml:space="preserve">Subject to Section 298G.153(d), the authority of the district to administer and operate a program under this chapter expires December 31, </w:t>
      </w:r>
      <w:r>
        <w:rPr>
          <w:u w:val="single"/>
        </w:rPr>
        <w:t xml:space="preserve">2027</w:t>
      </w:r>
      <w:r>
        <w:t xml:space="preserve"> </w:t>
      </w:r>
      <w:r>
        <w:t xml:space="preserve">[</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298G, Health and Safety Code, is amended by adding Section 298G.154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298G.154.</w:t>
      </w:r>
      <w:r>
        <w:rPr>
          <w:u w:val="single"/>
        </w:rPr>
        <w:t xml:space="preserve"> </w:t>
      </w:r>
      <w:r>
        <w:rPr>
          <w:u w:val="single"/>
        </w:rPr>
        <w:t xml:space="preserve"> </w:t>
      </w:r>
      <w:r>
        <w:rPr>
          <w:u w:val="single"/>
        </w:rPr>
        <w:t xml:space="preserve">INTEREST AND PENALTIES.  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849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849 passed the House on May</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106, Nays</w:t>
      </w:r>
      <w:r xml:space="preserve">
        <w:t> </w:t>
      </w:r>
      <w:r>
        <w:t xml:space="preserve">34,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