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88R9105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approved alcohol seller training programs to include training on recognizing and treating opioid-related drug overdoses.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106.14, Alcoholic Beverage Code, is amended by adding Subsections (b-1) and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approved seller training program described by Subsection (b) must include training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signs and symptoms of an opioid-related drug overdose;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administration of an opioid antagonist.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purposes of this section, "opioid antagonist" and "opioid-related drug overdose" have the meanings assigned by Section 483.101, Health and Safety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