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1003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Health &amp; Human Services;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1003</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disclosure requirements for health care provider directories maintained by certain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1451.501(1-a),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"Facility-based physician </w:t>
      </w:r>
      <w:r>
        <w:rPr>
          <w:u w:val="single"/>
        </w:rPr>
        <w:t xml:space="preserve">or provider</w:t>
      </w:r>
      <w:r>
        <w:t xml:space="preserve">" means a </w:t>
      </w:r>
      <w:r>
        <w:rPr>
          <w:u w:val="single"/>
        </w:rPr>
        <w:t xml:space="preserve">physician or health care provider</w:t>
      </w:r>
      <w:r>
        <w:t xml:space="preserve"> [</w:t>
      </w:r>
      <w:r>
        <w:rPr>
          <w:strike/>
        </w:rPr>
        <w:t xml:space="preserve">radiologist, anesthesiologist, pathologist, emergency department physician, neonatologist, or assistant surgeon</w:t>
      </w:r>
      <w:r>
        <w:t xml:space="preserve">]:</w:t>
      </w:r>
    </w:p>
    <w:p w:rsidR="003F3435" w:rsidRDefault="0032493E">
      <w:pPr>
        <w:spacing w:line="480" w:lineRule="auto"/>
        <w:ind w:firstLine="2160"/>
        <w:jc w:val="both"/>
      </w:pPr>
      <w:r>
        <w:t xml:space="preserve">(A)</w:t>
      </w:r>
      <w:r xml:space="preserve">
        <w:t> </w:t>
      </w:r>
      <w:r xml:space="preserve">
        <w:t> </w:t>
      </w:r>
      <w:r>
        <w:t xml:space="preserve">to whom a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1451.504, Insurance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(e), for</w:t>
      </w:r>
      <w:r>
        <w:t xml:space="preserve"> [</w:t>
      </w:r>
      <w:r>
        <w:rPr>
          <w:strike/>
        </w:rPr>
        <w:t xml:space="preserve">For</w:t>
      </w:r>
      <w:r>
        <w:t xml:space="preserve">] each health care provider that is a facility included in the directory under this section, the directory must:</w:t>
      </w:r>
    </w:p>
    <w:p w:rsidR="003F3435" w:rsidRDefault="0032493E">
      <w:pPr>
        <w:spacing w:line="480" w:lineRule="auto"/>
        <w:ind w:firstLine="1440"/>
        <w:jc w:val="both"/>
      </w:pPr>
      <w:r>
        <w:t xml:space="preserve">(1)</w:t>
      </w:r>
      <w:r xml:space="preserve">
        <w:t> </w:t>
      </w:r>
      <w:r xml:space="preserve">
        <w:t> </w:t>
      </w:r>
      <w:r>
        <w:t xml:space="preserve">list under the facility name separate headings for </w:t>
      </w:r>
      <w:r>
        <w:rPr>
          <w:u w:val="single"/>
        </w:rPr>
        <w:t xml:space="preserve">specialties, including</w:t>
      </w:r>
      <w:r>
        <w:t xml:space="preserve"> radiologists, anesthesiologists, </w:t>
      </w:r>
      <w:r>
        <w:rPr>
          <w:u w:val="single"/>
        </w:rPr>
        <w:t xml:space="preserve">nurse anesthetists,</w:t>
      </w:r>
      <w:r>
        <w:t xml:space="preserve"> pathologists, emergency department physicians, neonatologists, </w:t>
      </w:r>
      <w:r>
        <w:rPr>
          <w:u w:val="single"/>
        </w:rPr>
        <w:t xml:space="preserve">nurse midwives, surgical assistants, physical therapists, occupational therapists, speech-language pathologists, and any other specialty identified by commissioner rule</w:t>
      </w:r>
      <w:r>
        <w:t xml:space="preserve"> [</w:t>
      </w:r>
      <w:r>
        <w:rPr>
          <w:strike/>
        </w:rPr>
        <w:t xml:space="preserve">and assistant surgeons</w:t>
      </w:r>
      <w:r>
        <w:t xml:space="preserve">];</w:t>
      </w:r>
    </w:p>
    <w:p w:rsidR="003F3435" w:rsidRDefault="0032493E">
      <w:pPr>
        <w:spacing w:line="480" w:lineRule="auto"/>
        <w:ind w:firstLine="1440"/>
        <w:jc w:val="both"/>
      </w:pPr>
      <w:r>
        <w:t xml:space="preserve">(2)</w:t>
      </w:r>
      <w:r xml:space="preserve">
        <w:t> </w:t>
      </w:r>
      <w:r xml:space="preserve">
        <w:t> </w:t>
      </w:r>
      <w:r>
        <w:t xml:space="preserve">list under each heading described by Subdivision (1) each facility-based physician </w:t>
      </w:r>
      <w:r>
        <w:rPr>
          <w:u w:val="single"/>
        </w:rPr>
        <w:t xml:space="preserve">or provider</w:t>
      </w:r>
      <w:r>
        <w:t xml:space="preserve"> described by Subsection (a) practicing in the specialty corresponding with that heading that is a preferred provider, exclusive provider, or network physician </w:t>
      </w:r>
      <w:r>
        <w:rPr>
          <w:u w:val="single"/>
        </w:rPr>
        <w:t xml:space="preserve">or provider</w:t>
      </w:r>
      <w:r>
        <w:t xml:space="preserve">;</w:t>
      </w:r>
    </w:p>
    <w:p w:rsidR="003F3435" w:rsidRDefault="0032493E">
      <w:pPr>
        <w:spacing w:line="480" w:lineRule="auto"/>
        <w:ind w:firstLine="1440"/>
        <w:jc w:val="both"/>
      </w:pPr>
      <w:r>
        <w:t xml:space="preserve">(3)</w:t>
      </w:r>
      <w:r xml:space="preserve">
        <w:t> </w:t>
      </w:r>
      <w:r xml:space="preserve">
        <w:t> </w:t>
      </w:r>
      <w:r>
        <w:t xml:space="preserve">for the facility and each facility-based physician </w:t>
      </w:r>
      <w:r>
        <w:rPr>
          <w:u w:val="single"/>
        </w:rPr>
        <w:t xml:space="preserve">or provider</w:t>
      </w:r>
      <w:r>
        <w:t xml:space="preserve"> described by Subdivision (2), clearly indicate each health benefit plan issued by the issuer that may provide coverage for the services provided by that facility or </w:t>
      </w:r>
      <w:r>
        <w:rPr>
          <w:u w:val="single"/>
        </w:rPr>
        <w:t xml:space="preserve">facility-based</w:t>
      </w:r>
      <w:r>
        <w:t xml:space="preserve"> </w:t>
      </w:r>
      <w:r>
        <w:t xml:space="preserve">physician </w:t>
      </w:r>
      <w:r>
        <w:rPr>
          <w:u w:val="single"/>
        </w:rPr>
        <w:t xml:space="preserve">or provider</w:t>
      </w:r>
      <w:r>
        <w:t xml:space="preserve">; and</w:t>
      </w:r>
    </w:p>
    <w:p w:rsidR="003F3435" w:rsidRDefault="0032493E">
      <w:pPr>
        <w:spacing w:line="480" w:lineRule="auto"/>
        <w:ind w:firstLine="1440"/>
        <w:jc w:val="both"/>
      </w:pPr>
      <w:r>
        <w:t xml:space="preserve">(4)</w:t>
      </w:r>
      <w:r xml:space="preserve">
        <w:t> </w:t>
      </w:r>
      <w:r xml:space="preserve">
        <w:t> </w:t>
      </w:r>
      <w:r>
        <w:t xml:space="preserve">include the facility in a listing of all facilities included in the directory indicating:</w:t>
      </w:r>
    </w:p>
    <w:p w:rsidR="003F3435" w:rsidRDefault="0032493E">
      <w:pPr>
        <w:spacing w:line="480" w:lineRule="auto"/>
        <w:ind w:firstLine="2160"/>
        <w:jc w:val="both"/>
      </w:pPr>
      <w:r>
        <w:t xml:space="preserve">(A)</w:t>
      </w:r>
      <w:r xml:space="preserve">
        <w:t> </w:t>
      </w:r>
      <w:r xml:space="preserve">
        <w:t> </w:t>
      </w:r>
      <w:r>
        <w:t xml:space="preserve">the name of the facility;</w:t>
      </w:r>
    </w:p>
    <w:p w:rsidR="003F3435" w:rsidRDefault="0032493E">
      <w:pPr>
        <w:spacing w:line="480" w:lineRule="auto"/>
        <w:ind w:firstLine="2160"/>
        <w:jc w:val="both"/>
      </w:pPr>
      <w:r>
        <w:t xml:space="preserve">(B)</w:t>
      </w:r>
      <w:r xml:space="preserve">
        <w:t> </w:t>
      </w:r>
      <w:r xml:space="preserve">
        <w:t> </w:t>
      </w:r>
      <w:r>
        <w:t xml:space="preserve">the municipality in which the facility is located or county in which the facility is located if the facility is in the unincorporated area of the county;</w:t>
      </w:r>
    </w:p>
    <w:p w:rsidR="003F3435" w:rsidRDefault="0032493E">
      <w:pPr>
        <w:spacing w:line="480" w:lineRule="auto"/>
        <w:ind w:firstLine="2160"/>
        <w:jc w:val="both"/>
      </w:pPr>
      <w:r>
        <w:t xml:space="preserve">(C)</w:t>
      </w:r>
      <w:r xml:space="preserve">
        <w:t> </w:t>
      </w:r>
      <w:r xml:space="preserve">
        <w:t> </w:t>
      </w:r>
      <w:r>
        <w:t xml:space="preserve">for each specialty of facility-based physician </w:t>
      </w:r>
      <w:r>
        <w:rPr>
          <w:u w:val="single"/>
        </w:rPr>
        <w:t xml:space="preserve">or provider</w:t>
      </w:r>
      <w:r>
        <w:t xml:space="preserve"> practicing at the facility, the name, street address, and telephone number of any facility-based physician </w:t>
      </w:r>
      <w:r>
        <w:rPr>
          <w:u w:val="single"/>
        </w:rPr>
        <w:t xml:space="preserve">or provider</w:t>
      </w:r>
      <w:r>
        <w:t xml:space="preserve"> that is a preferred provider, exclusive provider, or network physician </w:t>
      </w:r>
      <w:r>
        <w:rPr>
          <w:u w:val="single"/>
        </w:rPr>
        <w:t xml:space="preserve">or provider</w:t>
      </w:r>
      <w:r>
        <w:t xml:space="preserve"> or of the physician </w:t>
      </w:r>
      <w:r>
        <w:rPr>
          <w:u w:val="single"/>
        </w:rPr>
        <w:t xml:space="preserve">or provider</w:t>
      </w:r>
      <w:r>
        <w:t xml:space="preserve"> group in which the facility-based physician </w:t>
      </w:r>
      <w:r>
        <w:rPr>
          <w:u w:val="single"/>
        </w:rPr>
        <w:t xml:space="preserve">or provider</w:t>
      </w:r>
      <w:r>
        <w:t xml:space="preserve"> practices;</w:t>
      </w:r>
    </w:p>
    <w:p w:rsidR="003F3435" w:rsidRDefault="0032493E">
      <w:pPr>
        <w:spacing w:line="480" w:lineRule="auto"/>
        <w:ind w:firstLine="2160"/>
        <w:jc w:val="both"/>
      </w:pPr>
      <w:r>
        <w:t xml:space="preserve">(D)</w:t>
      </w:r>
      <w:r xml:space="preserve">
        <w:t> </w:t>
      </w:r>
      <w:r xml:space="preserve">
        <w:t> </w:t>
      </w:r>
      <w:r>
        <w:t xml:space="preserve">each health benefit plan issued by the issuer that may provide coverage for the services provided by the facility; and</w:t>
      </w:r>
    </w:p>
    <w:p w:rsidR="003F3435" w:rsidRDefault="0032493E">
      <w:pPr>
        <w:spacing w:line="480" w:lineRule="auto"/>
        <w:ind w:firstLine="2160"/>
        <w:jc w:val="both"/>
      </w:pPr>
      <w:r>
        <w:t xml:space="preserve">(E)</w:t>
      </w:r>
      <w:r xml:space="preserve">
        <w:t> </w:t>
      </w:r>
      <w:r xml:space="preserve">
        <w:t> </w:t>
      </w:r>
      <w:r>
        <w:t xml:space="preserve">each health benefit plan issued by the issuer that may provide coverage for the services provided by each facility-based physician </w:t>
      </w:r>
      <w:r>
        <w:rPr>
          <w:u w:val="single"/>
        </w:rPr>
        <w:t xml:space="preserve">or provider</w:t>
      </w:r>
      <w:r>
        <w:t xml:space="preserve"> group.</w:t>
      </w:r>
    </w:p>
    <w:p w:rsidR="003F3435" w:rsidRDefault="0032493E">
      <w:pPr>
        <w:spacing w:line="480" w:lineRule="auto"/>
        <w:ind w:firstLine="720"/>
        <w:jc w:val="both"/>
      </w:pPr>
      <w:r>
        <w:t xml:space="preserve">(d)</w:t>
      </w:r>
      <w:r xml:space="preserve">
        <w:t> </w:t>
      </w:r>
      <w:r xml:space="preserve">
        <w:t> </w:t>
      </w:r>
      <w:r>
        <w:t xml:space="preserve">The directory must list a facility-based physician </w:t>
      </w:r>
      <w:r>
        <w:rPr>
          <w:u w:val="single"/>
        </w:rPr>
        <w:t xml:space="preserve">or provider</w:t>
      </w:r>
      <w:r>
        <w:t xml:space="preserve"> individually and, if the physician </w:t>
      </w:r>
      <w:r>
        <w:rPr>
          <w:u w:val="single"/>
        </w:rPr>
        <w:t xml:space="preserve">or provider</w:t>
      </w:r>
      <w:r>
        <w:t xml:space="preserve"> belongs to a physician </w:t>
      </w:r>
      <w:r>
        <w:rPr>
          <w:u w:val="single"/>
        </w:rPr>
        <w:t xml:space="preserve">or provider</w:t>
      </w:r>
      <w:r>
        <w:t xml:space="preserve"> group, as part of the physician </w:t>
      </w:r>
      <w:r>
        <w:rPr>
          <w:u w:val="single"/>
        </w:rPr>
        <w:t xml:space="preserve">or provider</w:t>
      </w:r>
      <w:r>
        <w:t xml:space="preserve"> group.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directory is not required to list a physician or health care provider who is employed by the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health benefit plan issuer shall update the issuer's physician and health care provider directory and Internet website to conform with Subchapter K, Chapter 1451, Insurance Code, as amended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