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a transplant of an organ that originated from or is transplanted in a country known to have participated in forced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"forced organ harvesting"</w:t>
      </w:r>
      <w:r>
        <w:rPr>
          <w:u w:val="single"/>
        </w:rPr>
        <w:t xml:space="preserve"> </w:t>
      </w:r>
      <w:r>
        <w:rPr>
          <w:u w:val="single"/>
        </w:rPr>
        <w:t xml:space="preserve">means the removal of one or more organs from a living person by means of coercion, abduction, deception, fraud, or abuse of power or a position of vulnerability.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or post-transplant care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this Act:</w:t>
      </w:r>
    </w:p>
    <w:p w:rsidR="003F3435" w:rsidRDefault="0032493E">
      <w:pPr>
        <w:spacing w:line="480" w:lineRule="auto"/>
        <w:ind w:firstLine="1440"/>
        <w:jc w:val="both"/>
      </w:pPr>
      <w:r>
        <w:t xml:space="preserve">(1)</w:t>
      </w:r>
      <w:r xml:space="preserve">
        <w:t> </w:t>
      </w:r>
      <w:r xml:space="preserve">
        <w:t> </w:t>
      </w:r>
      <w:r>
        <w:t xml:space="preserve">combat the practice of forcibly harvesting organs from living persons for transplant without free, voluntary consent;</w:t>
      </w:r>
    </w:p>
    <w:p w:rsidR="003F3435" w:rsidRDefault="0032493E">
      <w:pPr>
        <w:spacing w:line="480" w:lineRule="auto"/>
        <w:ind w:firstLine="1440"/>
        <w:jc w:val="both"/>
      </w:pPr>
      <w:r>
        <w:t xml:space="preserve">(2)</w:t>
      </w:r>
      <w:r xml:space="preserve">
        <w:t> </w:t>
      </w:r>
      <w:r xml:space="preserve">
        <w:t> </w:t>
      </w:r>
      <w:r>
        <w:t xml:space="preserve">bring awareness to China's state-sanctioned practice of forced organ harvesting of prisoners of conscience and other vulnerable persons, including Falun Gong practitioners, Uyghur Muslims, Tibetan Buddhists, and House Church Christians; and</w:t>
      </w:r>
      <w:r>
        <w:t xml:space="preserve"> </w:t>
      </w:r>
    </w:p>
    <w:p w:rsidR="003F3435" w:rsidRDefault="0032493E">
      <w:pPr>
        <w:spacing w:line="480" w:lineRule="auto"/>
        <w:ind w:firstLine="1440"/>
        <w:jc w:val="both"/>
      </w:pPr>
      <w:r>
        <w:t xml:space="preserve">(3)</w:t>
      </w:r>
      <w:r xml:space="preserve">
        <w:t> </w:t>
      </w:r>
      <w:r xml:space="preserve">
        <w:t> </w:t>
      </w:r>
      <w:r>
        <w:t xml:space="preserve">curb illicit transplant tourism and prevent residents of this state from unknowingly involving themselves in forced organ harvesting.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1040 passed the Senate on April</w:t>
      </w:r>
      <w:r xml:space="preserve">
        <w:t> </w:t>
      </w:r>
      <w:r>
        <w:t xml:space="preserve">6,</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1040 passed the House, with amendment, on May</w:t>
      </w:r>
      <w:r xml:space="preserve">
        <w:t> </w:t>
      </w:r>
      <w:r>
        <w:t xml:space="preserve">22,</w:t>
      </w:r>
      <w:r xml:space="preserve">
        <w:t> </w:t>
      </w:r>
      <w:r>
        <w:t xml:space="preserve">2023, by the following vote:  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