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1044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criminal offenses for the creation or distribution of certain misleading images and videos;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255.004, Election Code, is amended to read as follows:</w:t>
      </w:r>
    </w:p>
    <w:p w:rsidR="003F3435" w:rsidRDefault="0032493E">
      <w:pPr>
        <w:spacing w:line="480" w:lineRule="auto"/>
        <w:ind w:firstLine="720"/>
        <w:jc w:val="both"/>
      </w:pPr>
      <w:r>
        <w:t xml:space="preserve">Sec.</w:t>
      </w:r>
      <w:r xml:space="preserve">
        <w:t> </w:t>
      </w:r>
      <w:r>
        <w:t xml:space="preserve">255.004.</w:t>
      </w:r>
      <w:r xml:space="preserve">
        <w:t> </w:t>
      </w:r>
      <w:r xml:space="preserve">
        <w:t> </w:t>
      </w:r>
      <w:r>
        <w:rPr>
          <w:u w:val="single"/>
        </w:rPr>
        <w:t xml:space="preserve">FALSE IMAGES, VIDEOS, AND SOURCES</w:t>
      </w:r>
      <w:r>
        <w:t xml:space="preserve"> [</w:t>
      </w:r>
      <w:r>
        <w:rPr>
          <w:strike/>
        </w:rPr>
        <w:t xml:space="preserve">TRUE SOURCE</w:t>
      </w:r>
      <w:r>
        <w:t xml:space="preserve">] OF COMMUNICATION.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255.004, Election Code, is amended by amending Subsections (c), (d), and (e) and adding Subsections (d-1) and (d-2) to read as follows:</w:t>
      </w:r>
    </w:p>
    <w:p w:rsidR="003F3435" w:rsidRDefault="0032493E">
      <w:pPr>
        <w:spacing w:line="480" w:lineRule="auto"/>
        <w:ind w:firstLine="720"/>
        <w:jc w:val="both"/>
      </w:pPr>
      <w:r>
        <w:t xml:space="preserve">(c)</w:t>
      </w:r>
      <w:r xml:space="preserve">
        <w:t> </w:t>
      </w:r>
      <w:r xml:space="preserve">
        <w:t> </w:t>
      </w:r>
      <w:r>
        <w:t xml:space="preserve">An offense under </w:t>
      </w:r>
      <w:r>
        <w:rPr>
          <w:u w:val="single"/>
        </w:rPr>
        <w:t xml:space="preserve">Subsection (a), (b), or (d)</w:t>
      </w:r>
      <w:r>
        <w:t xml:space="preserve"> [</w:t>
      </w:r>
      <w:r>
        <w:rPr>
          <w:strike/>
        </w:rPr>
        <w:t xml:space="preserve">this section</w:t>
      </w:r>
      <w:r>
        <w:t xml:space="preserve">] is a Class A misdemeanor.  </w:t>
      </w:r>
      <w:r>
        <w:rPr>
          <w:u w:val="single"/>
        </w:rPr>
        <w:t xml:space="preserve">An offense under Subsection (d-1) is a Class B misdemeanor.</w:t>
      </w:r>
    </w:p>
    <w:p w:rsidR="003F3435" w:rsidRDefault="0032493E">
      <w:pPr>
        <w:spacing w:line="480" w:lineRule="auto"/>
        <w:ind w:firstLine="720"/>
        <w:jc w:val="both"/>
      </w:pPr>
      <w:r>
        <w:t xml:space="preserve">(d)</w:t>
      </w:r>
      <w:r xml:space="preserve">
        <w:t> </w:t>
      </w:r>
      <w:r xml:space="preserve">
        <w:t> </w:t>
      </w:r>
      <w:r>
        <w:t xml:space="preserve">A person commits an offense if the person, with </w:t>
      </w:r>
      <w:r>
        <w:rPr>
          <w:u w:val="single"/>
        </w:rPr>
        <w:t xml:space="preserve">the</w:t>
      </w:r>
      <w:r>
        <w:t xml:space="preserve"> intent to </w:t>
      </w:r>
      <w:r>
        <w:rPr>
          <w:u w:val="single"/>
        </w:rPr>
        <w:t xml:space="preserve">deceive and with the intent to</w:t>
      </w:r>
      <w:r>
        <w:t xml:space="preserve"> injure a candidate or influence the result of an election:</w:t>
      </w:r>
    </w:p>
    <w:p w:rsidR="003F3435" w:rsidRDefault="0032493E">
      <w:pPr>
        <w:spacing w:line="480" w:lineRule="auto"/>
        <w:ind w:firstLine="1440"/>
        <w:jc w:val="both"/>
      </w:pPr>
      <w:r>
        <w:t xml:space="preserve">(1)</w:t>
      </w:r>
      <w:r xml:space="preserve">
        <w:t> </w:t>
      </w:r>
      <w:r xml:space="preserve">
        <w:t> </w:t>
      </w:r>
      <w:r>
        <w:t xml:space="preserve">creates </w:t>
      </w:r>
      <w:r>
        <w:rPr>
          <w:u w:val="single"/>
        </w:rPr>
        <w:t xml:space="preserve">or causes to be created</w:t>
      </w:r>
      <w:r>
        <w:t xml:space="preserve"> a deep fake video; and</w:t>
      </w:r>
    </w:p>
    <w:p w:rsidR="003F3435" w:rsidRDefault="0032493E">
      <w:pPr>
        <w:spacing w:line="480" w:lineRule="auto"/>
        <w:ind w:firstLine="1440"/>
        <w:jc w:val="both"/>
      </w:pPr>
      <w:r>
        <w:t xml:space="preserve">(2)</w:t>
      </w:r>
      <w:r xml:space="preserve">
        <w:t> </w:t>
      </w:r>
      <w:r xml:space="preserve">
        <w:t> </w:t>
      </w:r>
      <w:r>
        <w:rPr>
          <w:u w:val="single"/>
        </w:rPr>
        <w:t xml:space="preserve">publishes, distributes, or</w:t>
      </w:r>
      <w:r>
        <w:t xml:space="preserve"> causes [</w:t>
      </w:r>
      <w:r>
        <w:rPr>
          <w:strike/>
        </w:rPr>
        <w:t xml:space="preserve">the deep fake video</w:t>
      </w:r>
      <w:r>
        <w:t xml:space="preserve">] to be published or distributed </w:t>
      </w:r>
      <w:r>
        <w:rPr>
          <w:u w:val="single"/>
        </w:rPr>
        <w:t xml:space="preserve">the deep fake video during the period beginning 90 days before the date of the election and ending on the date of the</w:t>
      </w:r>
      <w:r>
        <w:t xml:space="preserve"> [</w:t>
      </w:r>
      <w:r>
        <w:rPr>
          <w:strike/>
        </w:rPr>
        <w:t xml:space="preserve">within 30 days of an</w:t>
      </w:r>
      <w:r>
        <w:t xml:space="preserve">] election.</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A person commits an offense if the person, with the intent to deceive and influence the result of an election: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creates or causes to be created an altered image;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publishes, distributes, or causes to be published or distributed an altered image during the period beginning 90 days before the date of the election and ending on the date of the election.</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It is an affirmative defense to prosecution for an offense under Subsection (d-1) if the person includes a clear label on the image stating that the image is altered.</w:t>
      </w:r>
    </w:p>
    <w:p w:rsidR="003F3435" w:rsidRDefault="0032493E">
      <w:pPr>
        <w:spacing w:line="480" w:lineRule="auto"/>
        <w:ind w:firstLine="720"/>
        <w:jc w:val="both"/>
      </w:pPr>
      <w:r>
        <w:t xml:space="preserve">(e)</w:t>
      </w:r>
      <w:r xml:space="preserve">
        <w:t> </w:t>
      </w:r>
      <w:r xml:space="preserve">
        <w:t> </w:t>
      </w:r>
      <w:r>
        <w:t xml:space="preserve">In this section</w:t>
      </w:r>
      <w:r>
        <w:rPr>
          <w:u w:val="single"/>
        </w:rPr>
        <w:t xml:space="preserve">:</w:t>
      </w:r>
      <w:r>
        <w:t xml:space="preserve">[</w:t>
      </w:r>
      <w:r>
        <w:rPr>
          <w:strike/>
        </w:rPr>
        <w:t xml:space="preserve">,</w:t>
      </w:r>
      <w: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"Altered image" means an image that has been manipulated to change the physical appearance of an individual or depict an individual performing an action that did not occur.  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cartoon, caricature, or any other image that a reasonable viewer would understand to be a satirical representation of the individual;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image altered only to change the saturation, brightness, contrast, color, or any other superficial quality of the image.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"Deep</w:t>
      </w:r>
      <w:r>
        <w:t xml:space="preserve"> [</w:t>
      </w:r>
      <w:r>
        <w:rPr>
          <w:strike/>
        </w:rPr>
        <w:t xml:space="preserve">"deep</w:t>
      </w:r>
      <w:r>
        <w:t xml:space="preserve">] fake video" means a video[</w:t>
      </w:r>
      <w:r>
        <w:rPr>
          <w:strike/>
        </w:rPr>
        <w:t xml:space="preserve">, created with the intent to deceive,</w:t>
      </w:r>
      <w:r>
        <w:t xml:space="preserve">] that appears to depict a real person performing an action that did not occur in reality.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