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88R9993 EAS-D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1077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veterans treatment court program operated by a justice of the peace court.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124.002, Government Code, is amended by adding Subsection (c-1)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a county may designate a justice of the peace court within the county to operate a veterans treatment court program established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1077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