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88R13343 YDB-D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legislature's authority to terminate a declared state of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418.014(c),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state of disaster may not continue for more than 30 days unless renewed by the governor.  The legislature by </w:t>
      </w:r>
      <w:r>
        <w:rPr>
          <w:u w:val="single"/>
        </w:rPr>
        <w:t xml:space="preserve">concurrent resolution</w:t>
      </w:r>
      <w:r>
        <w:t xml:space="preserve"> [</w:t>
      </w:r>
      <w:r>
        <w:rPr>
          <w:strike/>
        </w:rPr>
        <w:t xml:space="preserve">law</w:t>
      </w:r>
      <w:r>
        <w:t xml:space="preserve">] may terminate a state of disaster at any time.  On termination by the legislature, the governor shall issue an executive order ending the state of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