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Blanco</w:t>
      </w:r>
      <w:r xml:space="preserve">
        <w:tab wTab="150" tlc="none" cTlc="0"/>
      </w:r>
      <w:r>
        <w:t xml:space="preserve">S.B.</w:t>
      </w:r>
      <w:r xml:space="preserve">
        <w:t> </w:t>
      </w:r>
      <w:r>
        <w:t xml:space="preserve">No.</w:t>
      </w:r>
      <w:r xml:space="preserve">
        <w:t> </w:t>
      </w:r>
      <w:r>
        <w:t xml:space="preserve">1308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an unmanned aircraft over an airport or military installation;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Penal Code, is amended by adding Section 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w:t>
      </w:r>
      <w:r>
        <w:rPr>
          <w:u w:val="single"/>
        </w:rPr>
        <w:t xml:space="preserve"> </w:t>
      </w:r>
      <w:r>
        <w:rPr>
          <w:u w:val="single"/>
        </w:rPr>
        <w:t xml:space="preserve"> </w:t>
      </w:r>
      <w:r>
        <w:rPr>
          <w:u w:val="single"/>
        </w:rPr>
        <w:t xml:space="preserve">OPERATION OF UNMANNED AIRCRAFT OVER AIRPORT OR MILITARY INSTALLATION.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"Airport" has the meaning assigned by Section 22.001, Transportation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"Military installation" means any military installation owned or operated by or for the federal government, this state, or another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intentionally or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an unmanned aircraft over an airport or military installation and the unmanned aircraft is not higher than 400 feet above ground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an unmanned aircraft to make contact with an airport or military installation, including any person or object on the premises of or within the airport or military installation;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allows an unmanned aircraft to come within a distance of an airport or military installation that is close enough to interfere with the operations of or cause a disturbance to the airport or military installation.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prosecution under this section that the conduct described by Subsection (b) was engaged in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federal government, this state, or a governmental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under contract with or otherwise acting under the direction or on behalf of the federal government, this state, or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law enforcement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under contract with or otherwise acting under the direction or on behalf of a law enforcement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owner or operator of the airport or military installation;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under contract with or otherwise acting under the direction or on behalf of an owner or operator of the airport or military installation;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who has the prior written consent of the owner or operator of the airport or military installation;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owner or occupant of the property on which the airport or military installation is located or a person who has the prior written consent of the owner or occupant of that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B misdemeanor, except that the offense is a Class A misdemeanor if the actor has previously been convicted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423.0045(a)(1-a), Government Code, is amended to read as follows:</w:t>
      </w:r>
    </w:p>
    <w:p w:rsidR="003F3435" w:rsidRDefault="0032493E">
      <w:pPr>
        <w:spacing w:line="480" w:lineRule="auto"/>
        <w:ind w:firstLine="1440"/>
        <w:jc w:val="both"/>
      </w:pPr>
      <w:r>
        <w:t xml:space="preserve">(1-a)</w:t>
      </w:r>
      <w:r xml:space="preserve">
        <w:t> </w:t>
      </w:r>
      <w:r xml:space="preserve">
        <w:t> </w:t>
      </w:r>
      <w:r>
        <w:t xml:space="preserve">"Critical infrastructure facility" means:</w:t>
      </w:r>
    </w:p>
    <w:p w:rsidR="003F3435" w:rsidRDefault="0032493E">
      <w:pPr>
        <w:spacing w:line="480" w:lineRule="auto"/>
        <w:ind w:firstLine="2160"/>
        <w:jc w:val="both"/>
      </w:pPr>
      <w:r>
        <w:t xml:space="preserve">(A)</w:t>
      </w:r>
      <w:r xml:space="preserve">
        <w:t> </w:t>
      </w:r>
      <w:r xml:space="preserve">
        <w:t> </w:t>
      </w:r>
      <w:r>
        <w:t xml:space="preserve">one of the following, if completely enclosed by a fence or other physical barrier that is obviously designed to exclude intruders, or if clearly marked with a sign or signs that are posted on the property, are reasonably likely to come to the attention of intruders, and indicate that entry is forbidden:</w:t>
      </w:r>
    </w:p>
    <w:p w:rsidR="003F3435" w:rsidRDefault="0032493E">
      <w:pPr>
        <w:spacing w:line="480" w:lineRule="auto"/>
        <w:ind w:firstLine="2880"/>
        <w:jc w:val="both"/>
      </w:pPr>
      <w:r>
        <w:t xml:space="preserve">(i)</w:t>
      </w:r>
      <w:r xml:space="preserve">
        <w:t> </w:t>
      </w:r>
      <w:r xml:space="preserve">
        <w:t> </w:t>
      </w:r>
      <w:r>
        <w:t xml:space="preserve">a petroleum or alumina refinery;</w:t>
      </w:r>
    </w:p>
    <w:p w:rsidR="003F3435" w:rsidRDefault="0032493E">
      <w:pPr>
        <w:spacing w:line="480" w:lineRule="auto"/>
        <w:ind w:firstLine="2880"/>
        <w:jc w:val="both"/>
      </w:pPr>
      <w:r>
        <w:t xml:space="preserve">(ii)</w:t>
      </w:r>
      <w:r xml:space="preserve">
        <w:t> </w:t>
      </w:r>
      <w:r xml:space="preserve">
        <w:t> </w:t>
      </w:r>
      <w:r>
        <w:t xml:space="preserve">an electrical power generating facility, substation, switching station, or electrical control center;</w:t>
      </w:r>
    </w:p>
    <w:p w:rsidR="003F3435" w:rsidRDefault="0032493E">
      <w:pPr>
        <w:spacing w:line="480" w:lineRule="auto"/>
        <w:ind w:firstLine="2880"/>
        <w:jc w:val="both"/>
      </w:pPr>
      <w:r>
        <w:t xml:space="preserve">(iii)</w:t>
      </w:r>
      <w:r xml:space="preserve">
        <w:t> </w:t>
      </w:r>
      <w:r xml:space="preserve">
        <w:t> </w:t>
      </w:r>
      <w:r>
        <w:t xml:space="preserve">a chemical, polymer, or rubber manufacturing facility;</w:t>
      </w:r>
    </w:p>
    <w:p w:rsidR="003F3435" w:rsidRDefault="0032493E">
      <w:pPr>
        <w:spacing w:line="480" w:lineRule="auto"/>
        <w:ind w:firstLine="2880"/>
        <w:jc w:val="both"/>
      </w:pPr>
      <w:r>
        <w:t xml:space="preserve">(iv)</w:t>
      </w:r>
      <w:r xml:space="preserve">
        <w:t> </w:t>
      </w:r>
      <w:r xml:space="preserve">
        <w:t> </w:t>
      </w:r>
      <w:r>
        <w:t xml:space="preserve">a water intake structure, water treatment facility, wastewater treatment plant, or pump station;</w:t>
      </w:r>
    </w:p>
    <w:p w:rsidR="003F3435" w:rsidRDefault="0032493E">
      <w:pPr>
        <w:spacing w:line="480" w:lineRule="auto"/>
        <w:ind w:firstLine="2880"/>
        <w:jc w:val="both"/>
      </w:pPr>
      <w:r>
        <w:t xml:space="preserve">(v)</w:t>
      </w:r>
      <w:r xml:space="preserve">
        <w:t> </w:t>
      </w:r>
      <w:r xml:space="preserve">
        <w:t> </w:t>
      </w:r>
      <w:r>
        <w:t xml:space="preserve">a natural gas compressor station;</w:t>
      </w:r>
    </w:p>
    <w:p w:rsidR="003F3435" w:rsidRDefault="0032493E">
      <w:pPr>
        <w:spacing w:line="480" w:lineRule="auto"/>
        <w:ind w:firstLine="2880"/>
        <w:jc w:val="both"/>
      </w:pPr>
      <w:r>
        <w:t xml:space="preserve">(vi)</w:t>
      </w:r>
      <w:r xml:space="preserve">
        <w:t> </w:t>
      </w:r>
      <w:r xml:space="preserve">
        <w:t> </w:t>
      </w:r>
      <w:r>
        <w:t xml:space="preserve">a liquid natural gas terminal or storage facility;</w:t>
      </w:r>
    </w:p>
    <w:p w:rsidR="003F3435" w:rsidRDefault="0032493E">
      <w:pPr>
        <w:spacing w:line="480" w:lineRule="auto"/>
        <w:ind w:firstLine="2880"/>
        <w:jc w:val="both"/>
      </w:pPr>
      <w:r>
        <w:t xml:space="preserve">(vii)</w:t>
      </w:r>
      <w:r xml:space="preserve">
        <w:t> </w:t>
      </w:r>
      <w:r xml:space="preserve">
        <w:t> </w:t>
      </w:r>
      <w:r>
        <w:t xml:space="preserve">a telecommunications central switching office or any structure used as part of a system to provide wired or wireless telecommunications services;</w:t>
      </w:r>
    </w:p>
    <w:p w:rsidR="003F3435" w:rsidRDefault="0032493E">
      <w:pPr>
        <w:spacing w:line="480" w:lineRule="auto"/>
        <w:ind w:firstLine="2880"/>
        <w:jc w:val="both"/>
      </w:pPr>
      <w:r>
        <w:t xml:space="preserve">(viii)</w:t>
      </w:r>
      <w:r xml:space="preserve">
        <w:t> </w:t>
      </w:r>
      <w:r xml:space="preserve">
        <w:t> </w:t>
      </w:r>
      <w:r>
        <w:t xml:space="preserve">a port, [</w:t>
      </w:r>
      <w:r>
        <w:rPr>
          <w:strike/>
        </w:rPr>
        <w:t xml:space="preserve">a public or private airport depicted in any current aeronautical chart published by the Federal Aviation Administration,</w:t>
      </w:r>
      <w:r>
        <w:t xml:space="preserve">] a railroad switching yard, a trucking terminal, or any other freight transportation facility;</w:t>
      </w:r>
    </w:p>
    <w:p w:rsidR="003F3435" w:rsidRDefault="0032493E">
      <w:pPr>
        <w:spacing w:line="480" w:lineRule="auto"/>
        <w:ind w:firstLine="2880"/>
        <w:jc w:val="both"/>
      </w:pPr>
      <w:r>
        <w:t xml:space="preserve">(ix)</w:t>
      </w:r>
      <w:r xml:space="preserve">
        <w:t> </w:t>
      </w:r>
      <w:r xml:space="preserve">
        <w:t> </w:t>
      </w:r>
      <w:r>
        <w:t xml:space="preserve">a gas processing plant, including a plant used in the processing, treatment, or fractionation of natural gas;</w:t>
      </w:r>
    </w:p>
    <w:p w:rsidR="003F3435" w:rsidRDefault="0032493E">
      <w:pPr>
        <w:spacing w:line="480" w:lineRule="auto"/>
        <w:ind w:firstLine="2880"/>
        <w:jc w:val="both"/>
      </w:pPr>
      <w:r>
        <w:t xml:space="preserve">(x)</w:t>
      </w:r>
      <w:r xml:space="preserve">
        <w:t> </w:t>
      </w:r>
      <w:r xml:space="preserve">
        <w:t> </w:t>
      </w:r>
      <w:r>
        <w:t xml:space="preserve">a transmission facility used by a federally licensed radio or television station;</w:t>
      </w:r>
    </w:p>
    <w:p w:rsidR="003F3435" w:rsidRDefault="0032493E">
      <w:pPr>
        <w:spacing w:line="480" w:lineRule="auto"/>
        <w:ind w:firstLine="2880"/>
        <w:jc w:val="both"/>
      </w:pPr>
      <w:r>
        <w:t xml:space="preserve">(xi)</w:t>
      </w:r>
      <w:r xml:space="preserve">
        <w:t> </w:t>
      </w:r>
      <w:r xml:space="preserve">
        <w:t> </w:t>
      </w:r>
      <w:r>
        <w:t xml:space="preserve">a steelmaking facility that uses an electric arc furnace to make steel;</w:t>
      </w:r>
    </w:p>
    <w:p w:rsidR="003F3435" w:rsidRDefault="0032493E">
      <w:pPr>
        <w:spacing w:line="480" w:lineRule="auto"/>
        <w:ind w:firstLine="2880"/>
        <w:jc w:val="both"/>
      </w:pPr>
      <w:r>
        <w:t xml:space="preserve">(xii)</w:t>
      </w:r>
      <w:r xml:space="preserve">
        <w:t> </w:t>
      </w:r>
      <w:r xml:space="preserve">
        <w:t> </w:t>
      </w:r>
      <w:r>
        <w:t xml:space="preserve">a dam that is classified as a high hazard by the Texas Commission on Environmental Quality; </w:t>
      </w:r>
      <w:r>
        <w:rPr>
          <w:u w:val="single"/>
        </w:rPr>
        <w:t xml:space="preserve">or</w:t>
      </w:r>
    </w:p>
    <w:p w:rsidR="003F3435" w:rsidRDefault="0032493E">
      <w:pPr>
        <w:spacing w:line="480" w:lineRule="auto"/>
        <w:ind w:firstLine="2880"/>
        <w:jc w:val="both"/>
      </w:pPr>
      <w:r>
        <w:t xml:space="preserve">(xiii)</w:t>
      </w:r>
      <w:r xml:space="preserve">
        <w:t> </w:t>
      </w:r>
      <w:r xml:space="preserve">
        <w:t> </w:t>
      </w:r>
      <w:r>
        <w:t xml:space="preserve">a concentrated animal feeding operation, as defined by Section 26.048, Water Code; or</w:t>
      </w:r>
    </w:p>
    <w:p w:rsidR="003F3435" w:rsidRDefault="0032493E">
      <w:pPr>
        <w:spacing w:line="480" w:lineRule="auto"/>
        <w:ind w:firstLine="2880"/>
        <w:jc w:val="both"/>
      </w:pPr>
      <w:r>
        <w:t xml:space="preserve">[</w:t>
      </w:r>
      <w:r>
        <w:rPr>
          <w:strike/>
        </w:rPr>
        <w:t xml:space="preserve">(xiv)</w:t>
      </w:r>
      <w:r xml:space="preserve">
        <w:rPr>
          <w:strike/>
        </w:rPr>
        <w:t> </w:t>
      </w:r>
      <w:r xml:space="preserve">
        <w:rPr>
          <w:strike/>
        </w:rPr>
        <w:t> </w:t>
      </w:r>
      <w:r>
        <w:rPr>
          <w:strike/>
        </w:rPr>
        <w:t xml:space="preserve">a military installation owned or operated by or for the federal government, the state, or another governmental entity; or</w:t>
      </w:r>
      <w:r>
        <w:t xml:space="preserve">]</w:t>
      </w:r>
    </w:p>
    <w:p w:rsidR="003F3435" w:rsidRDefault="0032493E">
      <w:pPr>
        <w:spacing w:line="480" w:lineRule="auto"/>
        <w:ind w:firstLine="2160"/>
        <w:jc w:val="both"/>
      </w:pPr>
      <w:r>
        <w:t xml:space="preserve">(B)</w:t>
      </w:r>
      <w:r xml:space="preserve">
        <w:t> </w:t>
      </w:r>
      <w:r xml:space="preserve">
        <w:t> </w:t>
      </w:r>
      <w:r>
        <w:t xml:space="preserve">if enclosed by a fence or other physical barrier obviously designed to exclude intruders:</w:t>
      </w:r>
    </w:p>
    <w:p w:rsidR="003F3435" w:rsidRDefault="0032493E">
      <w:pPr>
        <w:spacing w:line="480" w:lineRule="auto"/>
        <w:ind w:firstLine="2880"/>
        <w:jc w:val="both"/>
      </w:pPr>
      <w:r>
        <w:t xml:space="preserve">(i)</w:t>
      </w:r>
      <w:r xml:space="preserve">
        <w:t> </w:t>
      </w:r>
      <w:r xml:space="preserve">
        <w:t> </w:t>
      </w:r>
      <w:r>
        <w:t xml:space="preserve">any portion of an aboveground oil, gas, or chemical pipeline;</w:t>
      </w:r>
    </w:p>
    <w:p w:rsidR="003F3435" w:rsidRDefault="0032493E">
      <w:pPr>
        <w:spacing w:line="480" w:lineRule="auto"/>
        <w:ind w:firstLine="2880"/>
        <w:jc w:val="both"/>
      </w:pPr>
      <w:r>
        <w:t xml:space="preserve">(ii)</w:t>
      </w:r>
      <w:r xml:space="preserve">
        <w:t> </w:t>
      </w:r>
      <w:r xml:space="preserve">
        <w:t> </w:t>
      </w:r>
      <w:r>
        <w:t xml:space="preserve">an oil or gas drilling site;</w:t>
      </w:r>
    </w:p>
    <w:p w:rsidR="003F3435" w:rsidRDefault="0032493E">
      <w:pPr>
        <w:spacing w:line="480" w:lineRule="auto"/>
        <w:ind w:firstLine="2880"/>
        <w:jc w:val="both"/>
      </w:pPr>
      <w:r>
        <w:t xml:space="preserve">(iii)</w:t>
      </w:r>
      <w:r xml:space="preserve">
        <w:t> </w:t>
      </w:r>
      <w:r xml:space="preserve">
        <w:t> </w:t>
      </w:r>
      <w:r>
        <w:t xml:space="preserve">a group of tanks used to store crude oil, such as a tank battery;</w:t>
      </w:r>
    </w:p>
    <w:p w:rsidR="003F3435" w:rsidRDefault="0032493E">
      <w:pPr>
        <w:spacing w:line="480" w:lineRule="auto"/>
        <w:ind w:firstLine="2880"/>
        <w:jc w:val="both"/>
      </w:pPr>
      <w:r>
        <w:t xml:space="preserve">(iv)</w:t>
      </w:r>
      <w:r xml:space="preserve">
        <w:t> </w:t>
      </w:r>
      <w:r xml:space="preserve">
        <w:t> </w:t>
      </w:r>
      <w:r>
        <w:t xml:space="preserve">an oil, gas, or chemical production facility;</w:t>
      </w:r>
    </w:p>
    <w:p w:rsidR="003F3435" w:rsidRDefault="0032493E">
      <w:pPr>
        <w:spacing w:line="480" w:lineRule="auto"/>
        <w:ind w:firstLine="2880"/>
        <w:jc w:val="both"/>
      </w:pPr>
      <w:r>
        <w:t xml:space="preserve">(v)</w:t>
      </w:r>
      <w:r xml:space="preserve">
        <w:t> </w:t>
      </w:r>
      <w:r xml:space="preserve">
        <w:t> </w:t>
      </w:r>
      <w:r>
        <w:t xml:space="preserve">an oil or gas wellhead; or</w:t>
      </w:r>
    </w:p>
    <w:p w:rsidR="003F3435" w:rsidRDefault="0032493E">
      <w:pPr>
        <w:spacing w:line="480" w:lineRule="auto"/>
        <w:ind w:firstLine="2880"/>
        <w:jc w:val="both"/>
      </w:pPr>
      <w:r>
        <w:t xml:space="preserve">(vi)</w:t>
      </w:r>
      <w:r xml:space="preserve">
        <w:t> </w:t>
      </w:r>
      <w:r xml:space="preserve">
        <w:t> </w:t>
      </w:r>
      <w:r>
        <w:t xml:space="preserve">any oil and gas facility that has an active flare.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424.001, Government Code, is amended to read as follows:</w:t>
      </w:r>
    </w:p>
    <w:p w:rsidR="003F3435" w:rsidRDefault="0032493E">
      <w:pPr>
        <w:spacing w:line="480" w:lineRule="auto"/>
        <w:ind w:firstLine="720"/>
        <w:jc w:val="both"/>
      </w:pPr>
      <w:r>
        <w:t xml:space="preserve">Sec.</w:t>
      </w:r>
      <w:r xml:space="preserve">
        <w:t> </w:t>
      </w:r>
      <w:r>
        <w:t xml:space="preserve">424.001.</w:t>
      </w:r>
      <w:r xml:space="preserve">
        <w:t> </w:t>
      </w:r>
      <w:r xml:space="preserve">
        <w:t> </w:t>
      </w:r>
      <w:r>
        <w:t xml:space="preserve">DEFINITION.  In this chapter, "critical infrastructure facility" has the meaning assigned by Section 423.0045(a)(1-a) and also includes:</w:t>
      </w:r>
    </w:p>
    <w:p w:rsidR="003F3435" w:rsidRDefault="0032493E">
      <w:pPr>
        <w:spacing w:line="480" w:lineRule="auto"/>
        <w:ind w:firstLine="1440"/>
        <w:jc w:val="both"/>
      </w:pPr>
      <w:r>
        <w:t xml:space="preserve">(1)</w:t>
      </w:r>
      <w:r xml:space="preserve">
        <w:t> </w:t>
      </w:r>
      <w:r xml:space="preserve">
        <w:t> </w:t>
      </w:r>
      <w:r>
        <w:t xml:space="preserve">any pipeline transporting oil or gas or the products or constituents of oil or gas;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public or private airport depicted in any current aeronautical chart published by the Federal Aviation Administration;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military installation owned or operated by or for the federal government, this state, or another governmental entity; and</w:t>
      </w:r>
    </w:p>
    <w:p w:rsidR="003F3435" w:rsidRDefault="0032493E">
      <w:pPr>
        <w:spacing w:line="480" w:lineRule="auto"/>
        <w:ind w:firstLine="1440"/>
        <w:jc w:val="both"/>
      </w:pPr>
      <w:r>
        <w:rPr>
          <w:u w:val="single"/>
        </w:rPr>
        <w:t xml:space="preserve">(4)</w:t>
      </w:r>
      <w:r xml:space="preserve">
        <w:t> </w:t>
      </w:r>
      <w:r xml:space="preserve">
        <w:t> </w:t>
      </w:r>
      <w:r>
        <w:t xml:space="preserve">a facility or pipeline described by this section that is under construction and all equipment and appurtenances used during that construction.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