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1484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border operations training program for peace officers employed by local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411.02093.</w:t>
      </w:r>
      <w:r>
        <w:rPr>
          <w:u w:val="single"/>
        </w:rPr>
        <w:t xml:space="preserve"> </w:t>
      </w:r>
      <w:r>
        <w:rPr>
          <w:u w:val="single"/>
        </w:rPr>
        <w:t xml:space="preserve"> </w:t>
      </w:r>
      <w:r>
        <w:rPr>
          <w:u w:val="single"/>
        </w:rPr>
        <w:t xml:space="preserve">BORDER OPERATIONS TRAINING PROGRAM.  (a) </w:t>
      </w:r>
      <w:r>
        <w:rPr>
          <w:u w:val="single"/>
        </w:rPr>
        <w:t xml:space="preserve"> </w:t>
      </w:r>
      <w:r>
        <w:rPr>
          <w:u w:val="single"/>
        </w:rPr>
        <w:t xml:space="preserve">The department, in coordination with local law enforcement agencies, shall establish and administer a border operations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criminal activity in the Texas-Mexico border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criminal activity in the Texas-Mexico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occurring along the Texas-Mexico border, including drug trafficking and trafficking of persons and other activity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northbound, southbound, and intrastate criminal activity associated with drug trafficking, trafficking of persons, and other organized criminal activity, including the provision of services to victims of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investigating and prosecuting the criminal activity described by Subdivision (1) and securing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overview of the department's operations at the Texas-Mexico border, including any collaboration with the United States Customs and Border Protection.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opportunities for a peace officer described by Subsection (a) to assist in the department's duties related to border operations.  The department may authorize the officer to assist in carrying out those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authorized by the department to assist in carrying out duties related to the department's border operations as described by Subsection (c) is not entitled to compensation from the department for the assistance provided.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partner with federal agencies in administering the training program under Subsection (a) and facilitating any assistance provided by a peace officer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BORDER OPERATIONS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border operations training program established under Section 411.02093,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1484 passed the Senate on April</w:t>
      </w:r>
      <w:r xml:space="preserve">
        <w:t> </w:t>
      </w:r>
      <w:r>
        <w:t xml:space="preserve">17,</w:t>
      </w:r>
      <w:r xml:space="preserve">
        <w:t> </w:t>
      </w:r>
      <w:r>
        <w:t xml:space="preserve">2023, by the following vote:  Yeas</w:t>
      </w:r>
      <w:r xml:space="preserve">
        <w:t> </w:t>
      </w:r>
      <w:r>
        <w:t xml:space="preserve">30, Nays</w:t>
      </w:r>
      <w:r xml:space="preserve">
        <w:t> </w:t>
      </w:r>
      <w:r>
        <w:t xml:space="preserve">1; and that the Senate concurred in House amendment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1484 passed the House, with amendment, on May</w:t>
      </w:r>
      <w:r xml:space="preserve">
        <w:t> </w:t>
      </w:r>
      <w:r>
        <w:t xml:space="preserve">6,</w:t>
      </w:r>
      <w:r xml:space="preserve">
        <w:t> </w:t>
      </w:r>
      <w:r>
        <w:t xml:space="preserve">2023, by the following vote: Yeas</w:t>
      </w:r>
      <w:r xml:space="preserve">
        <w:t> </w:t>
      </w:r>
      <w:r>
        <w:t xml:space="preserve">96, Nays</w:t>
      </w:r>
      <w:r xml:space="preserve">
        <w:t> </w:t>
      </w:r>
      <w:r>
        <w:t xml:space="preserve">40,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