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88R24751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1499</w:t>
      </w:r>
    </w:p>
    <w:p w:rsidR="003F3435" w:rsidRDefault="0032493E">
      <w:pPr>
        <w:ind w:firstLine="720"/>
        <w:jc w:val="both"/>
      </w:pPr>
      <w:r>
        <w:t xml:space="preserve">(Canales)</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1499:</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C.S.S.B.</w:t>
      </w:r>
      <w:r xml:space="preserve">
        <w:t> </w:t>
      </w:r>
      <w:r>
        <w:t xml:space="preserve">No.</w:t>
      </w:r>
      <w:r xml:space="preserve">
        <w:t> </w:t>
      </w:r>
      <w:r>
        <w:t xml:space="preserve">1499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funding of certain port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55, Transportation Code, is amended to read as follows:</w:t>
      </w:r>
    </w:p>
    <w:p w:rsidR="003F3435" w:rsidRDefault="0032493E">
      <w:pPr>
        <w:spacing w:line="480" w:lineRule="auto"/>
        <w:jc w:val="center"/>
      </w:pPr>
      <w:r>
        <w:t xml:space="preserve">CHAPTER 55. </w:t>
      </w:r>
      <w:r>
        <w:t xml:space="preserve"> </w:t>
      </w:r>
      <w:r>
        <w:t xml:space="preserve">FUNDING OF PORT </w:t>
      </w:r>
      <w:r>
        <w:rPr>
          <w:u w:val="single"/>
        </w:rPr>
        <w:t xml:space="preserve">DEVELOPMENT AND INFRASTRUCTURE</w:t>
      </w:r>
      <w:r>
        <w:t xml:space="preserve"> [</w:t>
      </w:r>
      <w:r>
        <w:rPr>
          <w:strike/>
        </w:rPr>
        <w:t xml:space="preserve">SECURITY,</w:t>
      </w:r>
      <w:r>
        <w:t xml:space="preserve">] PROJECTS, </w:t>
      </w:r>
      <w:r>
        <w:rPr>
          <w:u w:val="single"/>
        </w:rPr>
        <w:t xml:space="preserve">PORT CONNECTIVITY PROJECTS,</w:t>
      </w:r>
      <w:r>
        <w:t xml:space="preserve"> AND STUDIES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55.001(4-a) and (5), Transportation Code, are amended to read as follows:</w:t>
      </w:r>
    </w:p>
    <w:p w:rsidR="003F3435" w:rsidRDefault="0032493E">
      <w:pPr>
        <w:spacing w:line="480" w:lineRule="auto"/>
        <w:ind w:firstLine="1440"/>
        <w:jc w:val="both"/>
      </w:pPr>
      <w:r>
        <w:t xml:space="preserve">(4-a)</w:t>
      </w:r>
      <w:r xml:space="preserve">
        <w:t> </w:t>
      </w:r>
      <w:r xml:space="preserve">
        <w:t> </w:t>
      </w:r>
      <w:r>
        <w:t xml:space="preserve">"Port </w:t>
      </w:r>
      <w:r>
        <w:rPr>
          <w:u w:val="single"/>
        </w:rPr>
        <w:t xml:space="preserve">connectivity</w:t>
      </w:r>
      <w:r>
        <w:t xml:space="preserve"> [</w:t>
      </w:r>
      <w:r>
        <w:rPr>
          <w:strike/>
        </w:rPr>
        <w:t xml:space="preserve">access improvement</w:t>
      </w:r>
      <w:r>
        <w:t xml:space="preserve">] project" means the construction or improvement of public roadways that will enhance connectivity to ports.</w:t>
      </w:r>
    </w:p>
    <w:p w:rsidR="003F3435" w:rsidRDefault="0032493E">
      <w:pPr>
        <w:spacing w:line="480" w:lineRule="auto"/>
        <w:ind w:firstLine="1440"/>
        <w:jc w:val="both"/>
      </w:pPr>
      <w:r>
        <w:t xml:space="preserve">(5)</w:t>
      </w:r>
      <w:r xml:space="preserve">
        <w:t> </w:t>
      </w:r>
      <w:r xml:space="preserve">
        <w:t> </w:t>
      </w:r>
      <w:r>
        <w:t xml:space="preserve">"Port </w:t>
      </w:r>
      <w:r>
        <w:rPr>
          <w:u w:val="single"/>
        </w:rPr>
        <w:t xml:space="preserve">development and infrastructure</w:t>
      </w:r>
      <w:r>
        <w:t xml:space="preserve"> [</w:t>
      </w:r>
      <w:r>
        <w:rPr>
          <w:strike/>
        </w:rPr>
        <w:t xml:space="preserve">security, transportation, or facility</w:t>
      </w:r>
      <w:r>
        <w:t xml:space="preserve">] project" means </w:t>
      </w:r>
      <w:r>
        <w:rPr>
          <w:u w:val="single"/>
        </w:rPr>
        <w:t xml:space="preserve">an infrastructure, security, transportation, or facility</w:t>
      </w:r>
      <w:r>
        <w:t xml:space="preserve"> [</w:t>
      </w:r>
      <w:r>
        <w:rPr>
          <w:strike/>
        </w:rPr>
        <w:t xml:space="preserve">a</w:t>
      </w:r>
      <w:r>
        <w:t xml:space="preserve">] project that is necessary or convenient for the proper operation of a maritime port and that will improve the security, movement, and intermodal transportation of cargo or passengers in commerce and trade.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55.002, Transportation Code, is amended by amending Subsections (a), (c), and (e) and adding Subsection (f) to read as follows:</w:t>
      </w:r>
    </w:p>
    <w:p w:rsidR="003F3435" w:rsidRDefault="0032493E">
      <w:pPr>
        <w:spacing w:line="480" w:lineRule="auto"/>
        <w:ind w:firstLine="720"/>
        <w:jc w:val="both"/>
      </w:pPr>
      <w:r>
        <w:t xml:space="preserve">(a)</w:t>
      </w:r>
      <w:r xml:space="preserve">
        <w:t> </w:t>
      </w:r>
      <w:r xml:space="preserve">
        <w:t> </w:t>
      </w:r>
      <w:r>
        <w:t xml:space="preserve">From money in the fund, the department shall fund:</w:t>
      </w:r>
    </w:p>
    <w:p w:rsidR="003F3435" w:rsidRDefault="0032493E">
      <w:pPr>
        <w:spacing w:line="480" w:lineRule="auto"/>
        <w:ind w:firstLine="1440"/>
        <w:jc w:val="both"/>
      </w:pPr>
      <w:r>
        <w:t xml:space="preserve">(1)</w:t>
      </w:r>
      <w:r xml:space="preserve">
        <w:t> </w:t>
      </w:r>
      <w:r xml:space="preserve">
        <w:t> </w:t>
      </w:r>
      <w:r>
        <w:t xml:space="preserve">port </w:t>
      </w:r>
      <w:r>
        <w:rPr>
          <w:u w:val="single"/>
        </w:rPr>
        <w:t xml:space="preserve">development and infrastructure</w:t>
      </w:r>
      <w:r>
        <w:t xml:space="preserve"> [</w:t>
      </w:r>
      <w:r>
        <w:rPr>
          <w:strike/>
        </w:rPr>
        <w:t xml:space="preserve">security, transportation, or facility</w:t>
      </w:r>
      <w:r>
        <w:t xml:space="preserve">] projects; and</w:t>
      </w:r>
    </w:p>
    <w:p w:rsidR="003F3435" w:rsidRDefault="0032493E">
      <w:pPr>
        <w:spacing w:line="480" w:lineRule="auto"/>
        <w:ind w:firstLine="1440"/>
        <w:jc w:val="both"/>
      </w:pPr>
      <w:r>
        <w:t xml:space="preserve">(2)</w:t>
      </w:r>
      <w:r xml:space="preserve">
        <w:t> </w:t>
      </w:r>
      <w:r xml:space="preserve">
        <w:t> </w:t>
      </w:r>
      <w:r>
        <w:t xml:space="preserve">maritime port studies.</w:t>
      </w:r>
    </w:p>
    <w:p w:rsidR="003F3435" w:rsidRDefault="0032493E">
      <w:pPr>
        <w:spacing w:line="480" w:lineRule="auto"/>
        <w:ind w:firstLine="720"/>
        <w:jc w:val="both"/>
      </w:pPr>
      <w:r>
        <w:t xml:space="preserve">(c)</w:t>
      </w:r>
      <w:r xml:space="preserve">
        <w:t> </w:t>
      </w:r>
      <w:r xml:space="preserve">
        <w:t> </w:t>
      </w:r>
      <w:r>
        <w:t xml:space="preserve">Port </w:t>
      </w:r>
      <w:r>
        <w:rPr>
          <w:u w:val="single"/>
        </w:rPr>
        <w:t xml:space="preserve">development and infrastructure</w:t>
      </w:r>
      <w:r>
        <w:t xml:space="preserve"> [</w:t>
      </w:r>
      <w:r>
        <w:rPr>
          <w:strike/>
        </w:rPr>
        <w:t xml:space="preserve">security, transportation, or facility</w:t>
      </w:r>
      <w:r>
        <w:t xml:space="preserve">] projects eligible for funding under this chapter include:</w:t>
      </w:r>
    </w:p>
    <w:p w:rsidR="003F3435" w:rsidRDefault="0032493E">
      <w:pPr>
        <w:spacing w:line="480" w:lineRule="auto"/>
        <w:ind w:firstLine="1440"/>
        <w:jc w:val="both"/>
      </w:pPr>
      <w:r>
        <w:t xml:space="preserve">(1)</w:t>
      </w:r>
      <w:r xml:space="preserve">
        <w:t> </w:t>
      </w:r>
      <w:r xml:space="preserve">
        <w:t> </w:t>
      </w:r>
      <w:r>
        <w:t xml:space="preserve">construction or improvement of transportation facilities within the jurisdiction of a maritime port;</w:t>
      </w:r>
    </w:p>
    <w:p w:rsidR="003F3435" w:rsidRDefault="0032493E">
      <w:pPr>
        <w:spacing w:line="480" w:lineRule="auto"/>
        <w:ind w:firstLine="1440"/>
        <w:jc w:val="both"/>
      </w:pPr>
      <w:r>
        <w:t xml:space="preserve">(2)</w:t>
      </w:r>
      <w:r xml:space="preserve">
        <w:t> </w:t>
      </w:r>
      <w:r xml:space="preserve">
        <w:t> </w:t>
      </w:r>
      <w:r>
        <w:t xml:space="preserve">the dredging or deepening of channels, turning basins, or harbors;</w:t>
      </w:r>
    </w:p>
    <w:p w:rsidR="003F3435" w:rsidRDefault="0032493E">
      <w:pPr>
        <w:spacing w:line="480" w:lineRule="auto"/>
        <w:ind w:firstLine="1440"/>
        <w:jc w:val="both"/>
      </w:pPr>
      <w:r>
        <w:t xml:space="preserve">(3)</w:t>
      </w:r>
      <w:r xml:space="preserve">
        <w:t> </w:t>
      </w:r>
      <w:r xml:space="preserve">
        <w:t> </w:t>
      </w:r>
      <w:r>
        <w:t xml:space="preserve">the construction or improvement of wharves, docks, structures, jetties, piers, storage facilities, cruise terminals, or [</w:t>
      </w:r>
      <w:r>
        <w:rPr>
          <w:strike/>
        </w:rPr>
        <w:t xml:space="preserve">any</w:t>
      </w:r>
      <w:r>
        <w:t xml:space="preserve">] facilities necessary or useful</w:t>
      </w:r>
      <w:r>
        <w:rPr>
          <w:u w:val="single"/>
        </w:rPr>
        <w:t xml:space="preserve">, as determined by the committee,</w:t>
      </w:r>
      <w:r>
        <w:t xml:space="preserve"> in connection with maritime port transportation or economic development;</w:t>
      </w:r>
    </w:p>
    <w:p w:rsidR="003F3435" w:rsidRDefault="0032493E">
      <w:pPr>
        <w:spacing w:line="480" w:lineRule="auto"/>
        <w:ind w:firstLine="1440"/>
        <w:jc w:val="both"/>
      </w:pPr>
      <w:r>
        <w:t xml:space="preserve">(4)</w:t>
      </w:r>
      <w:r xml:space="preserve">
        <w:t> </w:t>
      </w:r>
      <w:r xml:space="preserve">
        <w:t> </w:t>
      </w:r>
      <w:r>
        <w:t xml:space="preserve">the construction or improvement of facilities necessary or useful in providing maritime port security;</w:t>
      </w:r>
    </w:p>
    <w:p w:rsidR="003F3435" w:rsidRDefault="0032493E">
      <w:pPr>
        <w:spacing w:line="480" w:lineRule="auto"/>
        <w:ind w:firstLine="1440"/>
        <w:jc w:val="both"/>
      </w:pPr>
      <w:r>
        <w:t xml:space="preserve">(5)</w:t>
      </w:r>
      <w:r xml:space="preserve">
        <w:t> </w:t>
      </w:r>
      <w:r xml:space="preserve">
        <w:t> </w:t>
      </w:r>
      <w:r>
        <w:t xml:space="preserve">the acquisition of container cranes or other mechanized equipment used in the movement of cargo or passengers in [</w:t>
      </w:r>
      <w:r>
        <w:rPr>
          <w:strike/>
        </w:rPr>
        <w:t xml:space="preserve">international</w:t>
      </w:r>
      <w:r>
        <w:t xml:space="preserve">] commerce </w:t>
      </w:r>
      <w:r>
        <w:rPr>
          <w:u w:val="single"/>
        </w:rPr>
        <w:t xml:space="preserve">and trade</w:t>
      </w:r>
      <w:r>
        <w:t xml:space="preserve">;</w:t>
      </w:r>
    </w:p>
    <w:p w:rsidR="003F3435" w:rsidRDefault="0032493E">
      <w:pPr>
        <w:spacing w:line="480" w:lineRule="auto"/>
        <w:ind w:firstLine="1440"/>
        <w:jc w:val="both"/>
      </w:pPr>
      <w:r>
        <w:t xml:space="preserve">(6)</w:t>
      </w:r>
      <w:r xml:space="preserve">
        <w:t> </w:t>
      </w:r>
      <w:r xml:space="preserve">
        <w:t> </w:t>
      </w:r>
      <w:r>
        <w:t xml:space="preserve">the acquisition of land to be used for maritime port purposes;</w:t>
      </w:r>
    </w:p>
    <w:p w:rsidR="003F3435" w:rsidRDefault="0032493E">
      <w:pPr>
        <w:spacing w:line="480" w:lineRule="auto"/>
        <w:ind w:firstLine="1440"/>
        <w:jc w:val="both"/>
      </w:pPr>
      <w:r>
        <w:t xml:space="preserve">(7)</w:t>
      </w:r>
      <w:r xml:space="preserve">
        <w:t> </w:t>
      </w:r>
      <w:r xml:space="preserve">
        <w:t> </w:t>
      </w:r>
      <w:r>
        <w:t xml:space="preserve">the acquisition, improvement, enlargement, or extension of existing maritime port facilities; and</w:t>
      </w:r>
    </w:p>
    <w:p w:rsidR="003F3435" w:rsidRDefault="0032493E">
      <w:pPr>
        <w:spacing w:line="480" w:lineRule="auto"/>
        <w:ind w:firstLine="1440"/>
        <w:jc w:val="both"/>
      </w:pPr>
      <w:r>
        <w:t xml:space="preserve">(8)</w:t>
      </w:r>
      <w:r xml:space="preserve">
        <w:t> </w:t>
      </w:r>
      <w:r xml:space="preserve">
        <w:t> </w:t>
      </w:r>
      <w:r>
        <w:t xml:space="preserve">environmental protection projects that:</w:t>
      </w:r>
    </w:p>
    <w:p w:rsidR="003F3435" w:rsidRDefault="0032493E">
      <w:pPr>
        <w:spacing w:line="480" w:lineRule="auto"/>
        <w:ind w:firstLine="2160"/>
        <w:jc w:val="both"/>
      </w:pPr>
      <w:r>
        <w:t xml:space="preserve">(A)</w:t>
      </w:r>
      <w:r xml:space="preserve">
        <w:t> </w:t>
      </w:r>
      <w:r xml:space="preserve">
        <w:t> </w:t>
      </w:r>
      <w:r>
        <w:t xml:space="preserve">are required as a condition of a state, federal, or local environmental permit or other form of approval;</w:t>
      </w:r>
    </w:p>
    <w:p w:rsidR="003F3435" w:rsidRDefault="0032493E">
      <w:pPr>
        <w:spacing w:line="480" w:lineRule="auto"/>
        <w:ind w:firstLine="2160"/>
        <w:jc w:val="both"/>
      </w:pPr>
      <w:r>
        <w:t xml:space="preserve">(B)</w:t>
      </w:r>
      <w:r xml:space="preserve">
        <w:t> </w:t>
      </w:r>
      <w:r xml:space="preserve">
        <w:t> </w:t>
      </w:r>
      <w:r>
        <w:t xml:space="preserve">are necessary for the acquisition of spoil disposal sites and improvements to existing and future spoil sites; or</w:t>
      </w:r>
    </w:p>
    <w:p w:rsidR="003F3435" w:rsidRDefault="0032493E">
      <w:pPr>
        <w:spacing w:line="480" w:lineRule="auto"/>
        <w:ind w:firstLine="2160"/>
        <w:jc w:val="both"/>
      </w:pPr>
      <w:r>
        <w:t xml:space="preserve">(C)</w:t>
      </w:r>
      <w:r xml:space="preserve">
        <w:t> </w:t>
      </w:r>
      <w:r xml:space="preserve">
        <w:t> </w:t>
      </w:r>
      <w:r>
        <w:t xml:space="preserve">result from the undertaking of eligible projects.</w:t>
      </w:r>
    </w:p>
    <w:p w:rsidR="003F3435" w:rsidRDefault="0032493E">
      <w:pPr>
        <w:spacing w:line="480" w:lineRule="auto"/>
        <w:ind w:firstLine="720"/>
        <w:jc w:val="both"/>
      </w:pPr>
      <w:r>
        <w:t xml:space="preserve">(e)</w:t>
      </w:r>
      <w:r xml:space="preserve">
        <w:t> </w:t>
      </w:r>
      <w:r xml:space="preserve">
        <w:t> </w:t>
      </w:r>
      <w:r>
        <w:t xml:space="preserve">The commission may use money from the Texas Mobility Fund to provide funding for a port </w:t>
      </w:r>
      <w:r>
        <w:rPr>
          <w:u w:val="single"/>
        </w:rPr>
        <w:t xml:space="preserve">connectivity</w:t>
      </w:r>
      <w:r>
        <w:t xml:space="preserve"> [</w:t>
      </w:r>
      <w:r>
        <w:rPr>
          <w:strike/>
        </w:rPr>
        <w:t xml:space="preserve">access improvement</w:t>
      </w:r>
      <w:r>
        <w:t xml:space="preserve">] project.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applicant eligible for funding under this section may not receive more than 20 percent of the total amount of money appropriated to the department in a fiscal biennium to fund the applicant's eligible projects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55.005, Transportation Code, as added by Section 1, Chapter 1268 (S.B. 1282), Acts of the 77th Legislature, Regular Session, 2001, is reenacted and amended to read as follows:</w:t>
      </w:r>
    </w:p>
    <w:p w:rsidR="003F3435" w:rsidRDefault="0032493E">
      <w:pPr>
        <w:spacing w:line="480" w:lineRule="auto"/>
        <w:ind w:firstLine="720"/>
        <w:jc w:val="both"/>
      </w:pPr>
      <w:r>
        <w:t xml:space="preserve">Sec.</w:t>
      </w:r>
      <w:r xml:space="preserve">
        <w:t> </w:t>
      </w:r>
      <w:r>
        <w:t xml:space="preserve">55.005.</w:t>
      </w:r>
      <w:r xml:space="preserve">
        <w:t> </w:t>
      </w:r>
      <w:r xml:space="preserve">
        <w:t> </w:t>
      </w:r>
      <w:r>
        <w:t xml:space="preserve">PORT ACCESS ACCOUNT FUND. </w:t>
      </w:r>
      <w:r>
        <w:t xml:space="preserve"> </w:t>
      </w:r>
      <w:r>
        <w:t xml:space="preserve">(a) </w:t>
      </w:r>
      <w:r>
        <w:t xml:space="preserve"> </w:t>
      </w:r>
      <w:r>
        <w:t xml:space="preserve">The port access account fund is an account in the general revenue fund.</w:t>
      </w:r>
    </w:p>
    <w:p w:rsidR="003F3435" w:rsidRDefault="0032493E">
      <w:pPr>
        <w:spacing w:line="480" w:lineRule="auto"/>
        <w:ind w:firstLine="720"/>
        <w:jc w:val="both"/>
      </w:pPr>
      <w:r>
        <w:t xml:space="preserve">(b)</w:t>
      </w:r>
      <w:r xml:space="preserve">
        <w:t> </w:t>
      </w:r>
      <w:r xml:space="preserve">
        <w:t> </w:t>
      </w:r>
      <w:r>
        <w:t xml:space="preserve">The following money shall be credited to the fund:</w:t>
      </w:r>
    </w:p>
    <w:p w:rsidR="003F3435" w:rsidRDefault="0032493E">
      <w:pPr>
        <w:spacing w:line="480" w:lineRule="auto"/>
        <w:ind w:firstLine="1440"/>
        <w:jc w:val="both"/>
      </w:pPr>
      <w:r>
        <w:t xml:space="preserve">(1)</w:t>
      </w:r>
      <w:r xml:space="preserve">
        <w:t> </w:t>
      </w:r>
      <w:r xml:space="preserve">
        <w:t> </w:t>
      </w:r>
      <w:r>
        <w:t xml:space="preserve">money received from gifts, grants, and donations;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interest earned on deposits and investments of the fund</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appropriated to the fund by the legislature;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received from the federal government</w:t>
      </w:r>
      <w:r>
        <w:t xml:space="preserve">.</w:t>
      </w:r>
    </w:p>
    <w:p w:rsidR="003F3435" w:rsidRDefault="0032493E">
      <w:pPr>
        <w:spacing w:line="480" w:lineRule="auto"/>
        <w:ind w:firstLine="720"/>
        <w:jc w:val="both"/>
      </w:pPr>
      <w:r>
        <w:t xml:space="preserve">(c)</w:t>
      </w:r>
      <w:r xml:space="preserve">
        <w:t> </w:t>
      </w:r>
      <w:r xml:space="preserve">
        <w:t> </w:t>
      </w:r>
      <w:r>
        <w:t xml:space="preserve">Money in the fund may be appropriated only to the department to perform the department's powers and duties concerning maritime port transportation and economic development under this chapter and to pay the department's expenses incurred under this chapter</w:t>
      </w:r>
      <w:r>
        <w:rPr>
          <w:u w:val="single"/>
        </w:rPr>
        <w:t xml:space="preserve">, as approved by the committee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Money appropriated by the legislature under Subsection (b)(3) may only be used to fund eligible port development and infrastructure projects under Section 55.002.</w:t>
      </w:r>
    </w:p>
    <w:p w:rsidR="003F3435" w:rsidRDefault="0032493E">
      <w:pPr>
        <w:spacing w:line="480" w:lineRule="auto"/>
        <w:ind w:firstLine="720"/>
        <w:jc w:val="both"/>
      </w:pPr>
      <w:r>
        <w:t xml:space="preserve">(d)</w:t>
      </w:r>
      <w:r xml:space="preserve">
        <w:t> </w:t>
      </w:r>
      <w:r xml:space="preserve">
        <w:t> </w:t>
      </w:r>
      <w:r>
        <w:t xml:space="preserve">The financial transactions of the fund are subject to audit by the state auditor.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