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1516</w:t>
      </w:r>
    </w:p>
    <w:p w:rsidR="003F3435" w:rsidRDefault="0032493E">
      <w:pPr>
        <w:ind w:firstLine="720"/>
        <w:jc w:val="both"/>
      </w:pPr>
      <w:r>
        <w:t xml:space="preserve">(Cook)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rPr>
          <w:u w:val="single"/>
        </w:rPr>
        <w:t xml:space="preserve">An applicant</w:t>
      </w:r>
      <w:r xml:space="preserve">
        <w:t> </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