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King, 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1517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certain academic boycotts of foreign countries by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51, Education Code, is amended by adding Section 51.987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51.987.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ACADEMIC BOYCOTTS OF FOREIGN COUNTRIES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"institution of higher education" has the meaning assigned by Section 61.003.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Subsection (c), an institution of higher education may not implement an academic boycott of a foreign country that would prevent a student or faculty member of the institution from: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studying or conducting research in or about the country;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interacting with the country's scholars or representatives.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of higher education may implement an academic boycott described by Subsection (b) of a foreign country included by the United States Department of State on a list of state sponsors of terrorism.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Higher Education Coordinating Board shall adopt rules as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