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88R10728 BEF-F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1836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certain tax-exempt compressed natural gas and liquefied natural gas refueling facilities under certain circumstances.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162.356(b), Tax Code, is amended to read as follows:</w:t>
      </w:r>
    </w:p>
    <w:p w:rsidR="003F3435" w:rsidRDefault="0032493E">
      <w:pPr>
        <w:spacing w:line="480" w:lineRule="auto"/>
        <w:ind w:firstLine="720"/>
        <w:jc w:val="both"/>
      </w:pPr>
      <w:r>
        <w:t xml:space="preserve">(b)</w:t>
      </w:r>
      <w:r xml:space="preserve">
        <w:t> </w:t>
      </w:r>
      <w:r xml:space="preserve">
        <w:t> </w:t>
      </w:r>
      <w:r>
        <w:t xml:space="preserve">The exemption provided by Subsection (a)(11) does not apply to compressed natural gas or liquefied natural gas delivered into the fuel supply tank of a motor vehicle from a refueling facility accessible to motor vehicles other than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motor vehicles</w:t>
      </w:r>
      <w:r>
        <w:t xml:space="preserve"> [</w:t>
      </w:r>
      <w:r>
        <w:rPr>
          <w:strike/>
        </w:rPr>
        <w:t xml:space="preserve">those</w:t>
      </w:r>
      <w:r>
        <w:t xml:space="preserve">] described by Subsection (a)(11)(A)</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motor vehicles exempt from the tax imposed by this subchapter under another provision of Subsection (a), if use of the refueling facility by those vehicles is limited to emergencies and other exigent circumstances as provided by an interlocal agreement under Chapter 791, Government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