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88R14044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2028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additional judicial districts composed of Brazoria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24, Government Code, is amended by adding Sections 24.60035 and 24.60036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24.60035.</w:t>
      </w:r>
      <w:r>
        <w:rPr>
          <w:u w:val="single"/>
        </w:rPr>
        <w:t xml:space="preserve"> </w:t>
      </w:r>
      <w:r>
        <w:rPr>
          <w:u w:val="single"/>
        </w:rPr>
        <w:t xml:space="preserve"> </w:t>
      </w:r>
      <w:r>
        <w:rPr>
          <w:u w:val="single"/>
        </w:rPr>
        <w:t xml:space="preserve">490TH JUDICIAL DISTRICT (BRAZORIA COUNTY). </w:t>
      </w:r>
      <w:r>
        <w:rPr>
          <w:u w:val="single"/>
        </w:rPr>
        <w:t xml:space="preserve"> </w:t>
      </w:r>
      <w:r>
        <w:rPr>
          <w:u w:val="single"/>
        </w:rPr>
        <w:t xml:space="preserve">The 490th Judicial District is composed of Brazoria County.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24.60036.</w:t>
      </w:r>
      <w:r>
        <w:rPr>
          <w:u w:val="single"/>
        </w:rPr>
        <w:t xml:space="preserve"> </w:t>
      </w:r>
      <w:r>
        <w:rPr>
          <w:u w:val="single"/>
        </w:rPr>
        <w:t xml:space="preserve"> </w:t>
      </w:r>
      <w:r>
        <w:rPr>
          <w:u w:val="single"/>
        </w:rPr>
        <w:t xml:space="preserve">491ST JUDICIAL DISTRICT (BRAZORIA COUNTY). </w:t>
      </w:r>
      <w:r>
        <w:rPr>
          <w:u w:val="single"/>
        </w:rPr>
        <w:t xml:space="preserve"> </w:t>
      </w:r>
      <w:r>
        <w:rPr>
          <w:u w:val="single"/>
        </w:rPr>
        <w:t xml:space="preserve">The 491st Judicial District is composed of Brazoria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490th and 491st Judicial Districts are created the earliest of:</w:t>
      </w:r>
    </w:p>
    <w:p w:rsidR="003F3435" w:rsidRDefault="0032493E">
      <w:pPr>
        <w:spacing w:line="480" w:lineRule="auto"/>
        <w:ind w:firstLine="1440"/>
        <w:jc w:val="both"/>
      </w:pPr>
      <w:r>
        <w:t xml:space="preserve">(1)</w:t>
      </w:r>
      <w:r xml:space="preserve">
        <w:t> </w:t>
      </w:r>
      <w:r xml:space="preserve">
        <w:t> </w:t>
      </w:r>
      <w:r>
        <w:t xml:space="preserve">the effective date of this Act, if the commissioner's court of Brazoria County submits on or before that date a resolution to the Office of Court Administration of the Texas Judicial System stating that the Brazoria County Courthouse has sufficient office space to house both the 490th and 491st Judicial Districts;</w:t>
      </w:r>
    </w:p>
    <w:p w:rsidR="003F3435" w:rsidRDefault="0032493E">
      <w:pPr>
        <w:spacing w:line="480" w:lineRule="auto"/>
        <w:ind w:firstLine="1440"/>
        <w:jc w:val="both"/>
      </w:pPr>
      <w:r>
        <w:t xml:space="preserve">(2)</w:t>
      </w:r>
      <w:r xml:space="preserve">
        <w:t> </w:t>
      </w:r>
      <w:r xml:space="preserve">
        <w:t> </w:t>
      </w:r>
      <w:r>
        <w:t xml:space="preserve">the date the commissioner's court of Brazoria County submits a resolution to the Office of Court Administration of the Texas Judicial System stating that the Brazoria County Courthouse has sufficient office space to house both the 490th and 491st judicial districts, if the commissioner's court submits the resolution after the effective date of this Act; or</w:t>
      </w:r>
    </w:p>
    <w:p w:rsidR="003F3435" w:rsidRDefault="0032493E">
      <w:pPr>
        <w:spacing w:line="480" w:lineRule="auto"/>
        <w:ind w:firstLine="1440"/>
        <w:jc w:val="both"/>
      </w:pPr>
      <w:r>
        <w:t xml:space="preserve">(3)</w:t>
      </w:r>
      <w:r xml:space="preserve">
        <w:t> </w:t>
      </w:r>
      <w:r xml:space="preserve">
        <w:t> </w:t>
      </w:r>
      <w:r>
        <w:t xml:space="preserve">October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