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2406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hospital to drill a water well for the purpose of producing water for use in the event of an emergency or natural disaster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A, Chapter 311, Health and Safety Code, is amended by adding Section 311.005 to read as follows: </w:t>
      </w:r>
    </w:p>
    <w:p w:rsidR="003F3435" w:rsidRDefault="0032493E">
      <w:pPr>
        <w:spacing w:line="480" w:lineRule="auto"/>
        <w:ind w:firstLine="720"/>
        <w:jc w:val="both"/>
      </w:pPr>
      <w:r>
        <w:rPr>
          <w:u w:val="single"/>
        </w:rPr>
        <w:t xml:space="preserve">Sec. 311.005. WATER WELLS FOR USE IN EVENT OF EMERGENCY OR NATURAL DISASTER IN CERTAIN COUNTIES. </w:t>
      </w:r>
      <w:r>
        <w:rPr>
          <w:u w:val="single"/>
        </w:rPr>
        <w:t xml:space="preserve"> </w:t>
      </w:r>
      <w:r>
        <w:rPr>
          <w:u w:val="single"/>
        </w:rPr>
        <w:t xml:space="preserve">(a) </w:t>
      </w:r>
      <w:r>
        <w:rPr>
          <w:u w:val="single"/>
        </w:rPr>
        <w:t xml:space="preserve"> </w:t>
      </w:r>
      <w:r>
        <w:rPr>
          <w:u w:val="single"/>
        </w:rPr>
        <w:t xml:space="preserve">This section applies only to counties adjacent to the Gulf of Mexico and Sabine-Neches  River, with a population of at least 200,000 and less than 300,000 persons.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hospital may drill a water well on property owned by the hospital for the purpose of producing water to supplement the  hospital's water supply in the event that an emergency or natural  disaster prevents the hospital from receiving water from the hospital's usual source.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 groundwater conservation district to regulate groundwater production under Chapter 36, Water Code, or other law governing a  groundwater conservation district.</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