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S.J.R.</w:t>
      </w:r>
      <w:r xml:space="preserve">
        <w:t> </w:t>
      </w:r>
      <w:r>
        <w:t xml:space="preserve">No.</w:t>
      </w:r>
      <w:r xml:space="preserve">
        <w:t> </w:t>
      </w:r>
      <w:r>
        <w:t xml:space="preserve">54</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21,</w:t>
      </w:r>
      <w:r xml:space="preserve">
        <w:t> </w:t>
      </w:r>
      <w:r>
        <w:t xml:space="preserve">2023; March</w:t>
      </w:r>
      <w:r xml:space="preserve">
        <w:t> </w:t>
      </w:r>
      <w:r>
        <w:t xml:space="preserve">3,</w:t>
      </w:r>
      <w:r xml:space="preserve">
        <w:t> </w:t>
      </w:r>
      <w:r>
        <w:t xml:space="preserve">2023, read first time and referred to Committee on State Affairs; March</w:t>
      </w:r>
      <w:r xml:space="preserve">
        <w:t> </w:t>
      </w:r>
      <w:r>
        <w:t xml:space="preserve">30,</w:t>
      </w:r>
      <w:r xml:space="preserve">
        <w:t> </w:t>
      </w:r>
      <w:r>
        <w:t xml:space="preserve">2023, reported adversely, with favorable Committee Substitute by the following vote:</w:t>
      </w:r>
      <w:r>
        <w:t xml:space="preserve"> </w:t>
      </w:r>
      <w:r>
        <w:t xml:space="preserve"> </w:t>
      </w:r>
      <w:r>
        <w:t xml:space="preserve">Yeas 8, Nays 1; March</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S.J.R.</w:t>
      </w:r>
      <w:r xml:space="preserve">
        <w:t> </w:t>
      </w:r>
      <w:r>
        <w:t xml:space="preserve">No.</w:t>
      </w:r>
      <w:r xml:space="preserve">
        <w:t> </w:t>
      </w:r>
      <w:r>
        <w:t xml:space="preserve">54</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to prohibit a court from issuing an opinion without disclosing the judges who authored the opinion.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 Texas Constitution, is amended by adding Section 1-b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1-b.</w:t>
      </w:r>
      <w:r>
        <w:rPr>
          <w:u w:val="single"/>
        </w:rPr>
        <w:t xml:space="preserve"> </w:t>
      </w:r>
      <w:r>
        <w:rPr>
          <w:u w:val="single"/>
        </w:rPr>
        <w:t xml:space="preserve"> </w:t>
      </w:r>
      <w:r>
        <w:rPr>
          <w:u w:val="single"/>
        </w:rPr>
        <w:t xml:space="preserve">The authorship of an opinion published by a court is public information. </w:t>
      </w:r>
      <w:r>
        <w:rPr>
          <w:u w:val="single"/>
        </w:rPr>
        <w:t xml:space="preserve"> </w:t>
      </w:r>
      <w:r>
        <w:rPr>
          <w:u w:val="single"/>
        </w:rPr>
        <w:t xml:space="preserve">A court shall list the authors of any opinion published by the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prohibit a court from issuing an opinion without disclosing the judges who authored the opinion."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C.S.S.J.R.</w:t>
    </w:r>
    <w:r xml:space="preserve">
      <w:t> </w:t>
    </w:r>
    <w:r>
      <w:t xml:space="preserve">No.</w:t>
    </w:r>
    <w:r xml:space="preserve">
      <w:t> </w:t>
    </w:r>
    <w:r>
      <w:t xml:space="preserve">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