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324</w:t>
      </w:r>
    </w:p>
    <w:p w:rsidR="003F3435" w:rsidRDefault="003F3435"/>
    <w:p w:rsidR="003F3435" w:rsidRDefault="0032493E">
      <w:pPr>
        <w:spacing w:line="480" w:lineRule="auto"/>
        <w:ind w:firstLine="720"/>
        <w:jc w:val="both"/>
      </w:pPr>
      <w:r>
        <w:rPr>
          <w:b/>
        </w:rPr>
        <w:t xml:space="preserve">WHEREAS</w:t>
      </w:r>
      <w:r>
        <w:t xml:space="preserve">, Members of the Texas Affiliation of Affordable Housing Providers are gathering at the State Capitol on March 21, 2023; and</w:t>
      </w:r>
    </w:p>
    <w:p w:rsidR="003F3435" w:rsidRDefault="003F3435"/>
    <w:p w:rsidR="003F3435" w:rsidRDefault="0032493E">
      <w:pPr>
        <w:spacing w:line="480" w:lineRule="auto"/>
        <w:ind w:firstLine="720"/>
        <w:jc w:val="both"/>
      </w:pPr>
      <w:r>
        <w:rPr>
          <w:b/>
        </w:rPr>
        <w:t xml:space="preserve">WHEREAS</w:t>
      </w:r>
      <w:r>
        <w:t xml:space="preserve">, Founded in 1997, TAAHP is a leading advocate and resource for the affordable housing industry in Texas; the organization represents industry professionals involved in the financing, development, and management of affordable housing communities in the state, with the goal of increasing the supply and quality of affordable housing for those with limited incomes and special needs; and</w:t>
      </w:r>
    </w:p>
    <w:p w:rsidR="003F3435" w:rsidRDefault="003F3435"/>
    <w:p w:rsidR="003F3435" w:rsidRDefault="0032493E">
      <w:pPr>
        <w:spacing w:line="480" w:lineRule="auto"/>
        <w:ind w:firstLine="720"/>
        <w:jc w:val="both"/>
      </w:pPr>
      <w:r>
        <w:rPr>
          <w:b/>
        </w:rPr>
        <w:t xml:space="preserve">WHEREAS</w:t>
      </w:r>
      <w:r>
        <w:t xml:space="preserve">, TAAHP is made up of a wide range of industry professionals, including attorneys, accountants, developers, investors, property management companies, housing finance corporations, government entities, and other housing advocates; each year, its membership produces thousands of award-winning affordable housing communities with state-of-the-art designs, amenities, and resident services; and</w:t>
      </w:r>
    </w:p>
    <w:p w:rsidR="003F3435" w:rsidRDefault="003F3435"/>
    <w:p w:rsidR="003F3435" w:rsidRDefault="0032493E">
      <w:pPr>
        <w:spacing w:line="480" w:lineRule="auto"/>
        <w:ind w:firstLine="720"/>
        <w:jc w:val="both"/>
      </w:pPr>
      <w:r>
        <w:rPr>
          <w:b/>
        </w:rPr>
        <w:t xml:space="preserve">WHEREAS</w:t>
      </w:r>
      <w:r>
        <w:t xml:space="preserve">, Demonstrating a steadfast commitment to ending the affordable housing crisis in Texas, TAAHP continues to play an important role in bettering the quality of life for many citizens of the Lone Star State, and the organization's members may indeed reflect with pride on their achievements;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March 21, 2023, as Texas Affiliation of Affordable Housing Providers Day at the State Capitol and extend a warm welcome to the visiting delegation;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TAAHP as an expression of high regard from the Texas Senate.</w:t>
      </w:r>
    </w:p>
    <w:p w:rsidR="003F3435" w:rsidRDefault="0032493E">
      <w:pPr>
        <w:spacing w:line="480" w:lineRule="auto"/>
        <w:jc w:val="right"/>
      </w:pPr>
      <w:r>
        <w:t xml:space="preserve">Menéndez</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