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431</w:t>
      </w:r>
    </w:p>
    <w:p w:rsidR="003F3435" w:rsidRDefault="003F3435"/>
    <w:p w:rsidR="003F3435" w:rsidRDefault="0032493E">
      <w:pPr>
        <w:spacing w:line="480" w:lineRule="auto"/>
        <w:ind w:firstLine="720"/>
        <w:jc w:val="both"/>
      </w:pPr>
      <w:r>
        <w:rPr>
          <w:b/>
        </w:rPr>
        <w:t xml:space="preserve">WHEREAS</w:t>
      </w:r>
      <w:r>
        <w:t xml:space="preserve">, National Volunteer Week is taking place from April 16 to 22, 2023, and this occasion provides a welcome opportunity to recognize the many volunteer firefighters across the Lone Star State; and</w:t>
      </w:r>
    </w:p>
    <w:p w:rsidR="003F3435" w:rsidRDefault="003F3435"/>
    <w:p w:rsidR="003F3435" w:rsidRDefault="0032493E">
      <w:pPr>
        <w:spacing w:line="480" w:lineRule="auto"/>
        <w:ind w:firstLine="720"/>
        <w:jc w:val="both"/>
      </w:pPr>
      <w:r>
        <w:rPr>
          <w:b/>
        </w:rPr>
        <w:t xml:space="preserve">WHEREAS</w:t>
      </w:r>
      <w:r>
        <w:t xml:space="preserve">, Volunteer firefighters serve in both rural and urban communities throughout the state, performing such duties as fire suppression, emergency medical aid and rescue, hazardous material response, and training and public education; these highly trained individuals are members of more than 1,000 fire departments, and they provide over 80 percent of the fire services in Texas; and</w:t>
      </w:r>
    </w:p>
    <w:p w:rsidR="003F3435" w:rsidRDefault="003F3435"/>
    <w:p w:rsidR="003F3435" w:rsidRDefault="0032493E">
      <w:pPr>
        <w:spacing w:line="480" w:lineRule="auto"/>
        <w:ind w:firstLine="720"/>
        <w:jc w:val="both"/>
      </w:pPr>
      <w:r>
        <w:rPr>
          <w:b/>
        </w:rPr>
        <w:t xml:space="preserve">WHEREAS</w:t>
      </w:r>
      <w:r>
        <w:t xml:space="preserve">, In addition to offering vital emergency services, volunteer fire departments contribute to their communities by hosting open house events and building relationships with area residents; many volunteer firefighters also participate in a variety of service organizations; and</w:t>
      </w:r>
    </w:p>
    <w:p w:rsidR="003F3435" w:rsidRDefault="003F3435"/>
    <w:p w:rsidR="003F3435" w:rsidRDefault="0032493E">
      <w:pPr>
        <w:spacing w:line="480" w:lineRule="auto"/>
        <w:ind w:firstLine="720"/>
        <w:jc w:val="both"/>
      </w:pPr>
      <w:r>
        <w:rPr>
          <w:b/>
        </w:rPr>
        <w:t xml:space="preserve">WHEREAS</w:t>
      </w:r>
      <w:r>
        <w:t xml:space="preserve">, These brave men and women give generously of their time and talents in order to protect the lives and property of their fellow citizens, and they are indeed deserving of special recognition; now, therefore, be it</w:t>
      </w:r>
    </w:p>
    <w:p w:rsidR="003F3435" w:rsidRDefault="003F3435"/>
    <w:p w:rsidR="003F3435" w:rsidRDefault="0032493E">
      <w:pPr>
        <w:spacing w:line="480" w:lineRule="auto"/>
        <w:ind w:firstLine="720"/>
        <w:jc w:val="both"/>
      </w:pPr>
      <w:r>
        <w:rPr>
          <w:b/>
        </w:rPr>
        <w:t xml:space="preserve">RESOLVED</w:t>
      </w:r>
      <w:r>
        <w:t xml:space="preserve">, That the Senate of the State of Texas, 88th Legislature, hereby commend volunteer firefighters for their outstanding service and extend to them sincere gratitude and best wishes for the future.</w:t>
      </w:r>
    </w:p>
    <w:p w:rsidR="003F3435" w:rsidRDefault="003F3435"/>
    <w:p w:rsidR="003F3435" w:rsidRDefault="0032493E">
      <w:pPr>
        <w:spacing w:line="480" w:lineRule="auto"/>
        <w:jc w:val="right"/>
      </w:pPr>
      <w:r>
        <w:t xml:space="preserve">Flores, Springer</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April 17,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431</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