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2493E">
      <w:pPr>
        <w:spacing w:line="480" w:lineRule="auto"/>
        <w:jc w:val="center"/>
      </w:pPr>
      <w:r>
        <w:rPr>
          <w:b/>
        </w:rPr>
        <w:t xml:space="preserve">SENATE RESOLUTION NO. 471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The Texas Southern University cheerleading team realized a historic milestone by being crowned champions at the 2023 National Cheerleaders Association &amp; National Dance Alliance College Nationals;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Joining other top squads from throughout the country in Daytona Beach, Florida, from April 5 through 9, the Tigers delivered an exceptional performance; competing in the Cheer Spirit Rally Division I category, TSU held first place after the preliminary round and went on to triumph in the final round with a total event score of 95.5875, outdistancing its nearest competitor by a margin of nearly 11 points;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The win was all the more significant because the Tigers are the first team from a Historically Black College and University to claim a national title at the cheerleading championships, and their success is sure to inspire countless young performers across the nation;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The TSU cheerleaders benefit from the able leadership of head coach Shontrese Comeaux, who has made success at nationals a priority for the team; under her guidance, the Tigers have devoted themselves to building their skills and refining their routines, with valuable contributions being made by each member of the roster;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Winning a national championship represents the culmination of countless hours of training and an unwavering commitment to excellence, and the Texas Southern cheerleaders are a source of great pride to the entire university community; now, therefore, be it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RESOLVED</w:t>
      </w:r>
      <w:r>
        <w:t xml:space="preserve">, That the Senate of the State of Texas, 88th Legislature, hereby congratulate the Texas Southern University cheerleading team on winning the Cheer Spirit Rally Division I championship at the 2023 NCA &amp; NDA College Nationals and extend to all those associated with the team sincere best wishes for continued success; and, be it further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RESOLVED</w:t>
      </w:r>
      <w:r>
        <w:t xml:space="preserve">, That an official copy of this Resolution be prepared for the Tigers as an expression of high regard from the Texas Senate.</w:t>
      </w:r>
    </w:p>
    <w:p w:rsidR="003F3435" w:rsidRDefault="003F3435"/>
    <w:p w:rsidR="003F3435" w:rsidRDefault="0032493E">
      <w:pPr>
        <w:spacing w:line="480" w:lineRule="auto"/>
        <w:jc w:val="right"/>
      </w:pPr>
      <w:r>
        <w:t xml:space="preserve">Miles, Alvarado, West, Whitmire</w:t>
      </w:r>
    </w:p>
    <w:p w:rsidR="003F3435" w:rsidRDefault="0032493E">
      <w:pPr>
        <w:ind w:start="4320"/>
        <w:jc w:val="left"/>
      </w:pPr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br w:type="text-wrapping" w:clear="all"/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I hereby certify that the above Resolution was adopted by the Senate on April 25, 2023.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Member, Texas Senate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Member, Texas Senate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Member, Texas Senate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Member, Texas Senate</w:t>
      </w:r>
    </w:p>
    <w:p w:rsidR="003F3435" w:rsidRDefault="0032493E">
      <w:pPr>
        <w:spacing w:before="240" w:line="480" w:lineRule="auto"/>
        <w:jc w:val="both"/>
      </w:pP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S.R.</w:t>
    </w:r>
    <w:r xml:space="preserve">
      <w:t> </w:t>
    </w:r>
    <w:r>
      <w:t xml:space="preserve">No.</w:t>
    </w:r>
    <w:r xml:space="preserve">
      <w:t> </w:t>
    </w:r>
    <w:r>
      <w:t xml:space="preserve">471</w:t>
    </w:r>
  </w:p>
  <w:p w:rsidR="003F3435" w:rsidRDefault="003F3435"/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