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546</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registered nurses across the state in celebrating May of 2023 as Nurses Month; and</w:t>
      </w:r>
    </w:p>
    <w:p w:rsidR="003F3435" w:rsidRDefault="003F3435"/>
    <w:p w:rsidR="003F3435" w:rsidRDefault="0032493E">
      <w:pPr>
        <w:spacing w:line="480" w:lineRule="auto"/>
        <w:ind w:firstLine="720"/>
        <w:jc w:val="both"/>
      </w:pPr>
      <w:r>
        <w:rPr>
          <w:b/>
        </w:rPr>
        <w:t xml:space="preserve">WHEREAS</w:t>
      </w:r>
      <w:r>
        <w:t xml:space="preserve">, Registered nurses constitute the state's largest health care profession and provide daily care to Texans in hospitals, nursing homes, home health care situations, and countless other settings, including on the frontlines of the COVID-19 pandemic; and</w:t>
      </w:r>
    </w:p>
    <w:p w:rsidR="003F3435" w:rsidRDefault="003F3435"/>
    <w:p w:rsidR="003F3435" w:rsidRDefault="0032493E">
      <w:pPr>
        <w:spacing w:line="480" w:lineRule="auto"/>
        <w:ind w:firstLine="720"/>
        <w:jc w:val="both"/>
      </w:pPr>
      <w:r>
        <w:rPr>
          <w:b/>
        </w:rPr>
        <w:t xml:space="preserve">WHEREAS</w:t>
      </w:r>
      <w:r>
        <w:t xml:space="preserve">,</w:t>
      </w:r>
      <w:r>
        <w:t xml:space="preserve"> Members of the Texas Nurses Association champion increased access to health care, improved utilization of state resources, and excellence in patient treatment; these registered nurses set the standard of care in Texas and work diligently to meet the emerging health care needs of the state's population; and</w:t>
      </w:r>
    </w:p>
    <w:p w:rsidR="003F3435" w:rsidRDefault="003F3435"/>
    <w:p w:rsidR="003F3435" w:rsidRDefault="0032493E">
      <w:pPr>
        <w:spacing w:line="480" w:lineRule="auto"/>
        <w:ind w:firstLine="720"/>
        <w:jc w:val="both"/>
      </w:pPr>
      <w:r>
        <w:rPr>
          <w:b/>
        </w:rPr>
        <w:t xml:space="preserve">WHEREAS</w:t>
      </w:r>
      <w:r>
        <w:t xml:space="preserve">, Nurses advocate on behalf of their patients in multiple arenas, from bedside care to public policy, and they have earned the lasting respect, admiration, and appreciation of all Texans for bringing the highest quality of care to the residents of the Lone Star State;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May of 2023 as Nurses Month and commend all nurses on their invaluable service to the State of Texas;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in honor of Nurses Month.</w:t>
      </w:r>
    </w:p>
    <w:p w:rsidR="003F3435" w:rsidRDefault="003F3435"/>
    <w:p w:rsidR="003F3435" w:rsidRDefault="0032493E">
      <w:pPr>
        <w:spacing w:line="480" w:lineRule="auto"/>
        <w:jc w:val="right"/>
      </w:pPr>
      <w:r>
        <w:t xml:space="preserve">Campbell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12,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546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