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S.R.</w:t>
      </w:r>
      <w:r xml:space="preserve">
        <w:t> </w:t>
      </w:r>
      <w:r>
        <w:t xml:space="preserve">No.</w:t>
      </w:r>
      <w:r xml:space="preserve">
        <w:t> </w:t>
      </w:r>
      <w:r>
        <w:t xml:space="preserve">735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It will be necessary for the Senate of Texas to adopt rules of procedure to govern its proceedings in the trial of Warren Kenneth Paxton Jr., Attorney General, upon articles of impeachment presented by the House of Representatives; now, therefore, be it</w:t>
      </w:r>
    </w:p>
    <w:p w:rsidR="003F3435" w:rsidRDefault="0032493E">
      <w:pPr>
        <w:spacing w:line="480" w:lineRule="auto"/>
        <w:ind w:firstLine="720"/>
        <w:jc w:val="both"/>
      </w:pPr>
      <w:r>
        <w:t xml:space="preserve">RESOLVED by the Senate of the State of Texas, That a special committee of seven senators be appointed by the President to prepare and present to a caucus of the Senate to be held on Tuesday, June 20, 2023, such rules of procedure for consideration by the Senate; and, be it further</w:t>
      </w:r>
    </w:p>
    <w:p w:rsidR="003F3435" w:rsidRDefault="0032493E">
      <w:pPr>
        <w:spacing w:line="480" w:lineRule="auto"/>
        <w:ind w:firstLine="720"/>
        <w:jc w:val="both"/>
      </w:pPr>
      <w:r>
        <w:t xml:space="preserve">RESOLVED, That notwithstanding senate rules governing committee procedures, the committee shall meet subject to the call of the chair and is authorized to meet in closed session for purposes of deliberation; and, be it further</w:t>
      </w:r>
    </w:p>
    <w:p w:rsidR="003F3435" w:rsidRDefault="0032493E">
      <w:pPr>
        <w:spacing w:line="480" w:lineRule="auto"/>
        <w:ind w:firstLine="720"/>
        <w:jc w:val="both"/>
      </w:pPr>
      <w:r>
        <w:t xml:space="preserve">RESOLVED, That the President be authorized to issue a proclamation setting a date and time not later than Monday, August 28, 2023, for the Senate to convene as a Court of Impeachment; and, be it further</w:t>
      </w:r>
    </w:p>
    <w:p w:rsidR="003F3435" w:rsidRDefault="0032493E">
      <w:pPr>
        <w:spacing w:line="480" w:lineRule="auto"/>
        <w:ind w:firstLine="720"/>
        <w:jc w:val="both"/>
      </w:pPr>
      <w:r>
        <w:t xml:space="preserve">RESOLVED, That the President be authorized to notify all members of the Senate, the Governor, the Board of Managers selected by the House of Representatives, the Speaker of the House of Representatives, and Warren Kenneth Paxton of such date and time set for the Senate to convene as a Court of Impeachment.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