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24</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Robert Sprouse</w:t>
      </w:r>
    </w:p>
    <w:p w:rsidR="003F3435" w:rsidRDefault="003F3435"/>
    <w:p w:rsidR="003F3435" w:rsidRDefault="0032493E">
      <w:pPr>
        <w:spacing w:before="240" w:line="480" w:lineRule="auto"/>
        <w:ind w:firstLine="720"/>
        <w:jc w:val="both"/>
      </w:pPr>
      <w:r>
        <w:rPr>
          <w:b/>
        </w:rPr>
        <w:t xml:space="preserve">WHEREAS</w:t>
      </w:r>
      <w:r>
        <w:t xml:space="preserve">, A full and generous life drew to a close with the passing of Robert Lawrence Sprouse of Longview on May 3, 2025, at the age of 90; and</w:t>
      </w:r>
    </w:p>
    <w:p w:rsidR="003F3435" w:rsidRDefault="003F3435"/>
    <w:p w:rsidR="003F3435" w:rsidRDefault="0032493E">
      <w:pPr>
        <w:spacing w:line="480" w:lineRule="auto"/>
        <w:ind w:firstLine="720"/>
        <w:jc w:val="both"/>
      </w:pPr>
      <w:r>
        <w:rPr>
          <w:b/>
        </w:rPr>
        <w:t xml:space="preserve">WHEREAS</w:t>
      </w:r>
      <w:r>
        <w:t xml:space="preserve">, Born in Camp County on March 18, 1935, Robert Sprouse was the son of Eva and William Sprouse and grew up in various East Texas communities in the company of his five siblings, Betty, Bill, Richard, Roy, and Sue; he graduated from Pittsburg High School in 1953 and briefly attended Tyler Junior College before enlisting in the U.S. Army; upon his discharge, he enrolled at East Texas State Teachers College, where he acted in school productions; he met his future wife, Rosalee, while appearing in a play for which she served as assistant director, and the couple married in August 1959, beginning a union that spanned almost 66 years; and</w:t>
      </w:r>
    </w:p>
    <w:p w:rsidR="003F3435" w:rsidRDefault="003F3435"/>
    <w:p w:rsidR="003F3435" w:rsidRDefault="0032493E">
      <w:pPr>
        <w:spacing w:line="480" w:lineRule="auto"/>
        <w:ind w:firstLine="720"/>
        <w:jc w:val="both"/>
      </w:pPr>
      <w:r>
        <w:rPr>
          <w:b/>
        </w:rPr>
        <w:t xml:space="preserve">WHEREAS</w:t>
      </w:r>
      <w:r>
        <w:t xml:space="preserve">, Mr. Sprouse embarked on a rewarding career in education; he served as a math teacher in public schools for three years, and after five years of employment as a computer programmer/analyst in the early 1960s, he went on to teach computer science at Kilgore College for nearly a quarter century; he also earned a master's degree and completed the coursework for a doctorate in the subject; and</w:t>
      </w:r>
    </w:p>
    <w:p w:rsidR="003F3435" w:rsidRDefault="003F3435"/>
    <w:p w:rsidR="003F3435" w:rsidRDefault="0032493E">
      <w:pPr>
        <w:spacing w:line="480" w:lineRule="auto"/>
        <w:ind w:firstLine="720"/>
        <w:jc w:val="both"/>
      </w:pPr>
      <w:r>
        <w:rPr>
          <w:b/>
        </w:rPr>
        <w:t xml:space="preserve">WHEREAS</w:t>
      </w:r>
      <w:r>
        <w:t xml:space="preserve">, Blessed with a devoted family, Mr. Sprouse took great pride in his children, David and Lisa, and he loved spending time with his loved ones and attending the extracurricular events of his grandchildren and great-grandchildren; a man of faith, he was a dedicated member of First United Methodist Church for more than a half century; in his leisure time, he traveled to all 50 states and more than 40 other countries in the company of Mrs.</w:t>
      </w:r>
      <w:r xml:space="preserve">
        <w:t> </w:t>
      </w:r>
      <w:r>
        <w:t xml:space="preserve">Sprouse, and he was an avid fan of the Pine Tree High School boys' basketball team as well as the Brooklyn/Los Angeles Dodgers and the Boston Celtics; and</w:t>
      </w:r>
    </w:p>
    <w:p w:rsidR="003F3435" w:rsidRDefault="003F3435"/>
    <w:p w:rsidR="003F3435" w:rsidRDefault="0032493E">
      <w:pPr>
        <w:spacing w:line="480" w:lineRule="auto"/>
        <w:ind w:firstLine="720"/>
        <w:jc w:val="both"/>
      </w:pPr>
      <w:r>
        <w:rPr>
          <w:b/>
        </w:rPr>
        <w:t xml:space="preserve">WHEREAS</w:t>
      </w:r>
      <w:r>
        <w:t xml:space="preserve">, While the death of Robert Sprouse brings immeasurable sorrow to his family and friends, he leaves behind a legacy that will long be treasured by all those who held him dear;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life of Robert Lawrence Sprouse and extend heartfelt sympathy to the members of his family: to his wife, Rosalee Sprouse; to his son, Dr. David Sprouse, and his wife, Jeri; to his daughter, Lisa Cauble, and her husband, Ky; to his grandchildren, Morgan Merriman and her husband, Michael, Taylor Sprouse and his wife, Brittney, Grace Cauble and her husband, Alex Cruz-Aguilar, and Michael Cauble and his fiancée, Dr. Winter Tate; to his great-grandchildren, Camden, River, and Hudson Sprouse and Crockett and Georgia Merriman; to his sister, Betty Dyer; and to his other relatives and friends;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Robert Sprouse.</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24</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