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50</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Arthur Baker</w:t>
      </w:r>
    </w:p>
    <w:p w:rsidR="003F3435" w:rsidRDefault="003F3435"/>
    <w:p w:rsidR="003F3435" w:rsidRDefault="0032493E">
      <w:pPr>
        <w:spacing w:before="240" w:line="480" w:lineRule="auto"/>
        <w:ind w:firstLine="720"/>
        <w:jc w:val="both"/>
      </w:pPr>
      <w:r>
        <w:rPr>
          <w:b/>
        </w:rPr>
        <w:t xml:space="preserve">WHEREAS</w:t>
      </w:r>
      <w:r>
        <w:t xml:space="preserve">, Family and friends are mourning the loss of Dr.</w:t>
      </w:r>
      <w:r xml:space="preserve">
        <w:t> </w:t>
      </w:r>
      <w:r>
        <w:t xml:space="preserve">Arthur Steve Baker of Longview, who passed away on May 31, 2025, at the age of 69; and</w:t>
      </w:r>
    </w:p>
    <w:p w:rsidR="003F3435" w:rsidRDefault="003F3435"/>
    <w:p w:rsidR="003F3435" w:rsidRDefault="0032493E">
      <w:pPr>
        <w:spacing w:line="480" w:lineRule="auto"/>
        <w:ind w:firstLine="720"/>
        <w:jc w:val="both"/>
      </w:pPr>
      <w:r>
        <w:rPr>
          <w:b/>
        </w:rPr>
        <w:t xml:space="preserve">WHEREAS</w:t>
      </w:r>
      <w:r>
        <w:t xml:space="preserve">, The son of Arthur George and Patricia Steves Baker, Steve Baker was born on September 27, 1955, in Barberton, Ohio, and he grew up with the companionship of a sister, Mary, and a brother, William; after graduating from Forest Park High School in Beaumont in 1974, he enrolled at Baylor University and majored in chemistry; in 1982, he earned his doctorate of dental surgery from The University of Texas Health Science Center at San Antonio; he subsequently began practicing dentistry in Longview, and over the course of his 31-year career, he took multiple dental mission trips to Mexico and Belize; and</w:t>
      </w:r>
    </w:p>
    <w:p w:rsidR="003F3435" w:rsidRDefault="003F3435"/>
    <w:p w:rsidR="003F3435" w:rsidRDefault="0032493E">
      <w:pPr>
        <w:spacing w:line="480" w:lineRule="auto"/>
        <w:ind w:firstLine="720"/>
        <w:jc w:val="both"/>
      </w:pPr>
      <w:r>
        <w:rPr>
          <w:b/>
        </w:rPr>
        <w:t xml:space="preserve">WHEREAS</w:t>
      </w:r>
      <w:r>
        <w:t xml:space="preserve">, Active in his community, Dr.</w:t>
      </w:r>
      <w:r xml:space="preserve">
        <w:t> </w:t>
      </w:r>
      <w:r>
        <w:t xml:space="preserve">Baker was a Tryon Road Special Utility District board member for two decades, and he also dedicated his time to the Great Texas Balloon Race for 30 years, earning the program's highest volunteer honor, the Rudy Bresie Award; through his involvement with the Longview Greggton Rotary Club, he helped host foreign exchange students and supported the rodeo and other local events; in addition, he was a valued member of Trinity Episcopal Church, where he served as a lay minister and as head of the Men of Trinity; and</w:t>
      </w:r>
    </w:p>
    <w:p w:rsidR="003F3435" w:rsidRDefault="003F3435"/>
    <w:p w:rsidR="003F3435" w:rsidRDefault="0032493E">
      <w:pPr>
        <w:spacing w:line="480" w:lineRule="auto"/>
        <w:ind w:firstLine="720"/>
        <w:jc w:val="both"/>
      </w:pPr>
      <w:r>
        <w:rPr>
          <w:b/>
        </w:rPr>
        <w:t xml:space="preserve">WHEREAS</w:t>
      </w:r>
      <w:r>
        <w:t xml:space="preserve">, In all his endeavors, Dr.</w:t>
      </w:r>
      <w:r xml:space="preserve">
        <w:t> </w:t>
      </w:r>
      <w:r>
        <w:t xml:space="preserve">Baker enjoyed the love and support of his wife, Lisa, with whom he shared a rewarding marriage that spanned 45 years; he took great pride in their children, David and Annabeth, and he enjoyed supporting them in all of their athletic pursuits; and</w:t>
      </w:r>
    </w:p>
    <w:p w:rsidR="003F3435" w:rsidRDefault="003F3435"/>
    <w:p w:rsidR="003F3435" w:rsidRDefault="0032493E">
      <w:pPr>
        <w:spacing w:line="480" w:lineRule="auto"/>
        <w:ind w:firstLine="720"/>
        <w:jc w:val="both"/>
      </w:pPr>
      <w:r>
        <w:rPr>
          <w:b/>
        </w:rPr>
        <w:t xml:space="preserve">WHEREAS</w:t>
      </w:r>
      <w:r>
        <w:t xml:space="preserve">, Steve Baker lived a life that was rich in personal and professional achievements, and he will forever be a source of inspiration to those he has left behind; now, therefore, be it</w:t>
      </w:r>
    </w:p>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1st Called Session, hereby pay tribute to the memory of Dr.</w:t>
      </w:r>
      <w:r xml:space="preserve">
        <w:t> </w:t>
      </w:r>
      <w:r>
        <w:t xml:space="preserve">Arthur Steve Baker and extend sincere sympathy to the members of his family: to his wife, Lisa Chiles Baker; to his son, Arthur David Baker; to his daughter, Annabeth Lee Baker; to his sister, Mary Baker Harrison; to his brother, William Warren Baker; and to his other relatives and friends; and, be it further</w:t>
      </w:r>
    </w:p>
    <w:p w:rsidR="003F3435" w:rsidRDefault="003F3435"/>
    <w:p w:rsidR="003F3435" w:rsidRDefault="0032493E">
      <w:pPr>
        <w:spacing w:line="480" w:lineRule="auto"/>
        <w:ind w:firstLine="720"/>
        <w:jc w:val="both"/>
      </w:pPr>
      <w:r>
        <w:rPr>
          <w:b/>
        </w:rPr>
        <w:t xml:space="preserve">RESOLVED</w:t>
      </w:r>
      <w:r>
        <w:t xml:space="preserve">, That an official copy of this Resolution be prepared for his family and that when the Texas Senate adjourns this day, it do so in memory of Steve Baker.</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50</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