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Ethel Branch</w:t>
      </w:r>
    </w:p>
    <w:p w:rsidR="003F3435" w:rsidRDefault="003F3435"/>
    <w:p w:rsidR="003F3435" w:rsidRDefault="0032493E">
      <w:pPr>
        <w:spacing w:before="240" w:line="480" w:lineRule="auto"/>
        <w:ind w:firstLine="720"/>
        <w:jc w:val="both"/>
      </w:pPr>
      <w:r>
        <w:rPr>
          <w:b/>
        </w:rPr>
        <w:t xml:space="preserve">WHEREAS</w:t>
      </w:r>
      <w:r>
        <w:t xml:space="preserve">, A life lived with joy and purpose drew to a close on May 2, 2025, with the passing of Ethel Branch of Longview at the age of 81; and</w:t>
      </w:r>
    </w:p>
    <w:p w:rsidR="003F3435" w:rsidRDefault="0032493E">
      <w:pPr>
        <w:spacing w:line="480" w:lineRule="auto"/>
        <w:ind w:firstLine="720"/>
        <w:jc w:val="both"/>
      </w:pPr>
      <w:r>
        <w:rPr>
          <w:b/>
        </w:rPr>
        <w:t xml:space="preserve">WHEREAS</w:t>
      </w:r>
      <w:r>
        <w:t xml:space="preserve">, The youngest child of Dick and Marie Rowland, the former Ethel Rowland was born on December 19, 1943, in Orlando, Florida; after graduating high school, she worked in mortgage lending before embarking on a long and successful career in real estate; in 1995, she joined Lenhart Properties, now Coldwell Banker Lenhart Properties, and in the course of her 30 years with the agency, she was a top performer as well as a mentor and leader to her colleagues; and</w:t>
      </w:r>
    </w:p>
    <w:p w:rsidR="003F3435" w:rsidRDefault="0032493E">
      <w:pPr>
        <w:spacing w:line="480" w:lineRule="auto"/>
        <w:ind w:firstLine="720"/>
        <w:jc w:val="both"/>
      </w:pPr>
      <w:r>
        <w:rPr>
          <w:b/>
        </w:rPr>
        <w:t xml:space="preserve">WHEREAS</w:t>
      </w:r>
      <w:r>
        <w:t xml:space="preserve">, In 1986, she married Barney Branch, and the couple went on to share a rewarding marriage that spanned nearly four decades; Mrs. Branch's life was greatly enriched by her stepsons, Trey and Scott, as well as her three grandchildren and seven great-grandchildren; a woman of deep faith, she served as an usher at Trinity Episcopal Church; she also gave generously of her time and talents to the Green Thumb Garden Club, and she had a lifelong passion for the beach, especially the Florida coast; and</w:t>
      </w:r>
    </w:p>
    <w:p w:rsidR="003F3435" w:rsidRDefault="0032493E">
      <w:pPr>
        <w:spacing w:line="480" w:lineRule="auto"/>
        <w:ind w:firstLine="720"/>
        <w:jc w:val="both"/>
      </w:pPr>
      <w:r>
        <w:rPr>
          <w:b/>
        </w:rPr>
        <w:t xml:space="preserve">WHEREAS</w:t>
      </w:r>
      <w:r>
        <w:t xml:space="preserve">, Admired for her warmth, kindness, and quick wit, Ethel Branch brightened the world for all who knew her, and they will forever hold her close in their hearts;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Ethel Branch and extend heartfelt sympathy to the members of her family: to her husband, Barney Branch; to her sister-in-law, Jo Ann Ford, and her children, Jill, Gail, and Greg; to her stepsons, Trey Branch and Scott Branch and his wife, Christy; to her grandchildren, Connor, Carson, and Karly Branch; to her great-grandchildren; and to her many other relatives and host of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Ethel Branch.</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