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89S10248 HMR-D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S.R.</w:t>
      </w:r>
      <w:r xml:space="preserve">
        <w:t> </w:t>
      </w:r>
      <w:r>
        <w:t xml:space="preserve">No.</w:t>
      </w:r>
      <w:r xml:space="preserve">
        <w:t> </w:t>
      </w:r>
      <w:r>
        <w:t xml:space="preserve">57</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A full and generous life drew to a close with the passing of Betty Lou Beair Bilimek of Maud on April 29, 2025, at the age of 80; and</w:t>
      </w:r>
    </w:p>
    <w:p w:rsidR="003F3435" w:rsidRDefault="0032493E">
      <w:pPr>
        <w:spacing w:line="480" w:lineRule="auto"/>
        <w:ind w:firstLine="720"/>
        <w:jc w:val="both"/>
      </w:pPr>
      <w:r>
        <w:t xml:space="preserve">WHEREAS, The daughter of Homer and Mary Beair, the former Betty Beair was born in Middle Point, Ohio, on March 6, 1945, and she grew up with the companionship of eight siblings, Grace, Florence, Lucille, Mary, Roy, Ray, Ron, and Ruth; she married Robert Lee Bilimek on June 6, 1964, and the couple shared a fulfilling union that spanned six decades; she took great pride in their five children, Linda, Nancy, Laura, Robert, and Daniel, and with the passing years, she had the pleasure of seeing her treasured family grow to include seven grandchildren, six great-grandchildren, and a number of step-grandchildren and step-great-grandchildren; and</w:t>
      </w:r>
    </w:p>
    <w:p w:rsidR="003F3435" w:rsidRDefault="0032493E">
      <w:pPr>
        <w:spacing w:line="480" w:lineRule="auto"/>
        <w:ind w:firstLine="720"/>
        <w:jc w:val="both"/>
      </w:pPr>
      <w:r>
        <w:t xml:space="preserve">WHEREAS, A woman of strong faith, Mrs.</w:t>
      </w:r>
      <w:r xml:space="preserve">
        <w:t> </w:t>
      </w:r>
      <w:r>
        <w:t xml:space="preserve">Bilimek was a valued member of Maud Church of God of Prophecy; above all else, she cherished the time that she spent with her family, and she enjoyed fishing and sports in her leisure hours; and</w:t>
      </w:r>
    </w:p>
    <w:p w:rsidR="003F3435" w:rsidRDefault="0032493E">
      <w:pPr>
        <w:spacing w:line="480" w:lineRule="auto"/>
        <w:ind w:firstLine="720"/>
        <w:jc w:val="both"/>
      </w:pPr>
      <w:r>
        <w:t xml:space="preserve">WHEREAS, Although she is deeply missed, the passage of time will never diminish the joy and love that Betty Bilimek brought into the lives of all who knew her; now, therefore, be it</w:t>
      </w:r>
    </w:p>
    <w:p w:rsidR="003F3435" w:rsidRDefault="0032493E">
      <w:pPr>
        <w:spacing w:line="480" w:lineRule="auto"/>
        <w:ind w:firstLine="720"/>
        <w:jc w:val="both"/>
      </w:pPr>
      <w:r>
        <w:t xml:space="preserve">RESOLVED, That the Senate of the 89th Texas Legislature, 1st Called Session, hereby pay tribute to the memory of Betty Lou Beair Bilimek and extend sincere condolences to the members of her family: to her husband, Robert Lee Bilimek Sr.; to her children, Linda Marie Bilimek, Nancy Jane Kemp and her husband, Ricky, Laura Ann Mitchell, Robert Lee Bilimek Jr., and Daniel Lynn Bilimek; to her grandchildren, Bradley Mitchell and his wife, Dorothy, Scotty and Delaney Mitchell, Zach Mitchell and his wife, Alisa, Sara Brooks, Cara Foster and her husband, Chris, Jessica Bilimek, and Robert Lee Bilimek III and his wife, Halle; to her step-grandchildren, Kaitlynn and Kami Wells; to her great-grandchildren, Gabriel, Gracie, and Gemma McCord, Colton Foster, Ayla Bilimek, and Olivia Mitchell; and to her other relatives and friends; and, be it further</w:t>
      </w:r>
    </w:p>
    <w:p w:rsidR="003F3435" w:rsidRDefault="0032493E">
      <w:pPr>
        <w:spacing w:line="480" w:lineRule="auto"/>
        <w:ind w:firstLine="720"/>
        <w:jc w:val="both"/>
      </w:pPr>
      <w:r>
        <w:t xml:space="preserve">RESOLVED, That an official copy of this resolution be prepared for her family and that when the Texas Senate adjourns this day, it do so in memory of Betty Bilimek.</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57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