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Bobby Moyers</w:t>
      </w:r>
    </w:p>
    <w:p w:rsidR="003F3435" w:rsidRDefault="003F3435"/>
    <w:p w:rsidR="003F3435" w:rsidRDefault="0032493E">
      <w:pPr>
        <w:spacing w:before="240" w:line="480" w:lineRule="auto"/>
        <w:ind w:firstLine="720"/>
        <w:jc w:val="both"/>
      </w:pPr>
      <w:r>
        <w:rPr>
          <w:b/>
        </w:rPr>
        <w:t xml:space="preserve">WHEREAS</w:t>
      </w:r>
      <w:r>
        <w:t xml:space="preserve">, Countless lives were touched by the kindness and generosity of Bobby Ray Moyers of Gladewater, who passed away on May</w:t>
      </w:r>
      <w:r xml:space="preserve">
        <w:t> </w:t>
      </w:r>
      <w:r>
        <w:t xml:space="preserve">31, 2025, at the age of 89; and</w:t>
      </w:r>
    </w:p>
    <w:p w:rsidR="003F3435" w:rsidRDefault="0032493E">
      <w:pPr>
        <w:spacing w:line="480" w:lineRule="auto"/>
        <w:ind w:firstLine="720"/>
        <w:jc w:val="both"/>
      </w:pPr>
      <w:r>
        <w:rPr>
          <w:b/>
        </w:rPr>
        <w:t xml:space="preserve">WHEREAS</w:t>
      </w:r>
      <w:r>
        <w:t xml:space="preserve">,</w:t>
      </w:r>
      <w:r>
        <w:t xml:space="preserve"> The son of Roy Wesley and Pearl Moyers, Bobby Moyers was born in Wilkins on March 10, 1936, and he grew up with the companionship of a sister, Ada; answering his nation's call to duty, he served in the U.S. Air Force and the National Guard; and</w:t>
      </w:r>
    </w:p>
    <w:p w:rsidR="003F3435" w:rsidRDefault="0032493E">
      <w:pPr>
        <w:spacing w:line="480" w:lineRule="auto"/>
        <w:ind w:firstLine="720"/>
        <w:jc w:val="both"/>
      </w:pPr>
      <w:r>
        <w:rPr>
          <w:b/>
        </w:rPr>
        <w:t xml:space="preserve">WHEREAS</w:t>
      </w:r>
      <w:r>
        <w:t xml:space="preserve">, On June 18, 1961, Mr. Moyers exchanged vows with the former Kathryn Ilene Penick, and the couple shared a fulfilling marriage that spanned nearly 64 years; they became the proud parents of two children, Kevin and Connie, and over the years, their cherished family grew to include 8 grandchildren and 15 great-grandchildren; and</w:t>
      </w:r>
    </w:p>
    <w:p w:rsidR="003F3435" w:rsidRDefault="0032493E">
      <w:pPr>
        <w:spacing w:line="480" w:lineRule="auto"/>
        <w:ind w:firstLine="720"/>
        <w:jc w:val="both"/>
      </w:pPr>
      <w:r>
        <w:rPr>
          <w:b/>
        </w:rPr>
        <w:t xml:space="preserve">WHEREAS</w:t>
      </w:r>
      <w:r>
        <w:t xml:space="preserve">, Mr. Moyers enjoyed a rewarding 69-year career as a barber; he also was active in his community, regularly working the concession stand at Friday night football games and lending his time to the Gladewater Rodeo; a man of faith, he served as an elder at the North Loop Church of Christ; in his leisure time, he took pleasure in fishing and being outdoors, woodworking, and cooking barbecue for his loved ones; and</w:t>
      </w:r>
    </w:p>
    <w:p w:rsidR="003F3435" w:rsidRDefault="0032493E">
      <w:pPr>
        <w:spacing w:line="480" w:lineRule="auto"/>
        <w:ind w:firstLine="720"/>
        <w:jc w:val="both"/>
      </w:pPr>
      <w:r>
        <w:rPr>
          <w:b/>
        </w:rPr>
        <w:t xml:space="preserve">WHEREAS</w:t>
      </w:r>
      <w:r>
        <w:t xml:space="preserve">, Although Bobby Moyers is deeply missed, memories of his warmth, his joyful spirit, and his devotion to his family remain to comfort and inspire those he left behind; now, therefore, be it</w:t>
      </w:r>
    </w:p>
    <w:p w:rsidR="003F3435" w:rsidRDefault="0032493E">
      <w:pPr>
        <w:spacing w:line="480" w:lineRule="auto"/>
        <w:ind w:firstLine="720"/>
        <w:jc w:val="both"/>
      </w:pPr>
      <w:r>
        <w:rPr>
          <w:b/>
        </w:rPr>
        <w:t xml:space="preserve">RESOLVED</w:t>
      </w:r>
      <w:r>
        <w:t xml:space="preserve">,</w:t>
      </w:r>
      <w:r>
        <w:t xml:space="preserve"> That the Senate of the State of Texas, 89th Legislature, 1st Called Session, hereby pay tribute to the life of Bobby Ray Moyers and extend sincere condolences to the members of his family: to his wife, Kay Moyers; to his children, Kevin Moyers and his wife, Vonda, and Connie Dougan and her husband, Kyle; to his grandchildren, Shauna Lyke and her husband, DJ, Wesley Moyers and his wife, Katherine, Caleb Moyers and his wife, Ariana, Keegan Moyers and his wife, Dusty, Justin Headen and his wife, Katie, Cayla Headen, Kylie Dougan, and Brayden Dougan; to his great-grandchildren, Shaun, Johnathon, James, Tanner, Cannon, Praislee, Fielder, Dawsyn, Bodie, Kylan, and Delilah Moyers and Jaxon, Cami, Aaron, and Joey Headen; to his sister, Ada Frost; and to his many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Bobby Moyers.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