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937694" w14:paraId="30B283B5" w14:textId="77777777" w:rsidTr="00345119">
        <w:tc>
          <w:tcPr>
            <w:tcW w:w="9576" w:type="dxa"/>
            <w:noWrap/>
          </w:tcPr>
          <w:p w14:paraId="248F8372" w14:textId="77777777" w:rsidR="008423E4" w:rsidRPr="0022177D" w:rsidRDefault="00616918" w:rsidP="00B20F7B">
            <w:pPr>
              <w:pStyle w:val="Heading1"/>
            </w:pPr>
            <w:r w:rsidRPr="00631897">
              <w:t>BILL ANALYSIS</w:t>
            </w:r>
          </w:p>
        </w:tc>
      </w:tr>
    </w:tbl>
    <w:p w14:paraId="4B7381AF" w14:textId="77777777" w:rsidR="008423E4" w:rsidRPr="0022177D" w:rsidRDefault="008423E4" w:rsidP="00B20F7B">
      <w:pPr>
        <w:jc w:val="center"/>
      </w:pPr>
    </w:p>
    <w:p w14:paraId="2942E2A1" w14:textId="77777777" w:rsidR="008423E4" w:rsidRPr="00B31F0E" w:rsidRDefault="008423E4" w:rsidP="00B20F7B"/>
    <w:p w14:paraId="05FCFBFB" w14:textId="77777777" w:rsidR="008423E4" w:rsidRPr="00742794" w:rsidRDefault="008423E4" w:rsidP="00B20F7B">
      <w:pPr>
        <w:tabs>
          <w:tab w:val="right" w:pos="9360"/>
        </w:tabs>
      </w:pPr>
    </w:p>
    <w:tbl>
      <w:tblPr>
        <w:tblW w:w="0" w:type="auto"/>
        <w:tblLayout w:type="fixed"/>
        <w:tblLook w:val="01E0" w:firstRow="1" w:lastRow="1" w:firstColumn="1" w:lastColumn="1" w:noHBand="0" w:noVBand="0"/>
      </w:tblPr>
      <w:tblGrid>
        <w:gridCol w:w="9576"/>
      </w:tblGrid>
      <w:tr w:rsidR="00937694" w14:paraId="30D3185D" w14:textId="77777777" w:rsidTr="00345119">
        <w:tc>
          <w:tcPr>
            <w:tcW w:w="9576" w:type="dxa"/>
          </w:tcPr>
          <w:p w14:paraId="555B7638" w14:textId="4C226B53" w:rsidR="008423E4" w:rsidRPr="00861995" w:rsidRDefault="00616918" w:rsidP="00B20F7B">
            <w:pPr>
              <w:jc w:val="right"/>
            </w:pPr>
            <w:r>
              <w:t>H.B. 3</w:t>
            </w:r>
          </w:p>
        </w:tc>
      </w:tr>
      <w:tr w:rsidR="00937694" w14:paraId="016E485B" w14:textId="77777777" w:rsidTr="00345119">
        <w:tc>
          <w:tcPr>
            <w:tcW w:w="9576" w:type="dxa"/>
          </w:tcPr>
          <w:p w14:paraId="2D5A6F58" w14:textId="4C8727A7" w:rsidR="008423E4" w:rsidRPr="00861995" w:rsidRDefault="00616918" w:rsidP="00B20F7B">
            <w:pPr>
              <w:jc w:val="right"/>
            </w:pPr>
            <w:r>
              <w:t xml:space="preserve">By: </w:t>
            </w:r>
            <w:r w:rsidR="00B50E87">
              <w:t>King</w:t>
            </w:r>
          </w:p>
        </w:tc>
      </w:tr>
      <w:tr w:rsidR="00937694" w14:paraId="205A5241" w14:textId="77777777" w:rsidTr="00345119">
        <w:tc>
          <w:tcPr>
            <w:tcW w:w="9576" w:type="dxa"/>
          </w:tcPr>
          <w:p w14:paraId="7EDA862C" w14:textId="2A3D9599" w:rsidR="008423E4" w:rsidRPr="00861995" w:rsidRDefault="00616918" w:rsidP="00B20F7B">
            <w:pPr>
              <w:jc w:val="right"/>
            </w:pPr>
            <w:r>
              <w:t>Disaster Preparedness &amp; Flooding, Select</w:t>
            </w:r>
          </w:p>
        </w:tc>
      </w:tr>
      <w:tr w:rsidR="00937694" w14:paraId="0C5A5D0C" w14:textId="77777777" w:rsidTr="00345119">
        <w:tc>
          <w:tcPr>
            <w:tcW w:w="9576" w:type="dxa"/>
          </w:tcPr>
          <w:p w14:paraId="441247D4" w14:textId="491B719D" w:rsidR="008423E4" w:rsidRDefault="00616918" w:rsidP="00B20F7B">
            <w:pPr>
              <w:jc w:val="right"/>
            </w:pPr>
            <w:r>
              <w:t>Committee Report (Unamended)</w:t>
            </w:r>
          </w:p>
        </w:tc>
      </w:tr>
    </w:tbl>
    <w:p w14:paraId="01B03E59" w14:textId="77777777" w:rsidR="008423E4" w:rsidRDefault="008423E4" w:rsidP="00B20F7B">
      <w:pPr>
        <w:tabs>
          <w:tab w:val="right" w:pos="9360"/>
        </w:tabs>
      </w:pPr>
    </w:p>
    <w:p w14:paraId="61549D85" w14:textId="77777777" w:rsidR="008423E4" w:rsidRDefault="008423E4" w:rsidP="00B20F7B"/>
    <w:p w14:paraId="062BD236" w14:textId="77777777" w:rsidR="008423E4" w:rsidRDefault="008423E4" w:rsidP="00B20F7B"/>
    <w:tbl>
      <w:tblPr>
        <w:tblW w:w="0" w:type="auto"/>
        <w:tblCellMar>
          <w:left w:w="115" w:type="dxa"/>
          <w:right w:w="115" w:type="dxa"/>
        </w:tblCellMar>
        <w:tblLook w:val="01E0" w:firstRow="1" w:lastRow="1" w:firstColumn="1" w:lastColumn="1" w:noHBand="0" w:noVBand="0"/>
      </w:tblPr>
      <w:tblGrid>
        <w:gridCol w:w="9360"/>
      </w:tblGrid>
      <w:tr w:rsidR="00937694" w14:paraId="7B2FE601" w14:textId="77777777" w:rsidTr="002543F4">
        <w:tc>
          <w:tcPr>
            <w:tcW w:w="9360" w:type="dxa"/>
          </w:tcPr>
          <w:p w14:paraId="5A2C1265" w14:textId="77777777" w:rsidR="008423E4" w:rsidRDefault="00616918" w:rsidP="00B20F7B">
            <w:pPr>
              <w:rPr>
                <w:b/>
              </w:rPr>
            </w:pPr>
            <w:r w:rsidRPr="009C1E9A">
              <w:rPr>
                <w:b/>
                <w:u w:val="single"/>
              </w:rPr>
              <w:t>BACKGROUND AND PURPOSE</w:t>
            </w:r>
            <w:r>
              <w:rPr>
                <w:b/>
              </w:rPr>
              <w:t xml:space="preserve"> </w:t>
            </w:r>
          </w:p>
          <w:p w14:paraId="1D25AF22" w14:textId="77777777" w:rsidR="00734F85" w:rsidRPr="00A8133F" w:rsidRDefault="00734F85" w:rsidP="00B20F7B">
            <w:pPr>
              <w:rPr>
                <w:b/>
              </w:rPr>
            </w:pPr>
          </w:p>
          <w:p w14:paraId="463138BB" w14:textId="549EDF38" w:rsidR="00734F85" w:rsidRDefault="00616918" w:rsidP="00B20F7B">
            <w:pPr>
              <w:pStyle w:val="Header"/>
              <w:tabs>
                <w:tab w:val="clear" w:pos="4320"/>
                <w:tab w:val="clear" w:pos="8640"/>
              </w:tabs>
              <w:jc w:val="both"/>
            </w:pPr>
            <w:r w:rsidRPr="008877A9">
              <w:t xml:space="preserve">In April 2024, the Investigative Committee on the Panhandle Wildfires heard three days of testimony regarding the more than </w:t>
            </w:r>
            <w:r w:rsidR="003E6E6E">
              <w:t>one</w:t>
            </w:r>
            <w:r w:rsidR="003E6E6E" w:rsidRPr="008877A9">
              <w:t xml:space="preserve"> </w:t>
            </w:r>
            <w:r w:rsidRPr="008877A9">
              <w:t>million acres that burned in the Texas Panhandle</w:t>
            </w:r>
            <w:r w:rsidR="00D65558">
              <w:t xml:space="preserve">. </w:t>
            </w:r>
            <w:r w:rsidR="00700308">
              <w:t xml:space="preserve">Multiple witnesses testified </w:t>
            </w:r>
            <w:r w:rsidR="00D65558">
              <w:t xml:space="preserve">that </w:t>
            </w:r>
            <w:r w:rsidRPr="008877A9">
              <w:t>one of the biggest issues facing the first responders in the Smokehouse Creek Fire was a lack of interoperable communications</w:t>
            </w:r>
            <w:r w:rsidR="00366D46">
              <w:t>, which</w:t>
            </w:r>
            <w:r w:rsidR="00700308">
              <w:t xml:space="preserve"> </w:t>
            </w:r>
            <w:r w:rsidRPr="008877A9">
              <w:t>led to additional resources being left on the sidelines</w:t>
            </w:r>
            <w:r>
              <w:t xml:space="preserve"> and delays in</w:t>
            </w:r>
            <w:r w:rsidRPr="008877A9">
              <w:t xml:space="preserve"> direction from leadership</w:t>
            </w:r>
            <w:r w:rsidR="00BD39F9">
              <w:t xml:space="preserve"> and contributed</w:t>
            </w:r>
            <w:r w:rsidR="00366D46">
              <w:t xml:space="preserve"> to</w:t>
            </w:r>
            <w:r w:rsidRPr="008877A9">
              <w:t xml:space="preserve"> the largest wildfire in Texas history.</w:t>
            </w:r>
            <w:r w:rsidR="00641507">
              <w:t xml:space="preserve"> </w:t>
            </w:r>
            <w:r w:rsidR="00AC737D">
              <w:t xml:space="preserve">Additionally, the Select Committee on Disaster Preparedness &amp; Flooding heard similar testimony regarding the lack of interoperability during the July Hill Country floods. </w:t>
            </w:r>
            <w:r w:rsidR="00814BB3">
              <w:t>H.B. 3</w:t>
            </w:r>
            <w:r w:rsidR="00641580">
              <w:t xml:space="preserve"> </w:t>
            </w:r>
            <w:r w:rsidRPr="008877A9">
              <w:t xml:space="preserve">seeks to address the inability </w:t>
            </w:r>
            <w:r w:rsidR="007D34D3">
              <w:t>of</w:t>
            </w:r>
            <w:r w:rsidR="007D34D3" w:rsidRPr="008877A9">
              <w:t xml:space="preserve"> </w:t>
            </w:r>
            <w:r w:rsidRPr="008877A9">
              <w:t>first responders to communicate with outside departments and facilitate interoperable communications</w:t>
            </w:r>
            <w:r w:rsidR="00410464">
              <w:t xml:space="preserve"> between first responders</w:t>
            </w:r>
            <w:r>
              <w:t xml:space="preserve"> by</w:t>
            </w:r>
            <w:r w:rsidRPr="008877A9">
              <w:t xml:space="preserve"> creat</w:t>
            </w:r>
            <w:r>
              <w:t>ing</w:t>
            </w:r>
            <w:r w:rsidRPr="008877A9">
              <w:t xml:space="preserve"> the Texas Interoperability Council, </w:t>
            </w:r>
            <w:r w:rsidR="007D34D3">
              <w:t>which is</w:t>
            </w:r>
            <w:r w:rsidRPr="008877A9">
              <w:t xml:space="preserve"> charged with developing and </w:t>
            </w:r>
            <w:r w:rsidR="006161A6">
              <w:t xml:space="preserve">coordinating the </w:t>
            </w:r>
            <w:r w:rsidRPr="008877A9">
              <w:t>implement</w:t>
            </w:r>
            <w:r w:rsidR="006161A6">
              <w:t>ation of</w:t>
            </w:r>
            <w:r w:rsidRPr="008877A9">
              <w:t xml:space="preserve"> a </w:t>
            </w:r>
            <w:r w:rsidR="006161A6">
              <w:t xml:space="preserve">statewide </w:t>
            </w:r>
            <w:r>
              <w:t xml:space="preserve">strategic </w:t>
            </w:r>
            <w:r w:rsidRPr="008877A9">
              <w:t xml:space="preserve">plan for </w:t>
            </w:r>
            <w:r w:rsidR="00D60ACA">
              <w:t>the</w:t>
            </w:r>
            <w:r w:rsidR="00D60ACA" w:rsidRPr="008877A9">
              <w:t xml:space="preserve"> </w:t>
            </w:r>
            <w:r w:rsidRPr="008877A9">
              <w:t xml:space="preserve">interoperability </w:t>
            </w:r>
            <w:r w:rsidR="00D60ACA">
              <w:t xml:space="preserve">of </w:t>
            </w:r>
            <w:r w:rsidRPr="008877A9">
              <w:t xml:space="preserve">emergency communication </w:t>
            </w:r>
            <w:r w:rsidR="00D60ACA">
              <w:t>equipment and infrastructure</w:t>
            </w:r>
            <w:r w:rsidR="00D60ACA" w:rsidRPr="008877A9">
              <w:t xml:space="preserve"> </w:t>
            </w:r>
            <w:r w:rsidRPr="008877A9">
              <w:t>for first responders in Texas</w:t>
            </w:r>
            <w:r>
              <w:t xml:space="preserve"> and, as advisable, emergency alert systems</w:t>
            </w:r>
            <w:r w:rsidRPr="008877A9">
              <w:t xml:space="preserve">. </w:t>
            </w:r>
            <w:r>
              <w:t>The bill</w:t>
            </w:r>
            <w:r w:rsidRPr="008877A9">
              <w:t xml:space="preserve"> </w:t>
            </w:r>
            <w:r w:rsidR="0054033E">
              <w:t xml:space="preserve">also </w:t>
            </w:r>
            <w:r>
              <w:t xml:space="preserve">charges the </w:t>
            </w:r>
            <w:r w:rsidR="00D60ACA">
              <w:t>c</w:t>
            </w:r>
            <w:r>
              <w:t xml:space="preserve">ouncil with incorporating necessary communication technologies into the </w:t>
            </w:r>
            <w:r w:rsidR="00D60ACA">
              <w:t xml:space="preserve">state's </w:t>
            </w:r>
            <w:r>
              <w:t xml:space="preserve">emergency communications network and </w:t>
            </w:r>
            <w:r w:rsidR="00775FFE">
              <w:t>provide</w:t>
            </w:r>
            <w:r w:rsidR="002A1C2B">
              <w:t>s</w:t>
            </w:r>
            <w:r w:rsidR="00775FFE">
              <w:t xml:space="preserve"> for</w:t>
            </w:r>
            <w:r w:rsidR="00775FFE" w:rsidRPr="008877A9">
              <w:t xml:space="preserve"> </w:t>
            </w:r>
            <w:r w:rsidRPr="008877A9">
              <w:t xml:space="preserve">a grant program for local governments to </w:t>
            </w:r>
            <w:r w:rsidR="00D60ACA">
              <w:t xml:space="preserve">acquire </w:t>
            </w:r>
            <w:r w:rsidR="00E1617F">
              <w:t xml:space="preserve">communication equipment </w:t>
            </w:r>
            <w:r w:rsidR="00D60ACA">
              <w:t>and construct</w:t>
            </w:r>
            <w:r w:rsidR="00E1617F">
              <w:t xml:space="preserve"> communication</w:t>
            </w:r>
            <w:r w:rsidR="00D60ACA" w:rsidRPr="008877A9">
              <w:t xml:space="preserve"> </w:t>
            </w:r>
            <w:r w:rsidR="00E1617F">
              <w:t>infrastructure</w:t>
            </w:r>
            <w:r w:rsidRPr="008877A9">
              <w:t xml:space="preserve"> needed to connect to th</w:t>
            </w:r>
            <w:r>
              <w:t>at</w:t>
            </w:r>
            <w:r w:rsidRPr="008877A9">
              <w:t xml:space="preserve"> network.</w:t>
            </w:r>
          </w:p>
          <w:p w14:paraId="15911DC6" w14:textId="77777777" w:rsidR="008423E4" w:rsidRPr="00E26B13" w:rsidRDefault="008423E4" w:rsidP="00B20F7B">
            <w:pPr>
              <w:pStyle w:val="Header"/>
              <w:tabs>
                <w:tab w:val="clear" w:pos="4320"/>
                <w:tab w:val="clear" w:pos="8640"/>
              </w:tabs>
              <w:jc w:val="both"/>
              <w:rPr>
                <w:b/>
              </w:rPr>
            </w:pPr>
          </w:p>
        </w:tc>
      </w:tr>
      <w:tr w:rsidR="00937694" w14:paraId="5E292A93" w14:textId="77777777" w:rsidTr="002543F4">
        <w:tc>
          <w:tcPr>
            <w:tcW w:w="9360" w:type="dxa"/>
          </w:tcPr>
          <w:p w14:paraId="7797B397" w14:textId="77777777" w:rsidR="0017725B" w:rsidRDefault="00616918" w:rsidP="00B20F7B">
            <w:pPr>
              <w:rPr>
                <w:b/>
                <w:u w:val="single"/>
              </w:rPr>
            </w:pPr>
            <w:r>
              <w:rPr>
                <w:b/>
                <w:u w:val="single"/>
              </w:rPr>
              <w:t>CRIMINAL JUSTICE IMPACT</w:t>
            </w:r>
          </w:p>
          <w:p w14:paraId="11D1922F" w14:textId="77777777" w:rsidR="0017725B" w:rsidRDefault="0017725B" w:rsidP="00B20F7B">
            <w:pPr>
              <w:rPr>
                <w:b/>
                <w:u w:val="single"/>
              </w:rPr>
            </w:pPr>
          </w:p>
          <w:p w14:paraId="135A6676" w14:textId="0E196A47" w:rsidR="00691229" w:rsidRPr="00691229" w:rsidRDefault="00616918" w:rsidP="00B20F7B">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267AB74" w14:textId="77777777" w:rsidR="0017725B" w:rsidRPr="0017725B" w:rsidRDefault="0017725B" w:rsidP="00B20F7B">
            <w:pPr>
              <w:rPr>
                <w:b/>
                <w:u w:val="single"/>
              </w:rPr>
            </w:pPr>
          </w:p>
        </w:tc>
      </w:tr>
      <w:tr w:rsidR="00937694" w14:paraId="1913B000" w14:textId="77777777" w:rsidTr="002543F4">
        <w:tc>
          <w:tcPr>
            <w:tcW w:w="9360" w:type="dxa"/>
          </w:tcPr>
          <w:p w14:paraId="6C533466" w14:textId="77777777" w:rsidR="008423E4" w:rsidRPr="00A8133F" w:rsidRDefault="00616918" w:rsidP="00B20F7B">
            <w:pPr>
              <w:rPr>
                <w:b/>
              </w:rPr>
            </w:pPr>
            <w:r w:rsidRPr="009C1E9A">
              <w:rPr>
                <w:b/>
                <w:u w:val="single"/>
              </w:rPr>
              <w:t>RULEMAKING AUTHORITY</w:t>
            </w:r>
            <w:r>
              <w:rPr>
                <w:b/>
              </w:rPr>
              <w:t xml:space="preserve"> </w:t>
            </w:r>
          </w:p>
          <w:p w14:paraId="4F0E2C95" w14:textId="77777777" w:rsidR="008423E4" w:rsidRDefault="008423E4" w:rsidP="00B20F7B"/>
          <w:p w14:paraId="285D6B2C" w14:textId="13C37C39" w:rsidR="00691229" w:rsidRDefault="00616918" w:rsidP="00B20F7B">
            <w:pPr>
              <w:pStyle w:val="Header"/>
              <w:tabs>
                <w:tab w:val="clear" w:pos="4320"/>
                <w:tab w:val="clear" w:pos="8640"/>
              </w:tabs>
              <w:jc w:val="both"/>
            </w:pPr>
            <w:r>
              <w:t xml:space="preserve">It is the committee's opinion that rulemaking authority is expressly granted to </w:t>
            </w:r>
            <w:r w:rsidR="009E4F24">
              <w:t xml:space="preserve">the Texas Interoperability Council and </w:t>
            </w:r>
            <w:r>
              <w:t>the Texas Division of Emergency Management in SECTION 1 of this bill</w:t>
            </w:r>
            <w:r w:rsidR="002664E1">
              <w:t xml:space="preserve">, the governor in SECTION 2 of this bill, and the </w:t>
            </w:r>
            <w:r w:rsidR="002664E1" w:rsidRPr="002664E1">
              <w:t>Texas Interoperability Council</w:t>
            </w:r>
            <w:r w:rsidR="002664E1">
              <w:t xml:space="preserve"> in SECTION 3 of this bill</w:t>
            </w:r>
            <w:r>
              <w:t>.</w:t>
            </w:r>
          </w:p>
          <w:p w14:paraId="0D29D66C" w14:textId="77777777" w:rsidR="008423E4" w:rsidRPr="00E21FDC" w:rsidRDefault="008423E4" w:rsidP="00B20F7B">
            <w:pPr>
              <w:rPr>
                <w:b/>
              </w:rPr>
            </w:pPr>
          </w:p>
        </w:tc>
      </w:tr>
      <w:tr w:rsidR="00937694" w14:paraId="21BEB66A" w14:textId="77777777" w:rsidTr="002543F4">
        <w:tc>
          <w:tcPr>
            <w:tcW w:w="9360" w:type="dxa"/>
          </w:tcPr>
          <w:p w14:paraId="23539D69" w14:textId="77777777" w:rsidR="008423E4" w:rsidRPr="00A8133F" w:rsidRDefault="00616918" w:rsidP="00B20F7B">
            <w:pPr>
              <w:rPr>
                <w:b/>
              </w:rPr>
            </w:pPr>
            <w:r w:rsidRPr="009C1E9A">
              <w:rPr>
                <w:b/>
                <w:u w:val="single"/>
              </w:rPr>
              <w:t>ANALYSIS</w:t>
            </w:r>
            <w:r>
              <w:rPr>
                <w:b/>
              </w:rPr>
              <w:t xml:space="preserve"> </w:t>
            </w:r>
          </w:p>
          <w:p w14:paraId="59CA7B77" w14:textId="77777777" w:rsidR="008423E4" w:rsidRDefault="008423E4" w:rsidP="00B20F7B"/>
          <w:p w14:paraId="513C5B2E" w14:textId="2EF1FC07" w:rsidR="00174888" w:rsidRDefault="00616918" w:rsidP="00B20F7B">
            <w:pPr>
              <w:jc w:val="both"/>
            </w:pPr>
            <w:r>
              <w:t>H.B. 3</w:t>
            </w:r>
            <w:r w:rsidR="003F5E62">
              <w:t xml:space="preserve"> amends the Government Code and Local Government Code to set out provisions </w:t>
            </w:r>
            <w:r w:rsidR="003F5E62" w:rsidRPr="003F5E62">
              <w:t xml:space="preserve">relating to the interoperability of emergency communication equipment and infrastructure in </w:t>
            </w:r>
            <w:r w:rsidR="003F5E62">
              <w:t>Texas</w:t>
            </w:r>
            <w:r w:rsidR="003F5E62" w:rsidRPr="003F5E62">
              <w:t>, including the creation and operation of the Texas Interoperability Council, a grant program administered by the council, and the purchase of certain public safety radio communication systems.</w:t>
            </w:r>
          </w:p>
          <w:p w14:paraId="50D1FAB4" w14:textId="77777777" w:rsidR="00174888" w:rsidRDefault="00174888" w:rsidP="00B20F7B">
            <w:pPr>
              <w:pStyle w:val="Header"/>
              <w:jc w:val="both"/>
            </w:pPr>
          </w:p>
          <w:p w14:paraId="7F7A02EB" w14:textId="4726582C" w:rsidR="00174888" w:rsidRDefault="00616918" w:rsidP="00B20F7B">
            <w:pPr>
              <w:pStyle w:val="Header"/>
              <w:keepNext/>
              <w:jc w:val="both"/>
              <w:rPr>
                <w:b/>
                <w:bCs/>
              </w:rPr>
            </w:pPr>
            <w:r w:rsidRPr="00650061">
              <w:rPr>
                <w:b/>
                <w:bCs/>
              </w:rPr>
              <w:t>Texas Interoperability Council; Grant Program</w:t>
            </w:r>
          </w:p>
          <w:p w14:paraId="1D2E838D" w14:textId="77777777" w:rsidR="00285CFB" w:rsidRPr="00650061" w:rsidRDefault="00285CFB" w:rsidP="00B20F7B">
            <w:pPr>
              <w:pStyle w:val="Header"/>
              <w:keepNext/>
              <w:jc w:val="both"/>
              <w:rPr>
                <w:b/>
                <w:bCs/>
              </w:rPr>
            </w:pPr>
          </w:p>
          <w:p w14:paraId="3EC84B7D" w14:textId="6BC471FE" w:rsidR="009F455F" w:rsidRDefault="00616918" w:rsidP="00B20F7B">
            <w:pPr>
              <w:pStyle w:val="Header"/>
              <w:keepNext/>
              <w:jc w:val="both"/>
            </w:pPr>
            <w:r>
              <w:t>H.B. 3</w:t>
            </w:r>
            <w:r w:rsidR="008E05FB">
              <w:t xml:space="preserve"> establish</w:t>
            </w:r>
            <w:r w:rsidR="003F5E62">
              <w:t>es</w:t>
            </w:r>
            <w:r w:rsidR="008E05FB">
              <w:t xml:space="preserve"> the Texas Interoperability Council </w:t>
            </w:r>
            <w:r>
              <w:t xml:space="preserve">for the following purposes: </w:t>
            </w:r>
          </w:p>
          <w:p w14:paraId="5406D53B" w14:textId="66D24B9F" w:rsidR="009F455F" w:rsidRDefault="00616918" w:rsidP="00B20F7B">
            <w:pPr>
              <w:pStyle w:val="Header"/>
              <w:keepNext/>
              <w:numPr>
                <w:ilvl w:val="0"/>
                <w:numId w:val="11"/>
              </w:numPr>
              <w:jc w:val="both"/>
            </w:pPr>
            <w:r>
              <w:t xml:space="preserve">to </w:t>
            </w:r>
            <w:r w:rsidR="008E05FB">
              <w:t>develop and</w:t>
            </w:r>
            <w:r w:rsidR="00652622">
              <w:t xml:space="preserve"> </w:t>
            </w:r>
            <w:r w:rsidR="008E05FB">
              <w:t>coordinate the implementation of a statewide strategic plan for governing the interoperability of emergency communication equipment and infrastructure in</w:t>
            </w:r>
            <w:r>
              <w:t xml:space="preserve"> Texas</w:t>
            </w:r>
            <w:r w:rsidR="00AB53A5">
              <w:t>;</w:t>
            </w:r>
          </w:p>
          <w:p w14:paraId="6E77F748" w14:textId="372D5C86" w:rsidR="009F455F" w:rsidRDefault="00616918" w:rsidP="00B20F7B">
            <w:pPr>
              <w:pStyle w:val="Header"/>
              <w:numPr>
                <w:ilvl w:val="0"/>
                <w:numId w:val="11"/>
              </w:numPr>
              <w:jc w:val="both"/>
            </w:pPr>
            <w:r>
              <w:t xml:space="preserve">to </w:t>
            </w:r>
            <w:r w:rsidR="00B32F5B">
              <w:t>develop and implement, as advisable, emergency alert systems and</w:t>
            </w:r>
            <w:r>
              <w:t xml:space="preserve"> </w:t>
            </w:r>
            <w:r w:rsidR="00B32F5B">
              <w:t xml:space="preserve">incorporate as necessary communication technologies into the </w:t>
            </w:r>
            <w:r>
              <w:t xml:space="preserve">state's </w:t>
            </w:r>
            <w:r w:rsidR="00B32F5B">
              <w:t>emergency communications network</w:t>
            </w:r>
            <w:r>
              <w:t>; and</w:t>
            </w:r>
          </w:p>
          <w:p w14:paraId="7C067C44" w14:textId="77777777" w:rsidR="003139D3" w:rsidRDefault="00616918" w:rsidP="00B20F7B">
            <w:pPr>
              <w:pStyle w:val="Header"/>
              <w:numPr>
                <w:ilvl w:val="0"/>
                <w:numId w:val="11"/>
              </w:numPr>
              <w:jc w:val="both"/>
            </w:pPr>
            <w:r>
              <w:t>to</w:t>
            </w:r>
            <w:r w:rsidR="00652622">
              <w:t xml:space="preserve"> </w:t>
            </w:r>
            <w:r w:rsidR="008E05FB">
              <w:t>administer a grant program to assist local governments with</w:t>
            </w:r>
            <w:r w:rsidR="00652622">
              <w:t xml:space="preserve"> </w:t>
            </w:r>
            <w:r>
              <w:t>the following:</w:t>
            </w:r>
          </w:p>
          <w:p w14:paraId="4705B439" w14:textId="1398192E" w:rsidR="003139D3" w:rsidRDefault="00616918" w:rsidP="00B20F7B">
            <w:pPr>
              <w:pStyle w:val="Header"/>
              <w:numPr>
                <w:ilvl w:val="1"/>
                <w:numId w:val="11"/>
              </w:numPr>
              <w:jc w:val="both"/>
            </w:pPr>
            <w:r>
              <w:t xml:space="preserve">acquiring emergency communication equipment that is interoperable with other emergency communication equipment and infrastructure in </w:t>
            </w:r>
            <w:r w:rsidR="00652622">
              <w:t>Texas</w:t>
            </w:r>
            <w:r>
              <w:t xml:space="preserve">; and </w:t>
            </w:r>
          </w:p>
          <w:p w14:paraId="47EF7885" w14:textId="094F6C98" w:rsidR="009C36CD" w:rsidRDefault="00616918" w:rsidP="00B20F7B">
            <w:pPr>
              <w:pStyle w:val="Header"/>
              <w:numPr>
                <w:ilvl w:val="1"/>
                <w:numId w:val="11"/>
              </w:numPr>
              <w:jc w:val="both"/>
            </w:pPr>
            <w:r>
              <w:t xml:space="preserve">constructing additional emergency communication infrastructure to ensure that </w:t>
            </w:r>
            <w:r w:rsidR="001A1773">
              <w:t>Texas</w:t>
            </w:r>
            <w:r>
              <w:t xml:space="preserve"> first responders have access to equipment and infrastructure that is interoperable to the extent necessary to effectively communicate during an emergency.</w:t>
            </w:r>
          </w:p>
          <w:p w14:paraId="5A21B82C" w14:textId="7E487501" w:rsidR="008669E1" w:rsidRDefault="00616918" w:rsidP="00B20F7B">
            <w:pPr>
              <w:pStyle w:val="Header"/>
              <w:tabs>
                <w:tab w:val="clear" w:pos="4320"/>
                <w:tab w:val="clear" w:pos="8640"/>
              </w:tabs>
              <w:jc w:val="both"/>
            </w:pPr>
            <w:r>
              <w:t>The bill defines "local government" as</w:t>
            </w:r>
            <w:r w:rsidRPr="008669E1">
              <w:t xml:space="preserve"> a municipality, </w:t>
            </w:r>
            <w:r w:rsidR="003139D3">
              <w:t xml:space="preserve">a </w:t>
            </w:r>
            <w:r w:rsidRPr="008669E1">
              <w:t xml:space="preserve">county, </w:t>
            </w:r>
            <w:r w:rsidR="003139D3">
              <w:t xml:space="preserve">a </w:t>
            </w:r>
            <w:r w:rsidRPr="008669E1">
              <w:t xml:space="preserve">special district or authority, or any other political subdivision of </w:t>
            </w:r>
            <w:r>
              <w:t>the state</w:t>
            </w:r>
            <w:r w:rsidRPr="008669E1">
              <w:t>.</w:t>
            </w:r>
          </w:p>
          <w:p w14:paraId="5740DE8A" w14:textId="77777777" w:rsidR="008669E1" w:rsidRDefault="008669E1" w:rsidP="00B20F7B">
            <w:pPr>
              <w:pStyle w:val="Header"/>
              <w:tabs>
                <w:tab w:val="clear" w:pos="4320"/>
                <w:tab w:val="clear" w:pos="8640"/>
              </w:tabs>
              <w:jc w:val="both"/>
            </w:pPr>
          </w:p>
          <w:p w14:paraId="00769501" w14:textId="0E191796" w:rsidR="00745744" w:rsidRDefault="00616918" w:rsidP="00B20F7B">
            <w:pPr>
              <w:pStyle w:val="Header"/>
              <w:jc w:val="both"/>
            </w:pPr>
            <w:r>
              <w:t>H.B. 3</w:t>
            </w:r>
            <w:r w:rsidR="00CA65C4">
              <w:t xml:space="preserve"> </w:t>
            </w:r>
            <w:r w:rsidR="00070BAC">
              <w:t xml:space="preserve">sets out the composition of the council to include </w:t>
            </w:r>
            <w:r w:rsidR="008E05FB">
              <w:t xml:space="preserve">the chief of the </w:t>
            </w:r>
            <w:r w:rsidR="00070BAC">
              <w:t>Texas D</w:t>
            </w:r>
            <w:r w:rsidR="008E05FB">
              <w:t>ivision</w:t>
            </w:r>
            <w:r w:rsidR="00070BAC">
              <w:t xml:space="preserve"> of Emergency Management (TDEM)</w:t>
            </w:r>
            <w:r w:rsidR="008C7334">
              <w:t xml:space="preserve">, who </w:t>
            </w:r>
            <w:r w:rsidR="008C7334" w:rsidRPr="008C7334">
              <w:t>serves as the council's presiding officer</w:t>
            </w:r>
            <w:r w:rsidR="008C7334">
              <w:t xml:space="preserve">, </w:t>
            </w:r>
            <w:r w:rsidR="008E05FB">
              <w:t>and six members appointed by the governor.</w:t>
            </w:r>
            <w:r w:rsidR="003E1C21">
              <w:t xml:space="preserve"> The bill requires the governor, in making the appointments, to ensure that the council includes representation from the following entities:</w:t>
            </w:r>
          </w:p>
          <w:p w14:paraId="729A7B8B" w14:textId="5E018640" w:rsidR="003E1C21" w:rsidRDefault="00616918" w:rsidP="00B20F7B">
            <w:pPr>
              <w:pStyle w:val="Header"/>
              <w:numPr>
                <w:ilvl w:val="0"/>
                <w:numId w:val="17"/>
              </w:numPr>
              <w:jc w:val="both"/>
            </w:pPr>
            <w:r>
              <w:t>state and local emergency response agencies;</w:t>
            </w:r>
          </w:p>
          <w:p w14:paraId="01CF89AC" w14:textId="3D37D11B" w:rsidR="003E1C21" w:rsidRDefault="00616918" w:rsidP="00B20F7B">
            <w:pPr>
              <w:pStyle w:val="Header"/>
              <w:numPr>
                <w:ilvl w:val="0"/>
                <w:numId w:val="17"/>
              </w:numPr>
              <w:jc w:val="both"/>
            </w:pPr>
            <w:r>
              <w:t>public safety communications professionals;</w:t>
            </w:r>
          </w:p>
          <w:p w14:paraId="1796F662" w14:textId="50058A6F" w:rsidR="003E1C21" w:rsidRDefault="00616918" w:rsidP="00B20F7B">
            <w:pPr>
              <w:pStyle w:val="Header"/>
              <w:numPr>
                <w:ilvl w:val="0"/>
                <w:numId w:val="17"/>
              </w:numPr>
              <w:jc w:val="both"/>
            </w:pPr>
            <w:r>
              <w:t xml:space="preserve">emergency </w:t>
            </w:r>
            <w:r>
              <w:t>communication districts created under Health and Safety Code provisions relating to the local administration of emergency communications, including regional emergency communication districts;</w:t>
            </w:r>
          </w:p>
          <w:p w14:paraId="7032EBDF" w14:textId="0744B830" w:rsidR="003E1C21" w:rsidRDefault="00616918" w:rsidP="00B20F7B">
            <w:pPr>
              <w:pStyle w:val="Header"/>
              <w:numPr>
                <w:ilvl w:val="0"/>
                <w:numId w:val="17"/>
              </w:numPr>
              <w:jc w:val="both"/>
            </w:pPr>
            <w:r>
              <w:t>individuals with technical expertise in interoperable communications systems;</w:t>
            </w:r>
          </w:p>
          <w:p w14:paraId="1BACCA19" w14:textId="34E3E15E" w:rsidR="003E1C21" w:rsidRDefault="00616918" w:rsidP="00B20F7B">
            <w:pPr>
              <w:pStyle w:val="Header"/>
              <w:numPr>
                <w:ilvl w:val="0"/>
                <w:numId w:val="17"/>
              </w:numPr>
              <w:jc w:val="both"/>
            </w:pPr>
            <w:r>
              <w:t>the Texas Department of Transportation;</w:t>
            </w:r>
          </w:p>
          <w:p w14:paraId="2554A840" w14:textId="2D2DA0AB" w:rsidR="003E1C21" w:rsidRDefault="00616918" w:rsidP="00B20F7B">
            <w:pPr>
              <w:pStyle w:val="Header"/>
              <w:numPr>
                <w:ilvl w:val="0"/>
                <w:numId w:val="17"/>
              </w:numPr>
              <w:jc w:val="both"/>
            </w:pPr>
            <w:r>
              <w:t>the statewide interoperability coordinator or another representative of the Department of Public Safety;</w:t>
            </w:r>
          </w:p>
          <w:p w14:paraId="3D452245" w14:textId="7FC57138" w:rsidR="003E1C21" w:rsidRDefault="00616918" w:rsidP="00B20F7B">
            <w:pPr>
              <w:pStyle w:val="Header"/>
              <w:numPr>
                <w:ilvl w:val="0"/>
                <w:numId w:val="17"/>
              </w:numPr>
              <w:jc w:val="both"/>
            </w:pPr>
            <w:r>
              <w:t>the Texas Military Department; and</w:t>
            </w:r>
          </w:p>
          <w:p w14:paraId="047F7631" w14:textId="56635B79" w:rsidR="003E1C21" w:rsidRDefault="00616918" w:rsidP="00B20F7B">
            <w:pPr>
              <w:pStyle w:val="Header"/>
              <w:numPr>
                <w:ilvl w:val="0"/>
                <w:numId w:val="17"/>
              </w:numPr>
              <w:jc w:val="both"/>
            </w:pPr>
            <w:r>
              <w:t>the office of the governor, including any division responsible for homeland security.</w:t>
            </w:r>
          </w:p>
          <w:p w14:paraId="5064F95A" w14:textId="747BFEE1" w:rsidR="002D40BA" w:rsidRDefault="00616918" w:rsidP="00B20F7B">
            <w:pPr>
              <w:pStyle w:val="Header"/>
              <w:jc w:val="both"/>
            </w:pPr>
            <w:r>
              <w:t xml:space="preserve">The bill </w:t>
            </w:r>
            <w:r w:rsidR="007B6CCB">
              <w:t xml:space="preserve">establishes that the </w:t>
            </w:r>
            <w:r w:rsidR="008E05FB">
              <w:t>appointed council members serve staggered</w:t>
            </w:r>
            <w:r w:rsidR="009551AA">
              <w:t xml:space="preserve"> six-year</w:t>
            </w:r>
            <w:r w:rsidR="008E05FB">
              <w:t xml:space="preserve"> terms, with the terms of two members expiring September 1 of each odd-numbered year</w:t>
            </w:r>
            <w:r>
              <w:t>.</w:t>
            </w:r>
            <w:r w:rsidR="008E05FB">
              <w:t xml:space="preserve"> </w:t>
            </w:r>
            <w:r>
              <w:t>The bill establishes that a</w:t>
            </w:r>
            <w:r w:rsidR="008E05FB">
              <w:t xml:space="preserve"> majority of the voting members of the council constitutes a quorum to transact business</w:t>
            </w:r>
            <w:r>
              <w:t xml:space="preserve"> and</w:t>
            </w:r>
            <w:r w:rsidR="00070BAC">
              <w:t>, if</w:t>
            </w:r>
            <w:r w:rsidR="00070BAC" w:rsidRPr="007B6CCB">
              <w:t xml:space="preserve"> </w:t>
            </w:r>
            <w:r w:rsidR="00070BAC">
              <w:t xml:space="preserve">such </w:t>
            </w:r>
            <w:r w:rsidR="00070BAC" w:rsidRPr="007B6CCB">
              <w:t>a quorum is present,</w:t>
            </w:r>
            <w:r w:rsidR="008E05FB">
              <w:t xml:space="preserve"> </w:t>
            </w:r>
            <w:r w:rsidR="007B6CCB">
              <w:t xml:space="preserve">authorizes </w:t>
            </w:r>
            <w:r w:rsidR="008E05FB">
              <w:t>the council</w:t>
            </w:r>
            <w:r w:rsidR="00070BAC">
              <w:t xml:space="preserve"> </w:t>
            </w:r>
            <w:r w:rsidR="007B6CCB">
              <w:t>to</w:t>
            </w:r>
            <w:r w:rsidR="008E05FB">
              <w:t xml:space="preserve"> act on any matter within the council's jurisdiction by a majority vote. </w:t>
            </w:r>
            <w:r w:rsidR="008C7334">
              <w:t xml:space="preserve">The bill requires the council to </w:t>
            </w:r>
            <w:r w:rsidR="008C7334" w:rsidRPr="008C7334">
              <w:t>meet as often as necessary at the call of the presiding officer to perform the council's duties</w:t>
            </w:r>
            <w:r w:rsidR="00355201">
              <w:t xml:space="preserve"> and</w:t>
            </w:r>
            <w:r w:rsidR="009551AA">
              <w:t xml:space="preserve"> </w:t>
            </w:r>
            <w:r w:rsidR="00EE36DF">
              <w:t>ex</w:t>
            </w:r>
            <w:r w:rsidR="009551AA">
              <w:t>empts</w:t>
            </w:r>
            <w:r w:rsidR="00EE36DF">
              <w:t xml:space="preserve"> the council from</w:t>
            </w:r>
            <w:r w:rsidR="008C7334">
              <w:t xml:space="preserve"> </w:t>
            </w:r>
            <w:r w:rsidR="008B11D1">
              <w:t xml:space="preserve">applicability of </w:t>
            </w:r>
            <w:r w:rsidR="009551AA">
              <w:t>the Administrative Procedure Act</w:t>
            </w:r>
            <w:r w:rsidR="00355201">
              <w:t>.</w:t>
            </w:r>
          </w:p>
          <w:p w14:paraId="4C276159" w14:textId="77777777" w:rsidR="00FE2EC2" w:rsidRDefault="00FE2EC2" w:rsidP="00B20F7B">
            <w:pPr>
              <w:pStyle w:val="Header"/>
              <w:jc w:val="both"/>
            </w:pPr>
          </w:p>
          <w:p w14:paraId="30F28C14" w14:textId="53EDFB3E" w:rsidR="008C7334" w:rsidRDefault="00616918" w:rsidP="00B20F7B">
            <w:pPr>
              <w:pStyle w:val="Header"/>
              <w:jc w:val="both"/>
            </w:pPr>
            <w:r>
              <w:t>H.B. 3</w:t>
            </w:r>
            <w:r w:rsidR="002D40BA">
              <w:t xml:space="preserve"> authorizes the council to </w:t>
            </w:r>
            <w:r w:rsidR="002D40BA" w:rsidRPr="002D40BA">
              <w:t xml:space="preserve">conduct a closed meeting </w:t>
            </w:r>
            <w:r w:rsidR="002D40BA">
              <w:t xml:space="preserve">in accordance with state open meetings law </w:t>
            </w:r>
            <w:r w:rsidR="002D40BA" w:rsidRPr="002D40BA">
              <w:t>to deliberate or confer with one or more employees, consultants of the council, or legal counsel of the council to discuss</w:t>
            </w:r>
            <w:r w:rsidR="00CE2DA4">
              <w:t xml:space="preserve"> the following:</w:t>
            </w:r>
          </w:p>
          <w:p w14:paraId="508D6FCE" w14:textId="54FD8416" w:rsidR="00CE2DA4" w:rsidRDefault="00616918" w:rsidP="00B20F7B">
            <w:pPr>
              <w:pStyle w:val="Header"/>
              <w:numPr>
                <w:ilvl w:val="0"/>
                <w:numId w:val="12"/>
              </w:numPr>
              <w:jc w:val="both"/>
            </w:pPr>
            <w:r>
              <w:t>a grant application</w:t>
            </w:r>
            <w:r w:rsidRPr="005A0FDD">
              <w:t xml:space="preserve"> under the grant program established </w:t>
            </w:r>
            <w:r w:rsidR="005A0FDD">
              <w:t>by</w:t>
            </w:r>
            <w:r w:rsidRPr="005A0FDD">
              <w:t xml:space="preserve"> the bill</w:t>
            </w:r>
            <w:r w:rsidR="006E75AD">
              <w:t xml:space="preserve"> that is</w:t>
            </w:r>
            <w:r w:rsidR="00971777">
              <w:t xml:space="preserve"> being considered by the council</w:t>
            </w:r>
            <w:r>
              <w:t xml:space="preserve"> if</w:t>
            </w:r>
            <w:r w:rsidR="00971777">
              <w:t>, before conducting the closed meeting,</w:t>
            </w:r>
            <w:r>
              <w:t xml:space="preserve"> </w:t>
            </w:r>
            <w:r w:rsidR="006E75AD" w:rsidRPr="006E75AD">
              <w:t xml:space="preserve">a majority of the voting members of the council in an open meeting vote that deliberating or conferring in an open meeting </w:t>
            </w:r>
            <w:r>
              <w:t>would do the following:</w:t>
            </w:r>
          </w:p>
          <w:p w14:paraId="7F6F07D4" w14:textId="7FCD878E" w:rsidR="00CE2DA4" w:rsidRDefault="00616918" w:rsidP="00B20F7B">
            <w:pPr>
              <w:pStyle w:val="Header"/>
              <w:numPr>
                <w:ilvl w:val="1"/>
                <w:numId w:val="12"/>
              </w:numPr>
              <w:jc w:val="both"/>
            </w:pPr>
            <w:r>
              <w:t>reveal the grant applicant's confidential information;</w:t>
            </w:r>
          </w:p>
          <w:p w14:paraId="585F13C0" w14:textId="3D5B6485" w:rsidR="00CE2DA4" w:rsidRDefault="00616918" w:rsidP="00B20F7B">
            <w:pPr>
              <w:pStyle w:val="Header"/>
              <w:numPr>
                <w:ilvl w:val="1"/>
                <w:numId w:val="12"/>
              </w:numPr>
              <w:jc w:val="both"/>
            </w:pPr>
            <w:r>
              <w:t xml:space="preserve">reveal national security information or other sensitive security information of </w:t>
            </w:r>
            <w:r w:rsidR="00133CC4">
              <w:t>the</w:t>
            </w:r>
            <w:r>
              <w:t xml:space="preserve"> state or a political subdivision of the state; or</w:t>
            </w:r>
          </w:p>
          <w:p w14:paraId="530E9E54" w14:textId="2D48AE9A" w:rsidR="00CE2DA4" w:rsidRDefault="00616918" w:rsidP="00B20F7B">
            <w:pPr>
              <w:pStyle w:val="Header"/>
              <w:numPr>
                <w:ilvl w:val="1"/>
                <w:numId w:val="12"/>
              </w:numPr>
              <w:jc w:val="both"/>
            </w:pPr>
            <w:r>
              <w:t xml:space="preserve"> have a detrimental effect on the position of the council in negotiations with a grant applicant; or</w:t>
            </w:r>
          </w:p>
          <w:p w14:paraId="0BE53B01" w14:textId="4DF87CDC" w:rsidR="00CE2DA4" w:rsidRDefault="00616918" w:rsidP="00B20F7B">
            <w:pPr>
              <w:pStyle w:val="Header"/>
              <w:numPr>
                <w:ilvl w:val="0"/>
                <w:numId w:val="12"/>
              </w:numPr>
              <w:jc w:val="both"/>
            </w:pPr>
            <w:r>
              <w:t>a matter related to the establishment of emergency management infrastructure, the purchase or use of emergency management equipment, or the training of emergency management personnel, if an open meeting would reveal national security information or other sensitive security information of the state or a political subdivision of the state.</w:t>
            </w:r>
          </w:p>
          <w:p w14:paraId="5C81DE17" w14:textId="6BA18AD7" w:rsidR="00F234A5" w:rsidRDefault="00616918" w:rsidP="00B20F7B">
            <w:pPr>
              <w:pStyle w:val="Header"/>
              <w:jc w:val="both"/>
            </w:pPr>
            <w:r w:rsidRPr="00DE7DDF">
              <w:t xml:space="preserve">The bill authorizes the council to disclose </w:t>
            </w:r>
            <w:r w:rsidR="0062459D">
              <w:t xml:space="preserve">such </w:t>
            </w:r>
            <w:r w:rsidRPr="00DE7DDF">
              <w:t xml:space="preserve">a matter discussed </w:t>
            </w:r>
            <w:r w:rsidR="00DE7DDF" w:rsidRPr="00650061">
              <w:t xml:space="preserve">in </w:t>
            </w:r>
            <w:r w:rsidR="009F18A3">
              <w:t>a</w:t>
            </w:r>
            <w:r w:rsidR="00DE7DDF" w:rsidRPr="00650061">
              <w:t xml:space="preserve"> closed meeting </w:t>
            </w:r>
            <w:r w:rsidRPr="00DE7DDF">
              <w:t xml:space="preserve">with any state agency if the </w:t>
            </w:r>
            <w:r w:rsidR="009F18A3">
              <w:t xml:space="preserve">council's </w:t>
            </w:r>
            <w:r w:rsidRPr="00DE7DDF">
              <w:t xml:space="preserve">presiding officer determines it necessary for the establishment of emergency management infrastructure, the purchase or use of emergency management equipment, or the training of emergency management personnel. Any vote or final action taken on a matter </w:t>
            </w:r>
            <w:r w:rsidR="00C71849">
              <w:t xml:space="preserve">discussed in </w:t>
            </w:r>
            <w:r w:rsidR="00FE2EC2">
              <w:t>a</w:t>
            </w:r>
            <w:r w:rsidR="00C71849">
              <w:t xml:space="preserve"> closed meeting</w:t>
            </w:r>
            <w:r w:rsidRPr="00DE7DDF">
              <w:t xml:space="preserve"> must be conducted in an open meeting.</w:t>
            </w:r>
            <w:r w:rsidR="00CD0E4B">
              <w:t xml:space="preserve"> </w:t>
            </w:r>
            <w:r>
              <w:t xml:space="preserve">The bill establishes that a </w:t>
            </w:r>
            <w:r w:rsidRPr="00174888">
              <w:t xml:space="preserve">grant application and related documentation under </w:t>
            </w:r>
            <w:r>
              <w:t>the grant program</w:t>
            </w:r>
            <w:r w:rsidRPr="00174888">
              <w:t xml:space="preserve"> is confident</w:t>
            </w:r>
            <w:r w:rsidRPr="00174888">
              <w:t>ial</w:t>
            </w:r>
            <w:r>
              <w:t xml:space="preserve"> and</w:t>
            </w:r>
            <w:r w:rsidRPr="00174888">
              <w:t xml:space="preserve"> </w:t>
            </w:r>
            <w:r>
              <w:t xml:space="preserve">not subject to </w:t>
            </w:r>
            <w:r w:rsidRPr="00174888">
              <w:t>disclosure under state public information law.</w:t>
            </w:r>
          </w:p>
          <w:p w14:paraId="009D70B8" w14:textId="77777777" w:rsidR="00FE2EC2" w:rsidRDefault="00FE2EC2" w:rsidP="00B20F7B">
            <w:pPr>
              <w:pStyle w:val="Header"/>
              <w:jc w:val="both"/>
            </w:pPr>
          </w:p>
          <w:p w14:paraId="4CF3A350" w14:textId="1C734CED" w:rsidR="008C7334" w:rsidRDefault="00616918" w:rsidP="00B20F7B">
            <w:pPr>
              <w:pStyle w:val="Header"/>
              <w:jc w:val="both"/>
            </w:pPr>
            <w:r>
              <w:t>H.B. 3</w:t>
            </w:r>
            <w:r w:rsidR="00CD0E4B">
              <w:t xml:space="preserve"> </w:t>
            </w:r>
            <w:r>
              <w:t>requires the council, in collaboration with any state agency or private entity as the council determines appropriate, to develop a statewide strategic plan to govern the interoperability of emergency communication equipment and infrastructure in Texas</w:t>
            </w:r>
            <w:r w:rsidR="008B11D1">
              <w:t>. The bill requires</w:t>
            </w:r>
            <w:r>
              <w:t xml:space="preserve"> </w:t>
            </w:r>
            <w:r w:rsidR="008B11D1">
              <w:t>the strategic plan to</w:t>
            </w:r>
            <w:r>
              <w:t xml:space="preserve"> include the following:</w:t>
            </w:r>
          </w:p>
          <w:p w14:paraId="49DBB3FE" w14:textId="0370936B" w:rsidR="008C7334" w:rsidRDefault="00616918" w:rsidP="00B20F7B">
            <w:pPr>
              <w:pStyle w:val="Header"/>
              <w:numPr>
                <w:ilvl w:val="0"/>
                <w:numId w:val="3"/>
              </w:numPr>
              <w:jc w:val="both"/>
            </w:pPr>
            <w:r>
              <w:t>a plan for the construction of communication infrastructure necessary to ensure effective emergency communications among first responders</w:t>
            </w:r>
            <w:r w:rsidR="001A1773">
              <w:t xml:space="preserve"> in Texas</w:t>
            </w:r>
            <w:r>
              <w:t>, including the acquisition of land as necessary for construction;</w:t>
            </w:r>
          </w:p>
          <w:p w14:paraId="0C94EE1E" w14:textId="4934C261" w:rsidR="008C7334" w:rsidRDefault="00616918" w:rsidP="00B20F7B">
            <w:pPr>
              <w:pStyle w:val="Header"/>
              <w:numPr>
                <w:ilvl w:val="0"/>
                <w:numId w:val="3"/>
              </w:numPr>
              <w:jc w:val="both"/>
            </w:pPr>
            <w:r>
              <w:t xml:space="preserve">training programs necessary to ensure that state </w:t>
            </w:r>
            <w:r w:rsidR="003139D3">
              <w:t xml:space="preserve">agencies </w:t>
            </w:r>
            <w:r>
              <w:t xml:space="preserve">and local governments have the skills and resources necessary to access and effectively use the emergency communication equipment and infrastructure available in </w:t>
            </w:r>
            <w:r w:rsidR="001A1773">
              <w:t>Texas;</w:t>
            </w:r>
          </w:p>
          <w:p w14:paraId="676ABA04" w14:textId="5D2BD208" w:rsidR="008C7334" w:rsidRDefault="00616918" w:rsidP="00B20F7B">
            <w:pPr>
              <w:pStyle w:val="Header"/>
              <w:numPr>
                <w:ilvl w:val="0"/>
                <w:numId w:val="3"/>
              </w:numPr>
              <w:jc w:val="both"/>
            </w:pPr>
            <w:r>
              <w:t xml:space="preserve">a plan to ensure that first responders throughout </w:t>
            </w:r>
            <w:r w:rsidR="001A1773">
              <w:t>Texas</w:t>
            </w:r>
            <w:r>
              <w:t xml:space="preserve"> are equipped with emergency communication equipment that is interoperable with other emergency communication equipment in </w:t>
            </w:r>
            <w:r w:rsidR="001A1773">
              <w:t>Texas</w:t>
            </w:r>
            <w:r>
              <w:t>; and</w:t>
            </w:r>
          </w:p>
          <w:p w14:paraId="2D32D405" w14:textId="1676FB88" w:rsidR="008C7334" w:rsidRDefault="00616918" w:rsidP="00B20F7B">
            <w:pPr>
              <w:pStyle w:val="Header"/>
              <w:numPr>
                <w:ilvl w:val="0"/>
                <w:numId w:val="3"/>
              </w:numPr>
              <w:jc w:val="both"/>
            </w:pPr>
            <w:r>
              <w:t>a plan to ensure that any new emergency communication equipment and infrastructure acquired or constructed under the plan can be adapted to or integrated with any existing emergency communication equipment and infrastructure.</w:t>
            </w:r>
          </w:p>
          <w:p w14:paraId="7FA28443" w14:textId="21A31EBB" w:rsidR="0000635E" w:rsidRDefault="00616918" w:rsidP="00B20F7B">
            <w:pPr>
              <w:pStyle w:val="Header"/>
              <w:jc w:val="both"/>
            </w:pPr>
            <w:r>
              <w:t xml:space="preserve">The bill </w:t>
            </w:r>
            <w:r w:rsidR="007D22F2">
              <w:t>requires the council to</w:t>
            </w:r>
            <w:r w:rsidR="003578F2">
              <w:t xml:space="preserve"> consider</w:t>
            </w:r>
            <w:r w:rsidR="007D22F2">
              <w:t xml:space="preserve"> including</w:t>
            </w:r>
            <w:r w:rsidR="0050006C">
              <w:t xml:space="preserve"> the following</w:t>
            </w:r>
            <w:r w:rsidR="00825868">
              <w:t xml:space="preserve"> in </w:t>
            </w:r>
            <w:r>
              <w:t>the strategic</w:t>
            </w:r>
            <w:r w:rsidR="00825868">
              <w:t xml:space="preserve"> plan</w:t>
            </w:r>
            <w:r>
              <w:t>:</w:t>
            </w:r>
          </w:p>
          <w:p w14:paraId="62581BEA" w14:textId="42AD404E" w:rsidR="0000635E" w:rsidRDefault="00616918" w:rsidP="00B20F7B">
            <w:pPr>
              <w:pStyle w:val="Header"/>
              <w:numPr>
                <w:ilvl w:val="0"/>
                <w:numId w:val="10"/>
              </w:numPr>
              <w:jc w:val="both"/>
            </w:pPr>
            <w:r>
              <w:t>the</w:t>
            </w:r>
            <w:r w:rsidR="00DA12D7">
              <w:t xml:space="preserve"> </w:t>
            </w:r>
            <w:r w:rsidR="003578F2">
              <w:t>use of outdoor warning sirens</w:t>
            </w:r>
            <w:r>
              <w:t>;</w:t>
            </w:r>
          </w:p>
          <w:p w14:paraId="0727E61F" w14:textId="4008C91D" w:rsidR="0000635E" w:rsidRDefault="00616918" w:rsidP="00B20F7B">
            <w:pPr>
              <w:pStyle w:val="Header"/>
              <w:numPr>
                <w:ilvl w:val="0"/>
                <w:numId w:val="10"/>
              </w:numPr>
              <w:jc w:val="both"/>
            </w:pPr>
            <w:r>
              <w:t>implementing</w:t>
            </w:r>
            <w:r w:rsidR="008877A9">
              <w:t xml:space="preserve"> </w:t>
            </w:r>
            <w:r w:rsidR="003578F2" w:rsidRPr="003578F2">
              <w:t xml:space="preserve">an emergency alert system </w:t>
            </w:r>
            <w:r w:rsidR="002D1382">
              <w:t>that</w:t>
            </w:r>
            <w:r w:rsidR="002D1382" w:rsidRPr="003578F2">
              <w:t xml:space="preserve"> </w:t>
            </w:r>
            <w:r w:rsidR="003578F2" w:rsidRPr="003578F2">
              <w:t>alert</w:t>
            </w:r>
            <w:r w:rsidR="002D1382">
              <w:t>s</w:t>
            </w:r>
            <w:r w:rsidR="003578F2" w:rsidRPr="003578F2">
              <w:t xml:space="preserve"> the public of evacuation recommendations or orders</w:t>
            </w:r>
            <w:r w:rsidR="002D1382">
              <w:t xml:space="preserve"> </w:t>
            </w:r>
            <w:r w:rsidR="002D1382" w:rsidRPr="002D1382">
              <w:t>related to floods, fires, and other disasters and</w:t>
            </w:r>
            <w:r w:rsidR="003578F2" w:rsidRPr="003578F2">
              <w:t xml:space="preserve"> that has the capability of alerting persons in an affected geographic area through messages sent to those persons' communication devices</w:t>
            </w:r>
            <w:r>
              <w:t>;</w:t>
            </w:r>
            <w:r w:rsidR="00DA12D7">
              <w:t xml:space="preserve"> </w:t>
            </w:r>
            <w:r w:rsidR="007D22F2">
              <w:t>and</w:t>
            </w:r>
            <w:r w:rsidR="00DA12D7">
              <w:t xml:space="preserve"> </w:t>
            </w:r>
          </w:p>
          <w:p w14:paraId="58A8894B" w14:textId="30DD6CDD" w:rsidR="0000635E" w:rsidRDefault="00616918" w:rsidP="00B20F7B">
            <w:pPr>
              <w:pStyle w:val="Header"/>
              <w:numPr>
                <w:ilvl w:val="0"/>
                <w:numId w:val="10"/>
              </w:numPr>
              <w:jc w:val="both"/>
            </w:pPr>
            <w:r w:rsidRPr="003578F2">
              <w:t xml:space="preserve">the use of broadband service as part of the </w:t>
            </w:r>
            <w:r w:rsidR="00866731">
              <w:t xml:space="preserve">state's </w:t>
            </w:r>
            <w:r w:rsidRPr="003578F2">
              <w:t>emergency communications network.</w:t>
            </w:r>
            <w:r w:rsidR="00DA12D7">
              <w:t xml:space="preserve"> </w:t>
            </w:r>
          </w:p>
          <w:p w14:paraId="035E6EC0" w14:textId="62434191" w:rsidR="007D22F2" w:rsidRDefault="00616918" w:rsidP="00B20F7B">
            <w:pPr>
              <w:pStyle w:val="Header"/>
              <w:jc w:val="both"/>
            </w:pPr>
            <w:r w:rsidRPr="007D22F2">
              <w:t xml:space="preserve">The bill requires the council, in collaboration with state agencies as needed, to implement the strategic plan and coordinate the </w:t>
            </w:r>
            <w:r w:rsidR="009832EB">
              <w:t xml:space="preserve">state's </w:t>
            </w:r>
            <w:r w:rsidRPr="007D22F2">
              <w:t>emergency communications network to ensure interoperability for first responders</w:t>
            </w:r>
            <w:r w:rsidR="00082ED4">
              <w:t>.</w:t>
            </w:r>
          </w:p>
          <w:p w14:paraId="4E4DF7FF" w14:textId="1761EDAF" w:rsidR="008C7334" w:rsidRDefault="008C7334" w:rsidP="00B20F7B">
            <w:pPr>
              <w:pStyle w:val="Header"/>
              <w:jc w:val="both"/>
            </w:pPr>
          </w:p>
          <w:p w14:paraId="6B4B522E" w14:textId="1864004A" w:rsidR="00DE0CC5" w:rsidRPr="00650061" w:rsidRDefault="00616918" w:rsidP="00B20F7B">
            <w:pPr>
              <w:pStyle w:val="Header"/>
              <w:jc w:val="both"/>
              <w:rPr>
                <w:b/>
                <w:bCs/>
              </w:rPr>
            </w:pPr>
            <w:r w:rsidRPr="00650061">
              <w:rPr>
                <w:b/>
                <w:bCs/>
              </w:rPr>
              <w:t>Grant Program</w:t>
            </w:r>
          </w:p>
          <w:p w14:paraId="6CB66EE8" w14:textId="77777777" w:rsidR="00DE0CC5" w:rsidRDefault="00DE0CC5" w:rsidP="00B20F7B">
            <w:pPr>
              <w:pStyle w:val="Header"/>
              <w:jc w:val="both"/>
            </w:pPr>
          </w:p>
          <w:p w14:paraId="14914BC8" w14:textId="6EEAFF1A" w:rsidR="000F1429" w:rsidRDefault="00616918" w:rsidP="00B20F7B">
            <w:pPr>
              <w:pStyle w:val="Header"/>
              <w:jc w:val="both"/>
            </w:pPr>
            <w:r>
              <w:t>H.B. 3</w:t>
            </w:r>
            <w:r w:rsidR="00CD0E4B">
              <w:t xml:space="preserve"> </w:t>
            </w:r>
            <w:r w:rsidR="008C7334" w:rsidRPr="008C7334">
              <w:t xml:space="preserve">requires the council to establish a grant program to provide grants to local governments for the purchase of emergency communication equipment and infrastructure, the construction of emergency communication infrastructure, and the expenses of training employees of the local government for the effective use of the equipment during an emergency. The bill </w:t>
            </w:r>
            <w:r w:rsidR="00C90EC1">
              <w:t>does the following</w:t>
            </w:r>
            <w:r w:rsidR="002D1F24">
              <w:t xml:space="preserve"> regarding the grant program</w:t>
            </w:r>
            <w:r w:rsidR="009213A3">
              <w:t>'s administration</w:t>
            </w:r>
            <w:r>
              <w:t>:</w:t>
            </w:r>
          </w:p>
          <w:p w14:paraId="19A3DFEE" w14:textId="2DA12699" w:rsidR="000F1429" w:rsidRDefault="00616918" w:rsidP="00B20F7B">
            <w:pPr>
              <w:pStyle w:val="Header"/>
              <w:numPr>
                <w:ilvl w:val="0"/>
                <w:numId w:val="8"/>
              </w:numPr>
              <w:jc w:val="both"/>
            </w:pPr>
            <w:r w:rsidRPr="008C7334">
              <w:t>requires an applicant</w:t>
            </w:r>
            <w:r w:rsidR="00511D92">
              <w:t>, in order</w:t>
            </w:r>
            <w:r w:rsidRPr="008C7334">
              <w:t xml:space="preserve"> </w:t>
            </w:r>
            <w:r w:rsidR="00511D92" w:rsidRPr="008C7334">
              <w:t>to be eligible for such a grant</w:t>
            </w:r>
            <w:r w:rsidR="00511D92">
              <w:t>,</w:t>
            </w:r>
            <w:r w:rsidR="00511D92" w:rsidRPr="008C7334">
              <w:t xml:space="preserve"> </w:t>
            </w:r>
            <w:r w:rsidRPr="008C7334">
              <w:t>to be a local government, submit a proposal to the council, and comply with the rules established by the council for the administration of the grant program</w:t>
            </w:r>
            <w:r>
              <w:t>;</w:t>
            </w:r>
            <w:r w:rsidRPr="008C7334">
              <w:t xml:space="preserve"> </w:t>
            </w:r>
          </w:p>
          <w:p w14:paraId="3CBDA471" w14:textId="6D5220DF" w:rsidR="000F1429" w:rsidRDefault="00616918" w:rsidP="00B20F7B">
            <w:pPr>
              <w:pStyle w:val="Header"/>
              <w:numPr>
                <w:ilvl w:val="0"/>
                <w:numId w:val="8"/>
              </w:numPr>
              <w:jc w:val="both"/>
            </w:pPr>
            <w:r w:rsidRPr="008C7334">
              <w:t>requires the council to establish procedures to administer the grant program, including eligibility criteria for a grant recipient, guidelines relating to grant amounts, and procedures for submitting and evaluating proposals</w:t>
            </w:r>
            <w:r>
              <w:t>;</w:t>
            </w:r>
          </w:p>
          <w:p w14:paraId="438E6F01" w14:textId="67CC2987" w:rsidR="000F1429" w:rsidRDefault="00616918" w:rsidP="00B20F7B">
            <w:pPr>
              <w:pStyle w:val="Header"/>
              <w:numPr>
                <w:ilvl w:val="0"/>
                <w:numId w:val="8"/>
              </w:numPr>
              <w:jc w:val="both"/>
            </w:pPr>
            <w:r w:rsidRPr="00691229">
              <w:t>requires the council to enter into a contract that includes performance requirements with each grant recipient</w:t>
            </w:r>
            <w:r w:rsidR="00691229" w:rsidRPr="00691229">
              <w:t xml:space="preserve"> and to </w:t>
            </w:r>
            <w:r w:rsidRPr="00691229">
              <w:t>monitor and enforce the terms of the contract</w:t>
            </w:r>
            <w:r>
              <w:t>;</w:t>
            </w:r>
            <w:r w:rsidR="00691229" w:rsidRPr="00691229">
              <w:t xml:space="preserve"> </w:t>
            </w:r>
          </w:p>
          <w:p w14:paraId="1EDF95D9" w14:textId="59B46C21" w:rsidR="000F1429" w:rsidRPr="00691229" w:rsidRDefault="00616918" w:rsidP="00B20F7B">
            <w:pPr>
              <w:pStyle w:val="Header"/>
              <w:numPr>
                <w:ilvl w:val="0"/>
                <w:numId w:val="8"/>
              </w:numPr>
              <w:jc w:val="both"/>
            </w:pPr>
            <w:r w:rsidRPr="00691229">
              <w:t>authorizes the</w:t>
            </w:r>
            <w:r w:rsidR="008C7334" w:rsidRPr="00691229">
              <w:t xml:space="preserve"> council </w:t>
            </w:r>
            <w:r w:rsidRPr="00691229">
              <w:t>to</w:t>
            </w:r>
            <w:r w:rsidR="008C7334" w:rsidRPr="00691229">
              <w:t xml:space="preserve"> require</w:t>
            </w:r>
            <w:r w:rsidR="0085331C">
              <w:t>,</w:t>
            </w:r>
            <w:r w:rsidR="008C7334" w:rsidRPr="00691229">
              <w:t xml:space="preserve"> as a condition of</w:t>
            </w:r>
            <w:r w:rsidRPr="00691229">
              <w:t xml:space="preserve"> a</w:t>
            </w:r>
            <w:r w:rsidR="00511D92">
              <w:t>n awarded</w:t>
            </w:r>
            <w:r w:rsidRPr="00691229">
              <w:t xml:space="preserve"> grant</w:t>
            </w:r>
            <w:r w:rsidR="0085331C">
              <w:t>,</w:t>
            </w:r>
            <w:r w:rsidRPr="00691229">
              <w:t xml:space="preserve"> </w:t>
            </w:r>
            <w:r w:rsidR="002D1F24">
              <w:t xml:space="preserve">that </w:t>
            </w:r>
            <w:r w:rsidR="008C7334" w:rsidRPr="00691229">
              <w:t>the officers or employees of the recipient successfully complete one or more training programs, as determined by the council, which may include incident command system training</w:t>
            </w:r>
            <w:r w:rsidR="00511D92">
              <w:t>,</w:t>
            </w:r>
            <w:r w:rsidR="008C7334" w:rsidRPr="00691229">
              <w:t xml:space="preserve"> and</w:t>
            </w:r>
            <w:r w:rsidR="00511D92">
              <w:t xml:space="preserve"> </w:t>
            </w:r>
            <w:r w:rsidR="002D1F24">
              <w:t xml:space="preserve">that </w:t>
            </w:r>
            <w:r w:rsidR="008C7334" w:rsidRPr="00691229">
              <w:t xml:space="preserve">the recipient </w:t>
            </w:r>
            <w:r w:rsidR="001A1773" w:rsidRPr="00691229">
              <w:t>adopt</w:t>
            </w:r>
            <w:r w:rsidR="008C7334" w:rsidRPr="00691229">
              <w:t xml:space="preserve"> standardized procedures for incident command or management</w:t>
            </w:r>
            <w:r>
              <w:t>; and</w:t>
            </w:r>
          </w:p>
          <w:p w14:paraId="22BE2AD3" w14:textId="64705126" w:rsidR="008C7334" w:rsidRDefault="00616918" w:rsidP="00B20F7B">
            <w:pPr>
              <w:pStyle w:val="Header"/>
              <w:numPr>
                <w:ilvl w:val="0"/>
                <w:numId w:val="4"/>
              </w:numPr>
              <w:jc w:val="both"/>
            </w:pPr>
            <w:r>
              <w:t xml:space="preserve">authorizes the </w:t>
            </w:r>
            <w:r w:rsidRPr="00691229">
              <w:t xml:space="preserve">council </w:t>
            </w:r>
            <w:r>
              <w:t>to</w:t>
            </w:r>
            <w:r w:rsidRPr="00691229">
              <w:t xml:space="preserve"> delegate the administration of the grant program</w:t>
            </w:r>
            <w:r w:rsidR="000F1429" w:rsidRPr="00691229">
              <w:t xml:space="preserve"> to a state agency</w:t>
            </w:r>
            <w:r w:rsidRPr="00691229">
              <w:t>.</w:t>
            </w:r>
          </w:p>
          <w:p w14:paraId="09F6123D" w14:textId="77777777" w:rsidR="00691229" w:rsidRDefault="00691229" w:rsidP="00B20F7B">
            <w:pPr>
              <w:pStyle w:val="Header"/>
              <w:jc w:val="both"/>
            </w:pPr>
          </w:p>
          <w:p w14:paraId="2FD68966" w14:textId="130B12A5" w:rsidR="00691229" w:rsidRDefault="00616918" w:rsidP="00B20F7B">
            <w:pPr>
              <w:pStyle w:val="Header"/>
              <w:jc w:val="both"/>
            </w:pPr>
            <w:r>
              <w:t>H.B. 3</w:t>
            </w:r>
            <w:r w:rsidR="00CD0E4B">
              <w:t xml:space="preserve"> </w:t>
            </w:r>
            <w:r>
              <w:t xml:space="preserve">authorizes money awarded under the grant </w:t>
            </w:r>
            <w:r>
              <w:t>program to be used only to do the following:</w:t>
            </w:r>
          </w:p>
          <w:p w14:paraId="47F67CCD" w14:textId="5F4A4B1F" w:rsidR="00691229" w:rsidRDefault="00616918" w:rsidP="00B20F7B">
            <w:pPr>
              <w:pStyle w:val="Header"/>
              <w:numPr>
                <w:ilvl w:val="0"/>
                <w:numId w:val="5"/>
              </w:numPr>
              <w:jc w:val="both"/>
            </w:pPr>
            <w:r>
              <w:t xml:space="preserve">purchase emergency communication equipment, including radios, spare parts, and accessories, for use by first responders that is interoperable with the other emergency communication equipment and infrastructure in </w:t>
            </w:r>
            <w:r w:rsidR="001A1773">
              <w:t>Texas</w:t>
            </w:r>
            <w:r>
              <w:t xml:space="preserve"> or enables interoperability;</w:t>
            </w:r>
          </w:p>
          <w:p w14:paraId="6E89E1CB" w14:textId="324D7FE3" w:rsidR="00691229" w:rsidRDefault="00616918" w:rsidP="00B20F7B">
            <w:pPr>
              <w:pStyle w:val="Header"/>
              <w:numPr>
                <w:ilvl w:val="0"/>
                <w:numId w:val="5"/>
              </w:numPr>
              <w:jc w:val="both"/>
            </w:pPr>
            <w:r>
              <w:t xml:space="preserve">construct emergency communication infrastructure, including radio towers, that is interoperable with the other emergency communication equipment and infrastructure in </w:t>
            </w:r>
            <w:r w:rsidR="001A1773">
              <w:t>Texas</w:t>
            </w:r>
            <w:r>
              <w:t xml:space="preserve"> or enables interoperability, including the acquisition of land necessary for the construction;</w:t>
            </w:r>
          </w:p>
          <w:p w14:paraId="5F492EAF" w14:textId="2DF67EC0" w:rsidR="00691229" w:rsidRDefault="00616918" w:rsidP="00B20F7B">
            <w:pPr>
              <w:pStyle w:val="Header"/>
              <w:numPr>
                <w:ilvl w:val="0"/>
                <w:numId w:val="5"/>
              </w:numPr>
              <w:jc w:val="both"/>
            </w:pPr>
            <w:r>
              <w:t>cover the cost of adapting existing emergency communication equipment or infrastructure to, or otherwise integrating the equipment or infrastructure with, new emergency communication equipment purchased or infrastructure constructed;</w:t>
            </w:r>
          </w:p>
          <w:p w14:paraId="6DFEDF84" w14:textId="1B8558EC" w:rsidR="00691229" w:rsidRDefault="00616918" w:rsidP="00B20F7B">
            <w:pPr>
              <w:pStyle w:val="Header"/>
              <w:numPr>
                <w:ilvl w:val="0"/>
                <w:numId w:val="5"/>
              </w:numPr>
              <w:jc w:val="both"/>
            </w:pPr>
            <w:r>
              <w:t xml:space="preserve">cover the operational or maintenance cost of the </w:t>
            </w:r>
            <w:r w:rsidR="002B4CFC" w:rsidRPr="00D64281">
              <w:t xml:space="preserve">purchased, constructed, or </w:t>
            </w:r>
            <w:r w:rsidR="000F1ECD" w:rsidRPr="00D64281">
              <w:t>adapted</w:t>
            </w:r>
            <w:r w:rsidR="000F1ECD">
              <w:t xml:space="preserve"> </w:t>
            </w:r>
            <w:r>
              <w:t>equipment or infrastructure</w:t>
            </w:r>
            <w:r w:rsidR="002B4CFC">
              <w:t>, as applicable</w:t>
            </w:r>
            <w:r>
              <w:t>; or</w:t>
            </w:r>
          </w:p>
          <w:p w14:paraId="381EA0BC" w14:textId="65B10769" w:rsidR="00691229" w:rsidRDefault="00616918" w:rsidP="00B20F7B">
            <w:pPr>
              <w:pStyle w:val="Header"/>
              <w:numPr>
                <w:ilvl w:val="0"/>
                <w:numId w:val="5"/>
              </w:numPr>
              <w:jc w:val="both"/>
            </w:pPr>
            <w:r>
              <w:t xml:space="preserve">cover the cost of providing to first responders, or having first responders attend, training on the effective use of </w:t>
            </w:r>
            <w:r w:rsidR="002B4CFC">
              <w:t xml:space="preserve">such </w:t>
            </w:r>
            <w:r>
              <w:t>equipment and infrastructure.</w:t>
            </w:r>
          </w:p>
          <w:p w14:paraId="25429BEE" w14:textId="77777777" w:rsidR="00335AED" w:rsidRDefault="00335AED" w:rsidP="00B20F7B">
            <w:pPr>
              <w:pStyle w:val="Header"/>
              <w:jc w:val="both"/>
            </w:pPr>
          </w:p>
          <w:p w14:paraId="68A98FD3" w14:textId="02D21B30" w:rsidR="00B55671" w:rsidRDefault="00616918" w:rsidP="00B20F7B">
            <w:pPr>
              <w:pStyle w:val="Header"/>
              <w:jc w:val="both"/>
            </w:pPr>
            <w:r>
              <w:t>H.B. 3</w:t>
            </w:r>
            <w:r w:rsidR="00335AED">
              <w:t xml:space="preserve"> </w:t>
            </w:r>
            <w:r w:rsidR="00691229">
              <w:t>authorizes the council to use any available funds to implement the grant program</w:t>
            </w:r>
            <w:r w:rsidR="000F1429">
              <w:t xml:space="preserve"> and</w:t>
            </w:r>
            <w:r w:rsidR="00691229">
              <w:t xml:space="preserve"> to accept gifts, grants, and donations from any source, including private and nonprofit organizations, for the purpose of implementing the bill's provisions</w:t>
            </w:r>
            <w:r w:rsidR="00133CC4">
              <w:t xml:space="preserve"> relating to the </w:t>
            </w:r>
            <w:r w:rsidR="00CD0E4B">
              <w:t xml:space="preserve">establishment of the </w:t>
            </w:r>
            <w:r w:rsidR="00133CC4">
              <w:t>council and the grant program</w:t>
            </w:r>
            <w:r w:rsidR="00691229">
              <w:t xml:space="preserve">. The bill authorizes </w:t>
            </w:r>
            <w:r w:rsidR="000F1429">
              <w:t xml:space="preserve">TDEM </w:t>
            </w:r>
            <w:r w:rsidR="008669E1">
              <w:t>to</w:t>
            </w:r>
            <w:r w:rsidR="00691229">
              <w:t xml:space="preserve"> </w:t>
            </w:r>
            <w:r w:rsidR="00691229" w:rsidRPr="00691229">
              <w:t>adopt rules to administer</w:t>
            </w:r>
            <w:r w:rsidR="00691229">
              <w:t xml:space="preserve"> the bill's provisions</w:t>
            </w:r>
            <w:r w:rsidR="003F5E62">
              <w:t xml:space="preserve"> relating </w:t>
            </w:r>
            <w:r w:rsidR="00CD0E4B" w:rsidRPr="00CD0E4B">
              <w:t>to the establishment of the council and the grant program</w:t>
            </w:r>
            <w:r w:rsidR="003F5E62">
              <w:t>.</w:t>
            </w:r>
            <w:r w:rsidR="00335AED">
              <w:t xml:space="preserve"> The bill </w:t>
            </w:r>
            <w:r w:rsidRPr="00133CC4">
              <w:t>requires the governor, as soon as practicable af</w:t>
            </w:r>
            <w:r w:rsidRPr="00133CC4">
              <w:t>ter the bill's effective date, to appoint</w:t>
            </w:r>
            <w:r w:rsidR="0024432B">
              <w:t xml:space="preserve"> the six council members, with</w:t>
            </w:r>
            <w:r w:rsidRPr="00133CC4">
              <w:t xml:space="preserve"> two council members </w:t>
            </w:r>
            <w:r w:rsidR="00525E7F">
              <w:t>each</w:t>
            </w:r>
            <w:r w:rsidR="0024432B">
              <w:t xml:space="preserve"> serving</w:t>
            </w:r>
            <w:r w:rsidRPr="00133CC4">
              <w:t xml:space="preserve"> terms expiring September 1</w:t>
            </w:r>
            <w:r w:rsidR="000911E9" w:rsidRPr="00133CC4">
              <w:t xml:space="preserve"> of 2027, 2029, and 2031.</w:t>
            </w:r>
          </w:p>
          <w:p w14:paraId="5203F4D5" w14:textId="77777777" w:rsidR="003F5E62" w:rsidRDefault="003F5E62" w:rsidP="00B20F7B">
            <w:pPr>
              <w:pStyle w:val="Header"/>
              <w:jc w:val="both"/>
            </w:pPr>
          </w:p>
          <w:p w14:paraId="0A5D6CC3" w14:textId="0A960AC4" w:rsidR="003F5E62" w:rsidRDefault="00616918" w:rsidP="00B20F7B">
            <w:pPr>
              <w:pStyle w:val="Header"/>
              <w:jc w:val="both"/>
              <w:rPr>
                <w:b/>
                <w:bCs/>
              </w:rPr>
            </w:pPr>
            <w:r w:rsidRPr="00650061">
              <w:rPr>
                <w:b/>
                <w:bCs/>
              </w:rPr>
              <w:t>Governor Approval of Purchases of Public Safety Radio Communication Systems</w:t>
            </w:r>
          </w:p>
          <w:p w14:paraId="7F496C16" w14:textId="77777777" w:rsidR="00F31255" w:rsidRPr="00650061" w:rsidRDefault="00F31255" w:rsidP="00B20F7B">
            <w:pPr>
              <w:pStyle w:val="Header"/>
              <w:jc w:val="both"/>
              <w:rPr>
                <w:b/>
                <w:bCs/>
              </w:rPr>
            </w:pPr>
          </w:p>
          <w:p w14:paraId="4CAAA035" w14:textId="0214776D" w:rsidR="003F5E62" w:rsidRDefault="00616918" w:rsidP="00B20F7B">
            <w:pPr>
              <w:pStyle w:val="Header"/>
              <w:jc w:val="both"/>
            </w:pPr>
            <w:r>
              <w:t>H.B. 3</w:t>
            </w:r>
            <w:r w:rsidR="009D719A">
              <w:t>, in provisions that expire January 1, 2027,</w:t>
            </w:r>
            <w:r>
              <w:t xml:space="preserve"> requires t</w:t>
            </w:r>
            <w:r w:rsidRPr="003F5E62">
              <w:t xml:space="preserve">he governor by rule </w:t>
            </w:r>
            <w:r>
              <w:t>to</w:t>
            </w:r>
            <w:r w:rsidRPr="003F5E62">
              <w:t xml:space="preserve"> establish standards for determining whether the purchase and use of a public safety radio communication system by a political subdivision would materially impair interoperability among public safety radio communication systems used by other governmental entities in the region of the political subdivision proposing the purchase. The</w:t>
            </w:r>
            <w:r w:rsidR="00630A62">
              <w:t xml:space="preserve"> bill requires </w:t>
            </w:r>
            <w:r w:rsidR="00D64281">
              <w:t xml:space="preserve">that </w:t>
            </w:r>
            <w:r w:rsidR="00630A62">
              <w:t>the</w:t>
            </w:r>
            <w:r w:rsidRPr="003F5E62">
              <w:t xml:space="preserve"> standards </w:t>
            </w:r>
            <w:r w:rsidR="00D64281">
              <w:t>meet</w:t>
            </w:r>
            <w:r>
              <w:t xml:space="preserve"> the following</w:t>
            </w:r>
            <w:r w:rsidR="00630A62">
              <w:t xml:space="preserve"> criteria</w:t>
            </w:r>
            <w:r>
              <w:t>:</w:t>
            </w:r>
          </w:p>
          <w:p w14:paraId="26BA6FCD" w14:textId="77777777" w:rsidR="003F5E62" w:rsidRDefault="00616918" w:rsidP="00B20F7B">
            <w:pPr>
              <w:pStyle w:val="Header"/>
              <w:numPr>
                <w:ilvl w:val="0"/>
                <w:numId w:val="13"/>
              </w:numPr>
              <w:jc w:val="both"/>
            </w:pPr>
            <w:r>
              <w:t>include minimum technical specifications that the system must meet;</w:t>
            </w:r>
          </w:p>
          <w:p w14:paraId="1455037B" w14:textId="6BEAAFEE" w:rsidR="003F5E62" w:rsidRDefault="00616918" w:rsidP="00B20F7B">
            <w:pPr>
              <w:pStyle w:val="Header"/>
              <w:numPr>
                <w:ilvl w:val="0"/>
                <w:numId w:val="13"/>
              </w:numPr>
              <w:jc w:val="both"/>
            </w:pPr>
            <w:r>
              <w:t>be based on the strategic plan designed and implemented</w:t>
            </w:r>
            <w:r w:rsidR="008101BB">
              <w:t xml:space="preserve"> by the office of the governor </w:t>
            </w:r>
            <w:r w:rsidRPr="00D64281">
              <w:t xml:space="preserve">under applicable Government Code provisions </w:t>
            </w:r>
            <w:r w:rsidR="008101BB" w:rsidRPr="00D64281">
              <w:t>for</w:t>
            </w:r>
            <w:r w:rsidR="008101BB">
              <w:t xml:space="preserve"> </w:t>
            </w:r>
            <w:r w:rsidR="008101BB" w:rsidRPr="008101BB">
              <w:t>a statewide integrated public safety radio communications system that promotes interoperability within and between local, state, and federal agencies and first responders</w:t>
            </w:r>
            <w:r>
              <w:t>; and</w:t>
            </w:r>
          </w:p>
          <w:p w14:paraId="638570AE" w14:textId="49928068" w:rsidR="003F5E62" w:rsidRDefault="00616918" w:rsidP="00B20F7B">
            <w:pPr>
              <w:pStyle w:val="Header"/>
              <w:numPr>
                <w:ilvl w:val="0"/>
                <w:numId w:val="13"/>
              </w:numPr>
              <w:jc w:val="both"/>
            </w:pPr>
            <w:r>
              <w:t>contain limitations on the use of burdensome procedures to achieve interoperability among systems.</w:t>
            </w:r>
          </w:p>
          <w:p w14:paraId="7AB860A5" w14:textId="0CEFC1F4" w:rsidR="003F5E62" w:rsidRDefault="00616918" w:rsidP="00B20F7B">
            <w:pPr>
              <w:pStyle w:val="Header"/>
              <w:jc w:val="both"/>
            </w:pPr>
            <w:r>
              <w:t>The bill defines "</w:t>
            </w:r>
            <w:r w:rsidRPr="008101BB">
              <w:t>public safety radio communication system</w:t>
            </w:r>
            <w:r>
              <w:t>"</w:t>
            </w:r>
            <w:r w:rsidRPr="008101BB">
              <w:t xml:space="preserve"> </w:t>
            </w:r>
            <w:r>
              <w:t>as</w:t>
            </w:r>
            <w:r w:rsidRPr="008101BB">
              <w:t xml:space="preserve"> a radio communication system, including infrastructure, equipment, software, and other similar products as the governor determines necessary, that is used by a governmental entity in public safety operations, such as law enforcement, fire protection, emergency medical services, and disaster response and recovery.</w:t>
            </w:r>
          </w:p>
          <w:p w14:paraId="5A97BE1B" w14:textId="77777777" w:rsidR="008101BB" w:rsidRDefault="008101BB" w:rsidP="00B20F7B">
            <w:pPr>
              <w:pStyle w:val="Header"/>
              <w:jc w:val="both"/>
            </w:pPr>
          </w:p>
          <w:p w14:paraId="714E9FB6" w14:textId="5A1C40C1" w:rsidR="00572A2D" w:rsidRDefault="00616918" w:rsidP="00B20F7B">
            <w:pPr>
              <w:pStyle w:val="Header"/>
              <w:jc w:val="both"/>
            </w:pPr>
            <w:r>
              <w:t>H.B. 3</w:t>
            </w:r>
            <w:r w:rsidR="008101BB">
              <w:t xml:space="preserve"> </w:t>
            </w:r>
            <w:r w:rsidR="003B16CD">
              <w:t>conditions the authority</w:t>
            </w:r>
            <w:r w:rsidR="00C12E77">
              <w:t xml:space="preserve"> </w:t>
            </w:r>
            <w:r w:rsidR="003B16CD">
              <w:t>of a</w:t>
            </w:r>
            <w:r w:rsidR="008101BB" w:rsidRPr="008101BB">
              <w:t xml:space="preserve"> political subdivision </w:t>
            </w:r>
            <w:r w:rsidR="00C12E77">
              <w:t>to</w:t>
            </w:r>
            <w:r w:rsidR="008101BB" w:rsidRPr="008101BB">
              <w:t xml:space="preserve"> </w:t>
            </w:r>
            <w:r w:rsidR="00C12E77">
              <w:t>purchase</w:t>
            </w:r>
            <w:r w:rsidR="008101BB" w:rsidRPr="008101BB">
              <w:t xml:space="preserve"> a public safety radio communication system </w:t>
            </w:r>
            <w:r w:rsidR="00C12E77">
              <w:t>on</w:t>
            </w:r>
            <w:r w:rsidR="008101BB" w:rsidRPr="008101BB">
              <w:t xml:space="preserve"> the governor review</w:t>
            </w:r>
            <w:r w:rsidR="00C12E77">
              <w:t>ing</w:t>
            </w:r>
            <w:r w:rsidR="008101BB" w:rsidRPr="008101BB">
              <w:t xml:space="preserve"> and approv</w:t>
            </w:r>
            <w:r w:rsidR="00C12E77">
              <w:t xml:space="preserve">ing </w:t>
            </w:r>
            <w:r w:rsidR="008101BB" w:rsidRPr="008101BB">
              <w:t>the proposed purchase.</w:t>
            </w:r>
            <w:r w:rsidR="00C12E77">
              <w:t xml:space="preserve"> The bill authorizes a political subdivision, i</w:t>
            </w:r>
            <w:r w:rsidR="00C12E77" w:rsidRPr="00C12E77">
              <w:t xml:space="preserve">n the form and manner prescribed by governor rule, </w:t>
            </w:r>
            <w:r w:rsidR="00C12E77">
              <w:t>to</w:t>
            </w:r>
            <w:r w:rsidR="00C12E77" w:rsidRPr="00C12E77">
              <w:t xml:space="preserve"> request that the governor conduct a review of a proposed purchase of a public safety radio communication system.</w:t>
            </w:r>
            <w:r w:rsidR="00C12E77">
              <w:t xml:space="preserve"> </w:t>
            </w:r>
            <w:r w:rsidRPr="00C12E77">
              <w:t xml:space="preserve">The </w:t>
            </w:r>
            <w:r>
              <w:t xml:space="preserve">bill requires the </w:t>
            </w:r>
            <w:r w:rsidRPr="00C12E77">
              <w:t xml:space="preserve">governor </w:t>
            </w:r>
            <w:r>
              <w:t>to</w:t>
            </w:r>
            <w:r w:rsidRPr="00C12E77">
              <w:t xml:space="preserve"> conduct </w:t>
            </w:r>
            <w:r>
              <w:t>the</w:t>
            </w:r>
            <w:r w:rsidRPr="00C12E77">
              <w:t xml:space="preserve"> </w:t>
            </w:r>
            <w:r>
              <w:t xml:space="preserve">requested </w:t>
            </w:r>
            <w:r w:rsidRPr="00C12E77">
              <w:t>review and, not later than the 90th day after the date on which the gove</w:t>
            </w:r>
            <w:r w:rsidRPr="00C12E77">
              <w:t>rnor received the request</w:t>
            </w:r>
            <w:r>
              <w:t>, to do the following in writing:</w:t>
            </w:r>
          </w:p>
          <w:p w14:paraId="29B49A6A" w14:textId="77777777" w:rsidR="00572A2D" w:rsidRDefault="00616918" w:rsidP="00B20F7B">
            <w:pPr>
              <w:pStyle w:val="Header"/>
              <w:numPr>
                <w:ilvl w:val="0"/>
                <w:numId w:val="16"/>
              </w:numPr>
              <w:jc w:val="both"/>
            </w:pPr>
            <w:r>
              <w:t>approve the request;</w:t>
            </w:r>
          </w:p>
          <w:p w14:paraId="34E3992B" w14:textId="4F7DBD70" w:rsidR="00572A2D" w:rsidRDefault="00616918" w:rsidP="00B20F7B">
            <w:pPr>
              <w:pStyle w:val="Header"/>
              <w:numPr>
                <w:ilvl w:val="0"/>
                <w:numId w:val="16"/>
              </w:numPr>
              <w:jc w:val="both"/>
            </w:pPr>
            <w:r>
              <w:t>summarily deny the request; or</w:t>
            </w:r>
          </w:p>
          <w:p w14:paraId="5293B28A" w14:textId="20C064AE" w:rsidR="00572A2D" w:rsidRDefault="00616918" w:rsidP="00B20F7B">
            <w:pPr>
              <w:pStyle w:val="Header"/>
              <w:numPr>
                <w:ilvl w:val="0"/>
                <w:numId w:val="16"/>
              </w:numPr>
              <w:jc w:val="both"/>
            </w:pPr>
            <w:r>
              <w:t>conditionally deny the request</w:t>
            </w:r>
            <w:r w:rsidR="00627EBF">
              <w:t xml:space="preserve">, </w:t>
            </w:r>
            <w:r>
              <w:t xml:space="preserve">specify the deficient standards and </w:t>
            </w:r>
            <w:r w:rsidR="00075ADE">
              <w:t>o</w:t>
            </w:r>
            <w:r>
              <w:t xml:space="preserve">ther criteria on which the denial was based, and provide corrective measures by which the </w:t>
            </w:r>
            <w:r>
              <w:t>political subdivision may alter the proposal in order to obtain approval.</w:t>
            </w:r>
          </w:p>
          <w:p w14:paraId="5BC9E8DC" w14:textId="6C32893D" w:rsidR="00060C6F" w:rsidRDefault="00616918" w:rsidP="00B20F7B">
            <w:pPr>
              <w:jc w:val="both"/>
            </w:pPr>
            <w:r>
              <w:t>The bill</w:t>
            </w:r>
            <w:r w:rsidR="00182553" w:rsidRPr="00182553">
              <w:t xml:space="preserve"> </w:t>
            </w:r>
            <w:r w:rsidR="00182553">
              <w:t>requires t</w:t>
            </w:r>
            <w:r w:rsidR="00182553" w:rsidRPr="00182553">
              <w:t xml:space="preserve">he governor </w:t>
            </w:r>
            <w:r w:rsidR="00182553">
              <w:t>to</w:t>
            </w:r>
            <w:r w:rsidR="00182553" w:rsidRPr="00182553">
              <w:t xml:space="preserve"> approve a proposed purchase </w:t>
            </w:r>
            <w:r w:rsidR="00182553">
              <w:t xml:space="preserve">that has been reviewed </w:t>
            </w:r>
            <w:r w:rsidR="00182553" w:rsidRPr="00182553">
              <w:t>only if the proposed purchase and use of the system does not materially impair the interoperability among public safety radio communication systems used by other governmental entities in the region of the</w:t>
            </w:r>
            <w:r>
              <w:t xml:space="preserve"> applicable</w:t>
            </w:r>
            <w:r w:rsidR="00182553" w:rsidRPr="00182553">
              <w:t xml:space="preserve"> political subdivision proposing the purchase, in accordance with the standards established </w:t>
            </w:r>
            <w:r w:rsidR="00182553">
              <w:t xml:space="preserve">by the governor </w:t>
            </w:r>
            <w:r w:rsidR="00182553" w:rsidRPr="00182553">
              <w:t xml:space="preserve">under </w:t>
            </w:r>
            <w:r w:rsidR="00182553">
              <w:t>the bill's provisions.</w:t>
            </w:r>
            <w:r w:rsidR="00182553" w:rsidRPr="00182553">
              <w:t xml:space="preserve"> The </w:t>
            </w:r>
            <w:r w:rsidR="00182553">
              <w:t xml:space="preserve">bill requires the </w:t>
            </w:r>
            <w:r w:rsidR="00182553" w:rsidRPr="00182553">
              <w:t xml:space="preserve">governor </w:t>
            </w:r>
            <w:r w:rsidR="00182553">
              <w:t>to</w:t>
            </w:r>
            <w:r w:rsidR="00182553" w:rsidRPr="00182553">
              <w:t xml:space="preserve"> deny</w:t>
            </w:r>
            <w:r w:rsidR="00CB1763">
              <w:t>, summarily</w:t>
            </w:r>
            <w:r w:rsidR="00182553" w:rsidRPr="00182553">
              <w:t xml:space="preserve"> </w:t>
            </w:r>
            <w:r w:rsidR="00B14362">
              <w:t>or conditionally</w:t>
            </w:r>
            <w:r w:rsidR="00CB1763">
              <w:t>,</w:t>
            </w:r>
            <w:r w:rsidR="00182553" w:rsidRPr="00182553">
              <w:t xml:space="preserve"> a proposed purchase if the proposed purchase and use of the public safety radio communication system materially impairs the interoperability among public safety radio communication systems used by other governmental entities in the region of the</w:t>
            </w:r>
            <w:r>
              <w:t xml:space="preserve"> applicable</w:t>
            </w:r>
            <w:r w:rsidR="00182553" w:rsidRPr="00182553">
              <w:t xml:space="preserve"> political subdivision.</w:t>
            </w:r>
            <w:r w:rsidR="00182553">
              <w:t xml:space="preserve"> </w:t>
            </w:r>
          </w:p>
          <w:p w14:paraId="283180B7" w14:textId="77777777" w:rsidR="00060C6F" w:rsidRDefault="00060C6F" w:rsidP="00B20F7B">
            <w:pPr>
              <w:jc w:val="both"/>
            </w:pPr>
          </w:p>
          <w:p w14:paraId="0B3BE9D6" w14:textId="22540430" w:rsidR="0010157B" w:rsidRDefault="00616918" w:rsidP="00B20F7B">
            <w:pPr>
              <w:jc w:val="both"/>
            </w:pPr>
            <w:r>
              <w:t>H.B. 3</w:t>
            </w:r>
            <w:r w:rsidR="00755682">
              <w:t xml:space="preserve"> authorizes a political subdivision, a</w:t>
            </w:r>
            <w:r w:rsidR="00D84046" w:rsidRPr="00D84046">
              <w:t xml:space="preserve">fter a summary denial, </w:t>
            </w:r>
            <w:r w:rsidR="00755682">
              <w:t>to</w:t>
            </w:r>
            <w:r w:rsidR="00D84046" w:rsidRPr="00D84046">
              <w:t xml:space="preserve"> request </w:t>
            </w:r>
            <w:r w:rsidR="002418A2">
              <w:t xml:space="preserve">that </w:t>
            </w:r>
            <w:r w:rsidR="00D84046" w:rsidRPr="00D84046">
              <w:t xml:space="preserve">the governor specify in writing the deficient standards </w:t>
            </w:r>
            <w:r w:rsidR="00D670EC">
              <w:t xml:space="preserve">and other criteria </w:t>
            </w:r>
            <w:r w:rsidR="00D84046" w:rsidRPr="00D84046">
              <w:t>on which the denial was based</w:t>
            </w:r>
            <w:r w:rsidR="00D84046">
              <w:t xml:space="preserve"> </w:t>
            </w:r>
            <w:r w:rsidR="00D84046" w:rsidRPr="00D84046">
              <w:t>and provide corrective measures</w:t>
            </w:r>
            <w:r w:rsidR="00D84046">
              <w:t xml:space="preserve"> </w:t>
            </w:r>
            <w:r w:rsidR="00D84046" w:rsidRPr="00D84046">
              <w:t>by which the political subdivision may alter the proposal in order to obtain approval</w:t>
            </w:r>
            <w:r w:rsidR="00755682">
              <w:t xml:space="preserve"> and requires the governor to provide such specification on request.</w:t>
            </w:r>
            <w:r w:rsidR="00D84046">
              <w:t xml:space="preserve"> </w:t>
            </w:r>
            <w:r w:rsidR="003B16CD" w:rsidRPr="003B16CD">
              <w:t xml:space="preserve">The </w:t>
            </w:r>
            <w:r w:rsidR="003B16CD">
              <w:t xml:space="preserve">bill requires the </w:t>
            </w:r>
            <w:r w:rsidR="003B16CD" w:rsidRPr="003B16CD">
              <w:t>governor</w:t>
            </w:r>
            <w:r w:rsidR="00312092">
              <w:t xml:space="preserve"> </w:t>
            </w:r>
            <w:r w:rsidR="003B16CD" w:rsidRPr="003B16CD">
              <w:t xml:space="preserve">by rule </w:t>
            </w:r>
            <w:r w:rsidR="003B16CD">
              <w:t xml:space="preserve">to </w:t>
            </w:r>
            <w:r w:rsidR="003B16CD" w:rsidRPr="003B16CD">
              <w:t xml:space="preserve">provide procedures for appealing a denial </w:t>
            </w:r>
            <w:r w:rsidR="003B16CD">
              <w:t>of a request of a proposed purchase.</w:t>
            </w:r>
          </w:p>
          <w:p w14:paraId="496C494A" w14:textId="77777777" w:rsidR="00312092" w:rsidRDefault="00312092" w:rsidP="00B20F7B">
            <w:pPr>
              <w:jc w:val="both"/>
            </w:pPr>
          </w:p>
          <w:p w14:paraId="5D603964" w14:textId="7B88271A" w:rsidR="003B16CD" w:rsidRPr="003B16CD" w:rsidRDefault="00616918" w:rsidP="00B20F7B">
            <w:pPr>
              <w:jc w:val="both"/>
            </w:pPr>
            <w:r>
              <w:t>H.B. 3</w:t>
            </w:r>
            <w:r w:rsidR="00312092">
              <w:t xml:space="preserve"> requires the governor, not later than January 1, 2026, to adopt the rules required by the bill's provisions relating to the governor's required approval of purchases of public safety radio communication systems.</w:t>
            </w:r>
            <w:r>
              <w:t xml:space="preserve"> The bill</w:t>
            </w:r>
            <w:r w:rsidR="0010157B">
              <w:t>'s</w:t>
            </w:r>
            <w:r w:rsidR="00060A2C" w:rsidRPr="00060A2C">
              <w:t xml:space="preserve"> provisions</w:t>
            </w:r>
            <w:r w:rsidR="00060A2C">
              <w:t xml:space="preserve"> </w:t>
            </w:r>
            <w:r w:rsidR="00060A2C" w:rsidRPr="00060A2C">
              <w:t>relating to the governor's approval of purchases of public safety radio communication systems expire January 1, 2027</w:t>
            </w:r>
            <w:r w:rsidR="0010157B">
              <w:t>, and</w:t>
            </w:r>
            <w:r w:rsidR="0010157B" w:rsidRPr="001F7735">
              <w:t xml:space="preserve"> appl</w:t>
            </w:r>
            <w:r w:rsidR="0010157B">
              <w:t>y</w:t>
            </w:r>
            <w:r w:rsidR="0010157B" w:rsidRPr="001F7735">
              <w:t xml:space="preserve"> only to the purchase of a public safety radio communication system by a political subdivision that occurs on or after January 1, 2026.</w:t>
            </w:r>
            <w:r w:rsidR="0010157B">
              <w:t xml:space="preserve"> </w:t>
            </w:r>
          </w:p>
          <w:p w14:paraId="0FF1C1A8" w14:textId="4F8694AF" w:rsidR="003B16CD" w:rsidRDefault="003B16CD" w:rsidP="00B20F7B">
            <w:pPr>
              <w:pStyle w:val="Header"/>
              <w:jc w:val="both"/>
            </w:pPr>
          </w:p>
          <w:p w14:paraId="0D29F263" w14:textId="69E2F6AA" w:rsidR="00435776" w:rsidRDefault="00616918" w:rsidP="00B20F7B">
            <w:pPr>
              <w:pStyle w:val="Header"/>
              <w:jc w:val="both"/>
              <w:rPr>
                <w:b/>
                <w:bCs/>
              </w:rPr>
            </w:pPr>
            <w:r w:rsidRPr="00650061">
              <w:rPr>
                <w:b/>
                <w:bCs/>
              </w:rPr>
              <w:t xml:space="preserve">Council Approval </w:t>
            </w:r>
            <w:r>
              <w:rPr>
                <w:b/>
                <w:bCs/>
              </w:rPr>
              <w:t>o</w:t>
            </w:r>
            <w:r w:rsidRPr="00650061">
              <w:rPr>
                <w:b/>
                <w:bCs/>
              </w:rPr>
              <w:t xml:space="preserve">f Purchases </w:t>
            </w:r>
            <w:r>
              <w:rPr>
                <w:b/>
                <w:bCs/>
              </w:rPr>
              <w:t>o</w:t>
            </w:r>
            <w:r w:rsidRPr="00650061">
              <w:rPr>
                <w:b/>
                <w:bCs/>
              </w:rPr>
              <w:t xml:space="preserve">f Public Safety Radio Communication Systems </w:t>
            </w:r>
          </w:p>
          <w:p w14:paraId="24A4E67D" w14:textId="77777777" w:rsidR="00AC6488" w:rsidRPr="00650061" w:rsidRDefault="00AC6488" w:rsidP="00B20F7B">
            <w:pPr>
              <w:pStyle w:val="Header"/>
              <w:jc w:val="both"/>
              <w:rPr>
                <w:b/>
                <w:bCs/>
              </w:rPr>
            </w:pPr>
          </w:p>
          <w:p w14:paraId="6060CCE2" w14:textId="40577C73" w:rsidR="009E5B7A" w:rsidRPr="009E5B7A" w:rsidRDefault="00616918" w:rsidP="00B20F7B">
            <w:pPr>
              <w:jc w:val="both"/>
            </w:pPr>
            <w:r w:rsidRPr="001F7735">
              <w:t>Effective Jan</w:t>
            </w:r>
            <w:r w:rsidR="00060A2C">
              <w:t>uary</w:t>
            </w:r>
            <w:r w:rsidRPr="001F7735">
              <w:t xml:space="preserve"> 1, 2027, </w:t>
            </w:r>
            <w:r w:rsidR="00E72E9E">
              <w:t>H.B. 3</w:t>
            </w:r>
            <w:r w:rsidRPr="001F7735">
              <w:t xml:space="preserve"> </w:t>
            </w:r>
            <w:r w:rsidR="00AA0FEF" w:rsidRPr="00AA0FEF">
              <w:t>transfer</w:t>
            </w:r>
            <w:r w:rsidR="00F76035">
              <w:t>s</w:t>
            </w:r>
            <w:r w:rsidR="0011615C">
              <w:t xml:space="preserve"> to the Texas Interoperability Council</w:t>
            </w:r>
            <w:r w:rsidR="00AA0FEF" w:rsidRPr="00AA0FEF">
              <w:t xml:space="preserve"> the </w:t>
            </w:r>
            <w:r w:rsidR="00AA0FEF">
              <w:t xml:space="preserve">powers, </w:t>
            </w:r>
            <w:r w:rsidR="00AA0FEF" w:rsidRPr="00AA0FEF">
              <w:t>duties</w:t>
            </w:r>
            <w:r w:rsidR="00AA0FEF">
              <w:t>, and function</w:t>
            </w:r>
            <w:r w:rsidR="00363210">
              <w:t>s</w:t>
            </w:r>
            <w:r w:rsidR="00AA0FEF" w:rsidRPr="00AA0FEF">
              <w:t xml:space="preserve"> of the governor</w:t>
            </w:r>
            <w:r w:rsidR="00D2001D">
              <w:t xml:space="preserve"> </w:t>
            </w:r>
            <w:r w:rsidR="00AA0FEF" w:rsidRPr="00AA0FEF">
              <w:t xml:space="preserve">to </w:t>
            </w:r>
            <w:r w:rsidR="006B27B8">
              <w:t xml:space="preserve">establish </w:t>
            </w:r>
            <w:r w:rsidR="002E2392">
              <w:t xml:space="preserve">the aforementioned </w:t>
            </w:r>
            <w:r w:rsidR="006B27B8">
              <w:t>standards</w:t>
            </w:r>
            <w:r w:rsidR="002E2392">
              <w:t xml:space="preserve"> by rule</w:t>
            </w:r>
            <w:r w:rsidR="006B27B8">
              <w:t xml:space="preserve">, </w:t>
            </w:r>
            <w:r w:rsidR="009D719A">
              <w:t>conduct requested reviews of</w:t>
            </w:r>
            <w:r w:rsidR="00AA0FEF" w:rsidRPr="00AA0FEF">
              <w:t xml:space="preserve"> purchases</w:t>
            </w:r>
            <w:r w:rsidR="006B27B8">
              <w:t xml:space="preserve"> of public safety radio communications systems</w:t>
            </w:r>
            <w:r w:rsidR="00F76035">
              <w:t xml:space="preserve"> by political subdivisions</w:t>
            </w:r>
            <w:r w:rsidR="00AA0FEF" w:rsidRPr="00AA0FEF">
              <w:t xml:space="preserve">, </w:t>
            </w:r>
            <w:r w:rsidR="009D719A">
              <w:t>approve or deny such requests</w:t>
            </w:r>
            <w:r w:rsidR="0011615C">
              <w:t xml:space="preserve">, and provide procedures </w:t>
            </w:r>
            <w:r w:rsidR="009D719A">
              <w:t xml:space="preserve">for the </w:t>
            </w:r>
            <w:r w:rsidR="0011615C">
              <w:t>appeal</w:t>
            </w:r>
            <w:r w:rsidR="009D719A">
              <w:t xml:space="preserve"> of</w:t>
            </w:r>
            <w:r w:rsidR="0011615C">
              <w:t xml:space="preserve"> denials</w:t>
            </w:r>
            <w:r w:rsidR="00D2001D">
              <w:t xml:space="preserve">, </w:t>
            </w:r>
            <w:r w:rsidR="00D2001D" w:rsidRPr="00D2001D">
              <w:t>as set out in the bill's provisions relating to the governor's approval of such purchases</w:t>
            </w:r>
            <w:r w:rsidR="0011615C">
              <w:t xml:space="preserve">. </w:t>
            </w:r>
            <w:r w:rsidR="00C4660D">
              <w:t xml:space="preserve">Accordingly, the bill updates the definition of </w:t>
            </w:r>
            <w:r w:rsidR="00C4660D" w:rsidRPr="00C4660D">
              <w:t>"</w:t>
            </w:r>
            <w:r w:rsidR="00C4660D">
              <w:t>p</w:t>
            </w:r>
            <w:r w:rsidR="00C4660D" w:rsidRPr="00C4660D">
              <w:t xml:space="preserve">ublic safety radio communication system" </w:t>
            </w:r>
            <w:r w:rsidR="002E1920">
              <w:t xml:space="preserve">to </w:t>
            </w:r>
            <w:r w:rsidR="00EB5DFA">
              <w:t xml:space="preserve">include applicable </w:t>
            </w:r>
            <w:r w:rsidR="00C4660D" w:rsidRPr="00C4660D">
              <w:t>products</w:t>
            </w:r>
            <w:r w:rsidR="007F4AAA">
              <w:t>,</w:t>
            </w:r>
            <w:r w:rsidR="00C4660D" w:rsidRPr="00C4660D">
              <w:t xml:space="preserve"> as the council determines necessary</w:t>
            </w:r>
            <w:r w:rsidR="007F4AAA">
              <w:t>,</w:t>
            </w:r>
            <w:r w:rsidR="00C4660D" w:rsidRPr="00C4660D">
              <w:t xml:space="preserve"> that </w:t>
            </w:r>
            <w:r w:rsidR="00EB5DFA">
              <w:t>are</w:t>
            </w:r>
            <w:r w:rsidR="00C4660D" w:rsidRPr="00C4660D">
              <w:t xml:space="preserve"> used by a governmental entity in public safety operations</w:t>
            </w:r>
            <w:r w:rsidR="0084550D">
              <w:t>, provides for the council to prescribe by rule the form and manner of a review request,</w:t>
            </w:r>
            <w:r w:rsidR="00C00DD7">
              <w:t xml:space="preserve"> </w:t>
            </w:r>
            <w:r w:rsidR="0084550D">
              <w:t xml:space="preserve">and </w:t>
            </w:r>
            <w:r w:rsidR="00C00DD7">
              <w:t>requires the council by rule to provide procedures for appealing a denial</w:t>
            </w:r>
            <w:r w:rsidR="00972346" w:rsidRPr="003B16CD">
              <w:t xml:space="preserve"> </w:t>
            </w:r>
            <w:r w:rsidR="00972346">
              <w:t>of a request of a proposed purchase.</w:t>
            </w:r>
            <w:r w:rsidR="00C00DD7">
              <w:t xml:space="preserve"> </w:t>
            </w:r>
            <w:r>
              <w:t>The bill</w:t>
            </w:r>
            <w:r w:rsidR="00D2001D">
              <w:t xml:space="preserve">'s </w:t>
            </w:r>
            <w:r>
              <w:t xml:space="preserve">provisions relating to council approval of </w:t>
            </w:r>
            <w:r w:rsidRPr="009E5B7A">
              <w:t xml:space="preserve">public safety radio communications </w:t>
            </w:r>
            <w:r>
              <w:t xml:space="preserve">purchases </w:t>
            </w:r>
            <w:r w:rsidRPr="009E5B7A">
              <w:t>appl</w:t>
            </w:r>
            <w:r w:rsidR="00D2001D">
              <w:t>y</w:t>
            </w:r>
            <w:r w:rsidRPr="009E5B7A">
              <w:t xml:space="preserve"> only to the purchase of </w:t>
            </w:r>
            <w:r>
              <w:t>suc</w:t>
            </w:r>
            <w:r>
              <w:t>h a</w:t>
            </w:r>
            <w:r w:rsidRPr="009E5B7A">
              <w:t xml:space="preserve"> system by a political subdivision that occurs on or after January 1, 2027.</w:t>
            </w:r>
          </w:p>
          <w:p w14:paraId="216CB5A4" w14:textId="7CA0E2EC" w:rsidR="00060A2C" w:rsidRDefault="00060A2C" w:rsidP="00B20F7B">
            <w:pPr>
              <w:pStyle w:val="Header"/>
              <w:jc w:val="both"/>
            </w:pPr>
          </w:p>
          <w:p w14:paraId="772E17D8" w14:textId="492C17DB" w:rsidR="006B27B8" w:rsidRDefault="00616918" w:rsidP="00B20F7B">
            <w:pPr>
              <w:pStyle w:val="Header"/>
              <w:jc w:val="both"/>
              <w:rPr>
                <w:b/>
                <w:bCs/>
              </w:rPr>
            </w:pPr>
            <w:r w:rsidRPr="00650061">
              <w:rPr>
                <w:b/>
                <w:bCs/>
              </w:rPr>
              <w:t>Procedures for Transferring Certain Powers, Duties, and Functions of</w:t>
            </w:r>
            <w:r w:rsidR="00F76035">
              <w:rPr>
                <w:b/>
                <w:bCs/>
              </w:rPr>
              <w:t xml:space="preserve"> the</w:t>
            </w:r>
            <w:r w:rsidRPr="00650061">
              <w:rPr>
                <w:b/>
                <w:bCs/>
              </w:rPr>
              <w:t xml:space="preserve"> Governor</w:t>
            </w:r>
            <w:r w:rsidR="00EC7D89">
              <w:rPr>
                <w:b/>
                <w:bCs/>
              </w:rPr>
              <w:t xml:space="preserve"> to the Council</w:t>
            </w:r>
          </w:p>
          <w:p w14:paraId="7D928E43" w14:textId="77777777" w:rsidR="00AC6488" w:rsidRPr="00650061" w:rsidRDefault="00AC6488" w:rsidP="00B20F7B">
            <w:pPr>
              <w:pStyle w:val="Header"/>
              <w:jc w:val="both"/>
              <w:rPr>
                <w:b/>
                <w:bCs/>
              </w:rPr>
            </w:pPr>
          </w:p>
          <w:p w14:paraId="15EBDA07" w14:textId="31511931" w:rsidR="003F5E62" w:rsidRPr="00691229" w:rsidRDefault="00616918" w:rsidP="00B20F7B">
            <w:pPr>
              <w:pStyle w:val="Header"/>
              <w:jc w:val="both"/>
            </w:pPr>
            <w:r>
              <w:t>H.B. 3</w:t>
            </w:r>
            <w:r w:rsidR="009E5B7A" w:rsidRPr="009E5B7A">
              <w:t xml:space="preserve"> </w:t>
            </w:r>
            <w:r w:rsidR="009E5B7A">
              <w:t>requires the governor and the council, n</w:t>
            </w:r>
            <w:r w:rsidR="009E5B7A" w:rsidRPr="009E5B7A">
              <w:t xml:space="preserve">ot later than December 1, 2026, </w:t>
            </w:r>
            <w:r w:rsidR="009E5B7A">
              <w:t>to</w:t>
            </w:r>
            <w:r w:rsidR="009E5B7A" w:rsidRPr="009E5B7A">
              <w:t xml:space="preserve"> enter into a memorandum of understanding to transfer on January 1, 2027, from the governor to the council all powers, duties, and functions of the governor's office related to the program</w:t>
            </w:r>
            <w:r w:rsidR="009E5B7A">
              <w:t xml:space="preserve"> </w:t>
            </w:r>
            <w:r w:rsidR="009E5B7A" w:rsidRPr="009E5B7A">
              <w:t>of reviewing political subdivisions</w:t>
            </w:r>
            <w:r w:rsidR="009E5B7A">
              <w:t>' purchases of public safety radio communication systems provided for under the bill</w:t>
            </w:r>
            <w:r w:rsidR="002E1920">
              <w:t>'s provisions</w:t>
            </w:r>
            <w:r w:rsidR="009E5B7A" w:rsidRPr="009E5B7A">
              <w:t>, including, as necessary, any employee positions, equipment, facilities, contracts, and appropriated money associated with the program.</w:t>
            </w:r>
            <w:r w:rsidR="00CE20C3">
              <w:t xml:space="preserve"> </w:t>
            </w:r>
            <w:r w:rsidR="00CE20C3" w:rsidRPr="00CE20C3">
              <w:t xml:space="preserve">On January 1, 2027, a rule, form, policy, procedure, or decision of the governor's office related to a power, duty, or function of the program continues in effect as a rule, form, policy, procedure, or decision of the council and remains in effect until amended or replaced by the council. </w:t>
            </w:r>
            <w:r w:rsidR="00CE20C3">
              <w:t>B</w:t>
            </w:r>
            <w:r w:rsidR="00CE20C3" w:rsidRPr="00CE20C3">
              <w:t xml:space="preserve">eginning September 1, 2026, the council may propose rules, forms, policies, and procedures related to the program to be transferred to the council under </w:t>
            </w:r>
            <w:r w:rsidR="00CE20C3">
              <w:t>the bill</w:t>
            </w:r>
            <w:r w:rsidR="00CE20C3" w:rsidRPr="00CE20C3">
              <w:t>.</w:t>
            </w:r>
          </w:p>
          <w:p w14:paraId="48EF5C8F" w14:textId="77777777" w:rsidR="008423E4" w:rsidRPr="00835628" w:rsidRDefault="008423E4" w:rsidP="00B20F7B">
            <w:pPr>
              <w:rPr>
                <w:b/>
              </w:rPr>
            </w:pPr>
          </w:p>
        </w:tc>
      </w:tr>
      <w:tr w:rsidR="00937694" w14:paraId="0A37E4BE" w14:textId="77777777" w:rsidTr="002543F4">
        <w:tc>
          <w:tcPr>
            <w:tcW w:w="9360" w:type="dxa"/>
          </w:tcPr>
          <w:p w14:paraId="2C68B988" w14:textId="77777777" w:rsidR="008423E4" w:rsidRPr="00A8133F" w:rsidRDefault="00616918" w:rsidP="00B20F7B">
            <w:pPr>
              <w:rPr>
                <w:b/>
              </w:rPr>
            </w:pPr>
            <w:r w:rsidRPr="009C1E9A">
              <w:rPr>
                <w:b/>
                <w:u w:val="single"/>
              </w:rPr>
              <w:t>EFFECTIVE DATE</w:t>
            </w:r>
            <w:r>
              <w:rPr>
                <w:b/>
              </w:rPr>
              <w:t xml:space="preserve"> </w:t>
            </w:r>
          </w:p>
          <w:p w14:paraId="48A252A6" w14:textId="77777777" w:rsidR="008423E4" w:rsidRDefault="008423E4" w:rsidP="00B20F7B"/>
          <w:p w14:paraId="53105FE2" w14:textId="0FC8F043" w:rsidR="008423E4" w:rsidRDefault="00616918" w:rsidP="00B20F7B">
            <w:pPr>
              <w:pStyle w:val="Header"/>
              <w:tabs>
                <w:tab w:val="clear" w:pos="4320"/>
                <w:tab w:val="clear" w:pos="8640"/>
              </w:tabs>
              <w:jc w:val="both"/>
            </w:pPr>
            <w:r>
              <w:t>Except as otherwise provided, o</w:t>
            </w:r>
            <w:r w:rsidR="002D1382">
              <w:t xml:space="preserve">n passage, or, if the bill does not receive the necessary vote, </w:t>
            </w:r>
            <w:r w:rsidR="00205726" w:rsidRPr="00205726">
              <w:t>the 91st day after the last day of the legislative session</w:t>
            </w:r>
            <w:r w:rsidR="002D1382">
              <w:t>.</w:t>
            </w:r>
          </w:p>
          <w:p w14:paraId="1D98CE87" w14:textId="6253D8C4" w:rsidR="00D23775" w:rsidRPr="00233FDB" w:rsidRDefault="00D23775" w:rsidP="00B20F7B">
            <w:pPr>
              <w:pStyle w:val="Header"/>
              <w:tabs>
                <w:tab w:val="clear" w:pos="4320"/>
                <w:tab w:val="clear" w:pos="8640"/>
              </w:tabs>
              <w:jc w:val="both"/>
            </w:pPr>
          </w:p>
        </w:tc>
      </w:tr>
    </w:tbl>
    <w:p w14:paraId="7A34E748" w14:textId="77777777" w:rsidR="004108C3" w:rsidRPr="008423E4" w:rsidRDefault="004108C3" w:rsidP="00B20F7B"/>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BB12" w14:textId="77777777" w:rsidR="00616918" w:rsidRDefault="00616918">
      <w:r>
        <w:separator/>
      </w:r>
    </w:p>
  </w:endnote>
  <w:endnote w:type="continuationSeparator" w:id="0">
    <w:p w14:paraId="1913902F" w14:textId="77777777" w:rsidR="00616918" w:rsidRDefault="0061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12C2"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937694" w14:paraId="42359A43" w14:textId="77777777" w:rsidTr="009C1E9A">
      <w:trPr>
        <w:cantSplit/>
      </w:trPr>
      <w:tc>
        <w:tcPr>
          <w:tcW w:w="0" w:type="pct"/>
        </w:tcPr>
        <w:p w14:paraId="33007D0F" w14:textId="77777777" w:rsidR="00137D90" w:rsidRDefault="00137D90" w:rsidP="009C1E9A">
          <w:pPr>
            <w:pStyle w:val="Footer"/>
            <w:tabs>
              <w:tab w:val="clear" w:pos="8640"/>
              <w:tab w:val="right" w:pos="9360"/>
            </w:tabs>
          </w:pPr>
        </w:p>
      </w:tc>
      <w:tc>
        <w:tcPr>
          <w:tcW w:w="2395" w:type="pct"/>
        </w:tcPr>
        <w:p w14:paraId="34CA65E4" w14:textId="77777777" w:rsidR="00137D90" w:rsidRDefault="00137D90" w:rsidP="009C1E9A">
          <w:pPr>
            <w:pStyle w:val="Footer"/>
            <w:tabs>
              <w:tab w:val="clear" w:pos="8640"/>
              <w:tab w:val="right" w:pos="9360"/>
            </w:tabs>
          </w:pPr>
        </w:p>
        <w:p w14:paraId="53B3B391" w14:textId="77777777" w:rsidR="001A4310" w:rsidRDefault="001A4310" w:rsidP="009C1E9A">
          <w:pPr>
            <w:pStyle w:val="Footer"/>
            <w:tabs>
              <w:tab w:val="clear" w:pos="8640"/>
              <w:tab w:val="right" w:pos="9360"/>
            </w:tabs>
          </w:pPr>
        </w:p>
        <w:p w14:paraId="2FFCB66A" w14:textId="77777777" w:rsidR="00137D90" w:rsidRDefault="00137D90" w:rsidP="009C1E9A">
          <w:pPr>
            <w:pStyle w:val="Footer"/>
            <w:tabs>
              <w:tab w:val="clear" w:pos="8640"/>
              <w:tab w:val="right" w:pos="9360"/>
            </w:tabs>
          </w:pPr>
        </w:p>
      </w:tc>
      <w:tc>
        <w:tcPr>
          <w:tcW w:w="2453" w:type="pct"/>
        </w:tcPr>
        <w:p w14:paraId="0CEEDA33" w14:textId="77777777" w:rsidR="00137D90" w:rsidRDefault="00137D90" w:rsidP="009C1E9A">
          <w:pPr>
            <w:pStyle w:val="Footer"/>
            <w:tabs>
              <w:tab w:val="clear" w:pos="8640"/>
              <w:tab w:val="right" w:pos="9360"/>
            </w:tabs>
            <w:jc w:val="right"/>
          </w:pPr>
        </w:p>
      </w:tc>
    </w:tr>
    <w:tr w:rsidR="00937694" w14:paraId="2F86EF96" w14:textId="77777777" w:rsidTr="009C1E9A">
      <w:trPr>
        <w:cantSplit/>
      </w:trPr>
      <w:tc>
        <w:tcPr>
          <w:tcW w:w="0" w:type="pct"/>
        </w:tcPr>
        <w:p w14:paraId="1D6BDDF9" w14:textId="77777777" w:rsidR="00EC379B" w:rsidRDefault="00EC379B" w:rsidP="009C1E9A">
          <w:pPr>
            <w:pStyle w:val="Footer"/>
            <w:tabs>
              <w:tab w:val="clear" w:pos="8640"/>
              <w:tab w:val="right" w:pos="9360"/>
            </w:tabs>
          </w:pPr>
        </w:p>
      </w:tc>
      <w:tc>
        <w:tcPr>
          <w:tcW w:w="2395" w:type="pct"/>
        </w:tcPr>
        <w:p w14:paraId="4E2F66EF" w14:textId="40CD2395" w:rsidR="00EC379B" w:rsidRPr="009C1E9A" w:rsidRDefault="00616918" w:rsidP="009C1E9A">
          <w:pPr>
            <w:pStyle w:val="Footer"/>
            <w:tabs>
              <w:tab w:val="clear" w:pos="8640"/>
              <w:tab w:val="right" w:pos="9360"/>
            </w:tabs>
            <w:rPr>
              <w:rFonts w:ascii="Shruti" w:hAnsi="Shruti"/>
              <w:sz w:val="22"/>
            </w:rPr>
          </w:pPr>
          <w:r>
            <w:rPr>
              <w:rFonts w:ascii="Shruti" w:hAnsi="Shruti"/>
              <w:sz w:val="22"/>
            </w:rPr>
            <w:t>89S2 0411-D</w:t>
          </w:r>
        </w:p>
      </w:tc>
      <w:tc>
        <w:tcPr>
          <w:tcW w:w="2453" w:type="pct"/>
        </w:tcPr>
        <w:p w14:paraId="0B8CB1A0" w14:textId="57241BB0" w:rsidR="00EC379B" w:rsidRDefault="00616918" w:rsidP="009C1E9A">
          <w:pPr>
            <w:pStyle w:val="Footer"/>
            <w:tabs>
              <w:tab w:val="clear" w:pos="8640"/>
              <w:tab w:val="right" w:pos="9360"/>
            </w:tabs>
            <w:jc w:val="right"/>
          </w:pPr>
          <w:r>
            <w:fldChar w:fldCharType="begin"/>
          </w:r>
          <w:r>
            <w:instrText xml:space="preserve"> DOCPROPERTY  OTID  \* MERGEFORMAT </w:instrText>
          </w:r>
          <w:r>
            <w:fldChar w:fldCharType="separate"/>
          </w:r>
          <w:r w:rsidR="00A24374">
            <w:t>25.230.612</w:t>
          </w:r>
          <w:r>
            <w:fldChar w:fldCharType="end"/>
          </w:r>
        </w:p>
      </w:tc>
    </w:tr>
    <w:tr w:rsidR="00937694" w14:paraId="59518233" w14:textId="77777777" w:rsidTr="009C1E9A">
      <w:trPr>
        <w:cantSplit/>
      </w:trPr>
      <w:tc>
        <w:tcPr>
          <w:tcW w:w="0" w:type="pct"/>
        </w:tcPr>
        <w:p w14:paraId="66A22AA0" w14:textId="77777777" w:rsidR="00EC379B" w:rsidRDefault="00EC379B" w:rsidP="009C1E9A">
          <w:pPr>
            <w:pStyle w:val="Footer"/>
            <w:tabs>
              <w:tab w:val="clear" w:pos="4320"/>
              <w:tab w:val="clear" w:pos="8640"/>
              <w:tab w:val="left" w:pos="2865"/>
            </w:tabs>
          </w:pPr>
        </w:p>
      </w:tc>
      <w:tc>
        <w:tcPr>
          <w:tcW w:w="2395" w:type="pct"/>
        </w:tcPr>
        <w:p w14:paraId="764A33DB" w14:textId="435067DE"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7B462CE" w14:textId="77777777" w:rsidR="00EC379B" w:rsidRDefault="00EC379B" w:rsidP="006D504F">
          <w:pPr>
            <w:pStyle w:val="Footer"/>
            <w:rPr>
              <w:rStyle w:val="PageNumber"/>
            </w:rPr>
          </w:pPr>
        </w:p>
        <w:p w14:paraId="7E3F3141" w14:textId="77777777" w:rsidR="00EC379B" w:rsidRDefault="00EC379B" w:rsidP="009C1E9A">
          <w:pPr>
            <w:pStyle w:val="Footer"/>
            <w:tabs>
              <w:tab w:val="clear" w:pos="8640"/>
              <w:tab w:val="right" w:pos="9360"/>
            </w:tabs>
            <w:jc w:val="right"/>
          </w:pPr>
        </w:p>
      </w:tc>
    </w:tr>
    <w:tr w:rsidR="00937694" w14:paraId="0433325E" w14:textId="77777777" w:rsidTr="009C1E9A">
      <w:trPr>
        <w:cantSplit/>
        <w:trHeight w:val="323"/>
      </w:trPr>
      <w:tc>
        <w:tcPr>
          <w:tcW w:w="0" w:type="pct"/>
          <w:gridSpan w:val="3"/>
        </w:tcPr>
        <w:p w14:paraId="26FCB479" w14:textId="77777777" w:rsidR="00EC379B" w:rsidRDefault="0061691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7A4468C" w14:textId="77777777" w:rsidR="00EC379B" w:rsidRDefault="00EC379B" w:rsidP="009C1E9A">
          <w:pPr>
            <w:pStyle w:val="Footer"/>
            <w:tabs>
              <w:tab w:val="clear" w:pos="8640"/>
              <w:tab w:val="right" w:pos="9360"/>
            </w:tabs>
            <w:jc w:val="center"/>
          </w:pPr>
        </w:p>
      </w:tc>
    </w:tr>
  </w:tbl>
  <w:p w14:paraId="3B1FFAE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2F1F"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27CA" w14:textId="77777777" w:rsidR="00616918" w:rsidRDefault="00616918">
      <w:r>
        <w:separator/>
      </w:r>
    </w:p>
  </w:footnote>
  <w:footnote w:type="continuationSeparator" w:id="0">
    <w:p w14:paraId="20DE97D2" w14:textId="77777777" w:rsidR="00616918" w:rsidRDefault="00616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F8F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B9D8"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14E6"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93B"/>
    <w:multiLevelType w:val="hybridMultilevel"/>
    <w:tmpl w:val="81B47D32"/>
    <w:lvl w:ilvl="0" w:tplc="C2F0E958">
      <w:start w:val="1"/>
      <w:numFmt w:val="bullet"/>
      <w:lvlText w:val=""/>
      <w:lvlJc w:val="left"/>
      <w:pPr>
        <w:tabs>
          <w:tab w:val="num" w:pos="720"/>
        </w:tabs>
        <w:ind w:left="720" w:hanging="360"/>
      </w:pPr>
      <w:rPr>
        <w:rFonts w:ascii="Symbol" w:hAnsi="Symbol" w:hint="default"/>
      </w:rPr>
    </w:lvl>
    <w:lvl w:ilvl="1" w:tplc="8E969C0C" w:tentative="1">
      <w:start w:val="1"/>
      <w:numFmt w:val="bullet"/>
      <w:lvlText w:val="o"/>
      <w:lvlJc w:val="left"/>
      <w:pPr>
        <w:ind w:left="1440" w:hanging="360"/>
      </w:pPr>
      <w:rPr>
        <w:rFonts w:ascii="Courier New" w:hAnsi="Courier New" w:cs="Courier New" w:hint="default"/>
      </w:rPr>
    </w:lvl>
    <w:lvl w:ilvl="2" w:tplc="E11EC182" w:tentative="1">
      <w:start w:val="1"/>
      <w:numFmt w:val="bullet"/>
      <w:lvlText w:val=""/>
      <w:lvlJc w:val="left"/>
      <w:pPr>
        <w:ind w:left="2160" w:hanging="360"/>
      </w:pPr>
      <w:rPr>
        <w:rFonts w:ascii="Wingdings" w:hAnsi="Wingdings" w:hint="default"/>
      </w:rPr>
    </w:lvl>
    <w:lvl w:ilvl="3" w:tplc="48BCBCA8" w:tentative="1">
      <w:start w:val="1"/>
      <w:numFmt w:val="bullet"/>
      <w:lvlText w:val=""/>
      <w:lvlJc w:val="left"/>
      <w:pPr>
        <w:ind w:left="2880" w:hanging="360"/>
      </w:pPr>
      <w:rPr>
        <w:rFonts w:ascii="Symbol" w:hAnsi="Symbol" w:hint="default"/>
      </w:rPr>
    </w:lvl>
    <w:lvl w:ilvl="4" w:tplc="15C0B7D0" w:tentative="1">
      <w:start w:val="1"/>
      <w:numFmt w:val="bullet"/>
      <w:lvlText w:val="o"/>
      <w:lvlJc w:val="left"/>
      <w:pPr>
        <w:ind w:left="3600" w:hanging="360"/>
      </w:pPr>
      <w:rPr>
        <w:rFonts w:ascii="Courier New" w:hAnsi="Courier New" w:cs="Courier New" w:hint="default"/>
      </w:rPr>
    </w:lvl>
    <w:lvl w:ilvl="5" w:tplc="542C8326" w:tentative="1">
      <w:start w:val="1"/>
      <w:numFmt w:val="bullet"/>
      <w:lvlText w:val=""/>
      <w:lvlJc w:val="left"/>
      <w:pPr>
        <w:ind w:left="4320" w:hanging="360"/>
      </w:pPr>
      <w:rPr>
        <w:rFonts w:ascii="Wingdings" w:hAnsi="Wingdings" w:hint="default"/>
      </w:rPr>
    </w:lvl>
    <w:lvl w:ilvl="6" w:tplc="DBA26446" w:tentative="1">
      <w:start w:val="1"/>
      <w:numFmt w:val="bullet"/>
      <w:lvlText w:val=""/>
      <w:lvlJc w:val="left"/>
      <w:pPr>
        <w:ind w:left="5040" w:hanging="360"/>
      </w:pPr>
      <w:rPr>
        <w:rFonts w:ascii="Symbol" w:hAnsi="Symbol" w:hint="default"/>
      </w:rPr>
    </w:lvl>
    <w:lvl w:ilvl="7" w:tplc="43F44444" w:tentative="1">
      <w:start w:val="1"/>
      <w:numFmt w:val="bullet"/>
      <w:lvlText w:val="o"/>
      <w:lvlJc w:val="left"/>
      <w:pPr>
        <w:ind w:left="5760" w:hanging="360"/>
      </w:pPr>
      <w:rPr>
        <w:rFonts w:ascii="Courier New" w:hAnsi="Courier New" w:cs="Courier New" w:hint="default"/>
      </w:rPr>
    </w:lvl>
    <w:lvl w:ilvl="8" w:tplc="395E5ACE" w:tentative="1">
      <w:start w:val="1"/>
      <w:numFmt w:val="bullet"/>
      <w:lvlText w:val=""/>
      <w:lvlJc w:val="left"/>
      <w:pPr>
        <w:ind w:left="6480" w:hanging="360"/>
      </w:pPr>
      <w:rPr>
        <w:rFonts w:ascii="Wingdings" w:hAnsi="Wingdings" w:hint="default"/>
      </w:rPr>
    </w:lvl>
  </w:abstractNum>
  <w:abstractNum w:abstractNumId="1" w15:restartNumberingAfterBreak="0">
    <w:nsid w:val="03A17260"/>
    <w:multiLevelType w:val="hybridMultilevel"/>
    <w:tmpl w:val="258A8138"/>
    <w:lvl w:ilvl="0" w:tplc="008427DA">
      <w:start w:val="1"/>
      <w:numFmt w:val="bullet"/>
      <w:lvlText w:val=""/>
      <w:lvlJc w:val="left"/>
      <w:pPr>
        <w:tabs>
          <w:tab w:val="num" w:pos="720"/>
        </w:tabs>
        <w:ind w:left="720" w:hanging="360"/>
      </w:pPr>
      <w:rPr>
        <w:rFonts w:ascii="Symbol" w:hAnsi="Symbol" w:hint="default"/>
      </w:rPr>
    </w:lvl>
    <w:lvl w:ilvl="1" w:tplc="4A16B290">
      <w:start w:val="1"/>
      <w:numFmt w:val="bullet"/>
      <w:lvlText w:val="o"/>
      <w:lvlJc w:val="left"/>
      <w:pPr>
        <w:ind w:left="1440" w:hanging="360"/>
      </w:pPr>
      <w:rPr>
        <w:rFonts w:ascii="Courier New" w:hAnsi="Courier New" w:cs="Courier New" w:hint="default"/>
      </w:rPr>
    </w:lvl>
    <w:lvl w:ilvl="2" w:tplc="C1A67748" w:tentative="1">
      <w:start w:val="1"/>
      <w:numFmt w:val="bullet"/>
      <w:lvlText w:val=""/>
      <w:lvlJc w:val="left"/>
      <w:pPr>
        <w:ind w:left="2160" w:hanging="360"/>
      </w:pPr>
      <w:rPr>
        <w:rFonts w:ascii="Wingdings" w:hAnsi="Wingdings" w:hint="default"/>
      </w:rPr>
    </w:lvl>
    <w:lvl w:ilvl="3" w:tplc="633EC590" w:tentative="1">
      <w:start w:val="1"/>
      <w:numFmt w:val="bullet"/>
      <w:lvlText w:val=""/>
      <w:lvlJc w:val="left"/>
      <w:pPr>
        <w:ind w:left="2880" w:hanging="360"/>
      </w:pPr>
      <w:rPr>
        <w:rFonts w:ascii="Symbol" w:hAnsi="Symbol" w:hint="default"/>
      </w:rPr>
    </w:lvl>
    <w:lvl w:ilvl="4" w:tplc="D56E5368" w:tentative="1">
      <w:start w:val="1"/>
      <w:numFmt w:val="bullet"/>
      <w:lvlText w:val="o"/>
      <w:lvlJc w:val="left"/>
      <w:pPr>
        <w:ind w:left="3600" w:hanging="360"/>
      </w:pPr>
      <w:rPr>
        <w:rFonts w:ascii="Courier New" w:hAnsi="Courier New" w:cs="Courier New" w:hint="default"/>
      </w:rPr>
    </w:lvl>
    <w:lvl w:ilvl="5" w:tplc="283E24A2" w:tentative="1">
      <w:start w:val="1"/>
      <w:numFmt w:val="bullet"/>
      <w:lvlText w:val=""/>
      <w:lvlJc w:val="left"/>
      <w:pPr>
        <w:ind w:left="4320" w:hanging="360"/>
      </w:pPr>
      <w:rPr>
        <w:rFonts w:ascii="Wingdings" w:hAnsi="Wingdings" w:hint="default"/>
      </w:rPr>
    </w:lvl>
    <w:lvl w:ilvl="6" w:tplc="A8B6EE7A" w:tentative="1">
      <w:start w:val="1"/>
      <w:numFmt w:val="bullet"/>
      <w:lvlText w:val=""/>
      <w:lvlJc w:val="left"/>
      <w:pPr>
        <w:ind w:left="5040" w:hanging="360"/>
      </w:pPr>
      <w:rPr>
        <w:rFonts w:ascii="Symbol" w:hAnsi="Symbol" w:hint="default"/>
      </w:rPr>
    </w:lvl>
    <w:lvl w:ilvl="7" w:tplc="487A0338" w:tentative="1">
      <w:start w:val="1"/>
      <w:numFmt w:val="bullet"/>
      <w:lvlText w:val="o"/>
      <w:lvlJc w:val="left"/>
      <w:pPr>
        <w:ind w:left="5760" w:hanging="360"/>
      </w:pPr>
      <w:rPr>
        <w:rFonts w:ascii="Courier New" w:hAnsi="Courier New" w:cs="Courier New" w:hint="default"/>
      </w:rPr>
    </w:lvl>
    <w:lvl w:ilvl="8" w:tplc="F7C4A92E" w:tentative="1">
      <w:start w:val="1"/>
      <w:numFmt w:val="bullet"/>
      <w:lvlText w:val=""/>
      <w:lvlJc w:val="left"/>
      <w:pPr>
        <w:ind w:left="6480" w:hanging="360"/>
      </w:pPr>
      <w:rPr>
        <w:rFonts w:ascii="Wingdings" w:hAnsi="Wingdings" w:hint="default"/>
      </w:rPr>
    </w:lvl>
  </w:abstractNum>
  <w:abstractNum w:abstractNumId="2" w15:restartNumberingAfterBreak="0">
    <w:nsid w:val="0D7B5393"/>
    <w:multiLevelType w:val="hybridMultilevel"/>
    <w:tmpl w:val="DC2AC956"/>
    <w:lvl w:ilvl="0" w:tplc="DD742D3A">
      <w:start w:val="1"/>
      <w:numFmt w:val="bullet"/>
      <w:lvlText w:val=""/>
      <w:lvlJc w:val="left"/>
      <w:pPr>
        <w:tabs>
          <w:tab w:val="num" w:pos="720"/>
        </w:tabs>
        <w:ind w:left="720" w:hanging="360"/>
      </w:pPr>
      <w:rPr>
        <w:rFonts w:ascii="Symbol" w:hAnsi="Symbol" w:hint="default"/>
      </w:rPr>
    </w:lvl>
    <w:lvl w:ilvl="1" w:tplc="89CCB788" w:tentative="1">
      <w:start w:val="1"/>
      <w:numFmt w:val="bullet"/>
      <w:lvlText w:val="o"/>
      <w:lvlJc w:val="left"/>
      <w:pPr>
        <w:ind w:left="1440" w:hanging="360"/>
      </w:pPr>
      <w:rPr>
        <w:rFonts w:ascii="Courier New" w:hAnsi="Courier New" w:cs="Courier New" w:hint="default"/>
      </w:rPr>
    </w:lvl>
    <w:lvl w:ilvl="2" w:tplc="7C728876" w:tentative="1">
      <w:start w:val="1"/>
      <w:numFmt w:val="bullet"/>
      <w:lvlText w:val=""/>
      <w:lvlJc w:val="left"/>
      <w:pPr>
        <w:ind w:left="2160" w:hanging="360"/>
      </w:pPr>
      <w:rPr>
        <w:rFonts w:ascii="Wingdings" w:hAnsi="Wingdings" w:hint="default"/>
      </w:rPr>
    </w:lvl>
    <w:lvl w:ilvl="3" w:tplc="AE08E766" w:tentative="1">
      <w:start w:val="1"/>
      <w:numFmt w:val="bullet"/>
      <w:lvlText w:val=""/>
      <w:lvlJc w:val="left"/>
      <w:pPr>
        <w:ind w:left="2880" w:hanging="360"/>
      </w:pPr>
      <w:rPr>
        <w:rFonts w:ascii="Symbol" w:hAnsi="Symbol" w:hint="default"/>
      </w:rPr>
    </w:lvl>
    <w:lvl w:ilvl="4" w:tplc="C7A21974" w:tentative="1">
      <w:start w:val="1"/>
      <w:numFmt w:val="bullet"/>
      <w:lvlText w:val="o"/>
      <w:lvlJc w:val="left"/>
      <w:pPr>
        <w:ind w:left="3600" w:hanging="360"/>
      </w:pPr>
      <w:rPr>
        <w:rFonts w:ascii="Courier New" w:hAnsi="Courier New" w:cs="Courier New" w:hint="default"/>
      </w:rPr>
    </w:lvl>
    <w:lvl w:ilvl="5" w:tplc="F9A01D02" w:tentative="1">
      <w:start w:val="1"/>
      <w:numFmt w:val="bullet"/>
      <w:lvlText w:val=""/>
      <w:lvlJc w:val="left"/>
      <w:pPr>
        <w:ind w:left="4320" w:hanging="360"/>
      </w:pPr>
      <w:rPr>
        <w:rFonts w:ascii="Wingdings" w:hAnsi="Wingdings" w:hint="default"/>
      </w:rPr>
    </w:lvl>
    <w:lvl w:ilvl="6" w:tplc="44606A32" w:tentative="1">
      <w:start w:val="1"/>
      <w:numFmt w:val="bullet"/>
      <w:lvlText w:val=""/>
      <w:lvlJc w:val="left"/>
      <w:pPr>
        <w:ind w:left="5040" w:hanging="360"/>
      </w:pPr>
      <w:rPr>
        <w:rFonts w:ascii="Symbol" w:hAnsi="Symbol" w:hint="default"/>
      </w:rPr>
    </w:lvl>
    <w:lvl w:ilvl="7" w:tplc="6C1288C0" w:tentative="1">
      <w:start w:val="1"/>
      <w:numFmt w:val="bullet"/>
      <w:lvlText w:val="o"/>
      <w:lvlJc w:val="left"/>
      <w:pPr>
        <w:ind w:left="5760" w:hanging="360"/>
      </w:pPr>
      <w:rPr>
        <w:rFonts w:ascii="Courier New" w:hAnsi="Courier New" w:cs="Courier New" w:hint="default"/>
      </w:rPr>
    </w:lvl>
    <w:lvl w:ilvl="8" w:tplc="981872E2" w:tentative="1">
      <w:start w:val="1"/>
      <w:numFmt w:val="bullet"/>
      <w:lvlText w:val=""/>
      <w:lvlJc w:val="left"/>
      <w:pPr>
        <w:ind w:left="6480" w:hanging="360"/>
      </w:pPr>
      <w:rPr>
        <w:rFonts w:ascii="Wingdings" w:hAnsi="Wingdings" w:hint="default"/>
      </w:rPr>
    </w:lvl>
  </w:abstractNum>
  <w:abstractNum w:abstractNumId="3" w15:restartNumberingAfterBreak="0">
    <w:nsid w:val="129168D4"/>
    <w:multiLevelType w:val="hybridMultilevel"/>
    <w:tmpl w:val="9D6A98EA"/>
    <w:lvl w:ilvl="0" w:tplc="0738579E">
      <w:start w:val="1"/>
      <w:numFmt w:val="bullet"/>
      <w:lvlText w:val=""/>
      <w:lvlJc w:val="left"/>
      <w:pPr>
        <w:tabs>
          <w:tab w:val="num" w:pos="720"/>
        </w:tabs>
        <w:ind w:left="720" w:hanging="360"/>
      </w:pPr>
      <w:rPr>
        <w:rFonts w:ascii="Symbol" w:hAnsi="Symbol" w:hint="default"/>
      </w:rPr>
    </w:lvl>
    <w:lvl w:ilvl="1" w:tplc="CE4E373A">
      <w:start w:val="1"/>
      <w:numFmt w:val="bullet"/>
      <w:lvlText w:val="o"/>
      <w:lvlJc w:val="left"/>
      <w:pPr>
        <w:ind w:left="1440" w:hanging="360"/>
      </w:pPr>
      <w:rPr>
        <w:rFonts w:ascii="Courier New" w:hAnsi="Courier New" w:cs="Courier New" w:hint="default"/>
      </w:rPr>
    </w:lvl>
    <w:lvl w:ilvl="2" w:tplc="335E2EC4" w:tentative="1">
      <w:start w:val="1"/>
      <w:numFmt w:val="bullet"/>
      <w:lvlText w:val=""/>
      <w:lvlJc w:val="left"/>
      <w:pPr>
        <w:ind w:left="2160" w:hanging="360"/>
      </w:pPr>
      <w:rPr>
        <w:rFonts w:ascii="Wingdings" w:hAnsi="Wingdings" w:hint="default"/>
      </w:rPr>
    </w:lvl>
    <w:lvl w:ilvl="3" w:tplc="6128932A" w:tentative="1">
      <w:start w:val="1"/>
      <w:numFmt w:val="bullet"/>
      <w:lvlText w:val=""/>
      <w:lvlJc w:val="left"/>
      <w:pPr>
        <w:ind w:left="2880" w:hanging="360"/>
      </w:pPr>
      <w:rPr>
        <w:rFonts w:ascii="Symbol" w:hAnsi="Symbol" w:hint="default"/>
      </w:rPr>
    </w:lvl>
    <w:lvl w:ilvl="4" w:tplc="350C59C4" w:tentative="1">
      <w:start w:val="1"/>
      <w:numFmt w:val="bullet"/>
      <w:lvlText w:val="o"/>
      <w:lvlJc w:val="left"/>
      <w:pPr>
        <w:ind w:left="3600" w:hanging="360"/>
      </w:pPr>
      <w:rPr>
        <w:rFonts w:ascii="Courier New" w:hAnsi="Courier New" w:cs="Courier New" w:hint="default"/>
      </w:rPr>
    </w:lvl>
    <w:lvl w:ilvl="5" w:tplc="498279CC" w:tentative="1">
      <w:start w:val="1"/>
      <w:numFmt w:val="bullet"/>
      <w:lvlText w:val=""/>
      <w:lvlJc w:val="left"/>
      <w:pPr>
        <w:ind w:left="4320" w:hanging="360"/>
      </w:pPr>
      <w:rPr>
        <w:rFonts w:ascii="Wingdings" w:hAnsi="Wingdings" w:hint="default"/>
      </w:rPr>
    </w:lvl>
    <w:lvl w:ilvl="6" w:tplc="2604BEE4" w:tentative="1">
      <w:start w:val="1"/>
      <w:numFmt w:val="bullet"/>
      <w:lvlText w:val=""/>
      <w:lvlJc w:val="left"/>
      <w:pPr>
        <w:ind w:left="5040" w:hanging="360"/>
      </w:pPr>
      <w:rPr>
        <w:rFonts w:ascii="Symbol" w:hAnsi="Symbol" w:hint="default"/>
      </w:rPr>
    </w:lvl>
    <w:lvl w:ilvl="7" w:tplc="E4681A1A" w:tentative="1">
      <w:start w:val="1"/>
      <w:numFmt w:val="bullet"/>
      <w:lvlText w:val="o"/>
      <w:lvlJc w:val="left"/>
      <w:pPr>
        <w:ind w:left="5760" w:hanging="360"/>
      </w:pPr>
      <w:rPr>
        <w:rFonts w:ascii="Courier New" w:hAnsi="Courier New" w:cs="Courier New" w:hint="default"/>
      </w:rPr>
    </w:lvl>
    <w:lvl w:ilvl="8" w:tplc="AC70B9DC" w:tentative="1">
      <w:start w:val="1"/>
      <w:numFmt w:val="bullet"/>
      <w:lvlText w:val=""/>
      <w:lvlJc w:val="left"/>
      <w:pPr>
        <w:ind w:left="6480" w:hanging="360"/>
      </w:pPr>
      <w:rPr>
        <w:rFonts w:ascii="Wingdings" w:hAnsi="Wingdings" w:hint="default"/>
      </w:rPr>
    </w:lvl>
  </w:abstractNum>
  <w:abstractNum w:abstractNumId="4" w15:restartNumberingAfterBreak="0">
    <w:nsid w:val="205472EB"/>
    <w:multiLevelType w:val="hybridMultilevel"/>
    <w:tmpl w:val="F5229D9C"/>
    <w:lvl w:ilvl="0" w:tplc="656084DC">
      <w:start w:val="1"/>
      <w:numFmt w:val="bullet"/>
      <w:lvlText w:val=""/>
      <w:lvlJc w:val="left"/>
      <w:pPr>
        <w:tabs>
          <w:tab w:val="num" w:pos="720"/>
        </w:tabs>
        <w:ind w:left="720" w:hanging="360"/>
      </w:pPr>
      <w:rPr>
        <w:rFonts w:ascii="Symbol" w:hAnsi="Symbol" w:hint="default"/>
      </w:rPr>
    </w:lvl>
    <w:lvl w:ilvl="1" w:tplc="82A09940" w:tentative="1">
      <w:start w:val="1"/>
      <w:numFmt w:val="bullet"/>
      <w:lvlText w:val="o"/>
      <w:lvlJc w:val="left"/>
      <w:pPr>
        <w:ind w:left="1440" w:hanging="360"/>
      </w:pPr>
      <w:rPr>
        <w:rFonts w:ascii="Courier New" w:hAnsi="Courier New" w:cs="Courier New" w:hint="default"/>
      </w:rPr>
    </w:lvl>
    <w:lvl w:ilvl="2" w:tplc="C2141E1C" w:tentative="1">
      <w:start w:val="1"/>
      <w:numFmt w:val="bullet"/>
      <w:lvlText w:val=""/>
      <w:lvlJc w:val="left"/>
      <w:pPr>
        <w:ind w:left="2160" w:hanging="360"/>
      </w:pPr>
      <w:rPr>
        <w:rFonts w:ascii="Wingdings" w:hAnsi="Wingdings" w:hint="default"/>
      </w:rPr>
    </w:lvl>
    <w:lvl w:ilvl="3" w:tplc="917A5ACA" w:tentative="1">
      <w:start w:val="1"/>
      <w:numFmt w:val="bullet"/>
      <w:lvlText w:val=""/>
      <w:lvlJc w:val="left"/>
      <w:pPr>
        <w:ind w:left="2880" w:hanging="360"/>
      </w:pPr>
      <w:rPr>
        <w:rFonts w:ascii="Symbol" w:hAnsi="Symbol" w:hint="default"/>
      </w:rPr>
    </w:lvl>
    <w:lvl w:ilvl="4" w:tplc="6028625E" w:tentative="1">
      <w:start w:val="1"/>
      <w:numFmt w:val="bullet"/>
      <w:lvlText w:val="o"/>
      <w:lvlJc w:val="left"/>
      <w:pPr>
        <w:ind w:left="3600" w:hanging="360"/>
      </w:pPr>
      <w:rPr>
        <w:rFonts w:ascii="Courier New" w:hAnsi="Courier New" w:cs="Courier New" w:hint="default"/>
      </w:rPr>
    </w:lvl>
    <w:lvl w:ilvl="5" w:tplc="2DDEEE78" w:tentative="1">
      <w:start w:val="1"/>
      <w:numFmt w:val="bullet"/>
      <w:lvlText w:val=""/>
      <w:lvlJc w:val="left"/>
      <w:pPr>
        <w:ind w:left="4320" w:hanging="360"/>
      </w:pPr>
      <w:rPr>
        <w:rFonts w:ascii="Wingdings" w:hAnsi="Wingdings" w:hint="default"/>
      </w:rPr>
    </w:lvl>
    <w:lvl w:ilvl="6" w:tplc="15FCE5A8" w:tentative="1">
      <w:start w:val="1"/>
      <w:numFmt w:val="bullet"/>
      <w:lvlText w:val=""/>
      <w:lvlJc w:val="left"/>
      <w:pPr>
        <w:ind w:left="5040" w:hanging="360"/>
      </w:pPr>
      <w:rPr>
        <w:rFonts w:ascii="Symbol" w:hAnsi="Symbol" w:hint="default"/>
      </w:rPr>
    </w:lvl>
    <w:lvl w:ilvl="7" w:tplc="016CDEF8" w:tentative="1">
      <w:start w:val="1"/>
      <w:numFmt w:val="bullet"/>
      <w:lvlText w:val="o"/>
      <w:lvlJc w:val="left"/>
      <w:pPr>
        <w:ind w:left="5760" w:hanging="360"/>
      </w:pPr>
      <w:rPr>
        <w:rFonts w:ascii="Courier New" w:hAnsi="Courier New" w:cs="Courier New" w:hint="default"/>
      </w:rPr>
    </w:lvl>
    <w:lvl w:ilvl="8" w:tplc="5E183700" w:tentative="1">
      <w:start w:val="1"/>
      <w:numFmt w:val="bullet"/>
      <w:lvlText w:val=""/>
      <w:lvlJc w:val="left"/>
      <w:pPr>
        <w:ind w:left="6480" w:hanging="360"/>
      </w:pPr>
      <w:rPr>
        <w:rFonts w:ascii="Wingdings" w:hAnsi="Wingdings" w:hint="default"/>
      </w:rPr>
    </w:lvl>
  </w:abstractNum>
  <w:abstractNum w:abstractNumId="5" w15:restartNumberingAfterBreak="0">
    <w:nsid w:val="208828B4"/>
    <w:multiLevelType w:val="hybridMultilevel"/>
    <w:tmpl w:val="94669DF8"/>
    <w:lvl w:ilvl="0" w:tplc="007A9B68">
      <w:start w:val="1"/>
      <w:numFmt w:val="bullet"/>
      <w:lvlText w:val=""/>
      <w:lvlJc w:val="left"/>
      <w:pPr>
        <w:tabs>
          <w:tab w:val="num" w:pos="720"/>
        </w:tabs>
        <w:ind w:left="720" w:hanging="360"/>
      </w:pPr>
      <w:rPr>
        <w:rFonts w:ascii="Symbol" w:hAnsi="Symbol" w:hint="default"/>
      </w:rPr>
    </w:lvl>
    <w:lvl w:ilvl="1" w:tplc="9308FD72" w:tentative="1">
      <w:start w:val="1"/>
      <w:numFmt w:val="bullet"/>
      <w:lvlText w:val="o"/>
      <w:lvlJc w:val="left"/>
      <w:pPr>
        <w:ind w:left="1440" w:hanging="360"/>
      </w:pPr>
      <w:rPr>
        <w:rFonts w:ascii="Courier New" w:hAnsi="Courier New" w:cs="Courier New" w:hint="default"/>
      </w:rPr>
    </w:lvl>
    <w:lvl w:ilvl="2" w:tplc="BFBE5C50" w:tentative="1">
      <w:start w:val="1"/>
      <w:numFmt w:val="bullet"/>
      <w:lvlText w:val=""/>
      <w:lvlJc w:val="left"/>
      <w:pPr>
        <w:ind w:left="2160" w:hanging="360"/>
      </w:pPr>
      <w:rPr>
        <w:rFonts w:ascii="Wingdings" w:hAnsi="Wingdings" w:hint="default"/>
      </w:rPr>
    </w:lvl>
    <w:lvl w:ilvl="3" w:tplc="EA789C94" w:tentative="1">
      <w:start w:val="1"/>
      <w:numFmt w:val="bullet"/>
      <w:lvlText w:val=""/>
      <w:lvlJc w:val="left"/>
      <w:pPr>
        <w:ind w:left="2880" w:hanging="360"/>
      </w:pPr>
      <w:rPr>
        <w:rFonts w:ascii="Symbol" w:hAnsi="Symbol" w:hint="default"/>
      </w:rPr>
    </w:lvl>
    <w:lvl w:ilvl="4" w:tplc="83ACCEB8" w:tentative="1">
      <w:start w:val="1"/>
      <w:numFmt w:val="bullet"/>
      <w:lvlText w:val="o"/>
      <w:lvlJc w:val="left"/>
      <w:pPr>
        <w:ind w:left="3600" w:hanging="360"/>
      </w:pPr>
      <w:rPr>
        <w:rFonts w:ascii="Courier New" w:hAnsi="Courier New" w:cs="Courier New" w:hint="default"/>
      </w:rPr>
    </w:lvl>
    <w:lvl w:ilvl="5" w:tplc="1A00B474" w:tentative="1">
      <w:start w:val="1"/>
      <w:numFmt w:val="bullet"/>
      <w:lvlText w:val=""/>
      <w:lvlJc w:val="left"/>
      <w:pPr>
        <w:ind w:left="4320" w:hanging="360"/>
      </w:pPr>
      <w:rPr>
        <w:rFonts w:ascii="Wingdings" w:hAnsi="Wingdings" w:hint="default"/>
      </w:rPr>
    </w:lvl>
    <w:lvl w:ilvl="6" w:tplc="7D54850A" w:tentative="1">
      <w:start w:val="1"/>
      <w:numFmt w:val="bullet"/>
      <w:lvlText w:val=""/>
      <w:lvlJc w:val="left"/>
      <w:pPr>
        <w:ind w:left="5040" w:hanging="360"/>
      </w:pPr>
      <w:rPr>
        <w:rFonts w:ascii="Symbol" w:hAnsi="Symbol" w:hint="default"/>
      </w:rPr>
    </w:lvl>
    <w:lvl w:ilvl="7" w:tplc="76668416" w:tentative="1">
      <w:start w:val="1"/>
      <w:numFmt w:val="bullet"/>
      <w:lvlText w:val="o"/>
      <w:lvlJc w:val="left"/>
      <w:pPr>
        <w:ind w:left="5760" w:hanging="360"/>
      </w:pPr>
      <w:rPr>
        <w:rFonts w:ascii="Courier New" w:hAnsi="Courier New" w:cs="Courier New" w:hint="default"/>
      </w:rPr>
    </w:lvl>
    <w:lvl w:ilvl="8" w:tplc="C96608D0" w:tentative="1">
      <w:start w:val="1"/>
      <w:numFmt w:val="bullet"/>
      <w:lvlText w:val=""/>
      <w:lvlJc w:val="left"/>
      <w:pPr>
        <w:ind w:left="6480" w:hanging="360"/>
      </w:pPr>
      <w:rPr>
        <w:rFonts w:ascii="Wingdings" w:hAnsi="Wingdings" w:hint="default"/>
      </w:rPr>
    </w:lvl>
  </w:abstractNum>
  <w:abstractNum w:abstractNumId="6" w15:restartNumberingAfterBreak="0">
    <w:nsid w:val="23645E69"/>
    <w:multiLevelType w:val="hybridMultilevel"/>
    <w:tmpl w:val="33A0E486"/>
    <w:lvl w:ilvl="0" w:tplc="CBE0D7FC">
      <w:start w:val="1"/>
      <w:numFmt w:val="bullet"/>
      <w:lvlText w:val=""/>
      <w:lvlJc w:val="left"/>
      <w:pPr>
        <w:tabs>
          <w:tab w:val="num" w:pos="720"/>
        </w:tabs>
        <w:ind w:left="720" w:hanging="360"/>
      </w:pPr>
      <w:rPr>
        <w:rFonts w:ascii="Symbol" w:hAnsi="Symbol" w:hint="default"/>
      </w:rPr>
    </w:lvl>
    <w:lvl w:ilvl="1" w:tplc="9E38406C" w:tentative="1">
      <w:start w:val="1"/>
      <w:numFmt w:val="bullet"/>
      <w:lvlText w:val="o"/>
      <w:lvlJc w:val="left"/>
      <w:pPr>
        <w:ind w:left="1440" w:hanging="360"/>
      </w:pPr>
      <w:rPr>
        <w:rFonts w:ascii="Courier New" w:hAnsi="Courier New" w:cs="Courier New" w:hint="default"/>
      </w:rPr>
    </w:lvl>
    <w:lvl w:ilvl="2" w:tplc="E842BCBA" w:tentative="1">
      <w:start w:val="1"/>
      <w:numFmt w:val="bullet"/>
      <w:lvlText w:val=""/>
      <w:lvlJc w:val="left"/>
      <w:pPr>
        <w:ind w:left="2160" w:hanging="360"/>
      </w:pPr>
      <w:rPr>
        <w:rFonts w:ascii="Wingdings" w:hAnsi="Wingdings" w:hint="default"/>
      </w:rPr>
    </w:lvl>
    <w:lvl w:ilvl="3" w:tplc="DA520C10" w:tentative="1">
      <w:start w:val="1"/>
      <w:numFmt w:val="bullet"/>
      <w:lvlText w:val=""/>
      <w:lvlJc w:val="left"/>
      <w:pPr>
        <w:ind w:left="2880" w:hanging="360"/>
      </w:pPr>
      <w:rPr>
        <w:rFonts w:ascii="Symbol" w:hAnsi="Symbol" w:hint="default"/>
      </w:rPr>
    </w:lvl>
    <w:lvl w:ilvl="4" w:tplc="213E9A10" w:tentative="1">
      <w:start w:val="1"/>
      <w:numFmt w:val="bullet"/>
      <w:lvlText w:val="o"/>
      <w:lvlJc w:val="left"/>
      <w:pPr>
        <w:ind w:left="3600" w:hanging="360"/>
      </w:pPr>
      <w:rPr>
        <w:rFonts w:ascii="Courier New" w:hAnsi="Courier New" w:cs="Courier New" w:hint="default"/>
      </w:rPr>
    </w:lvl>
    <w:lvl w:ilvl="5" w:tplc="FDC0392A" w:tentative="1">
      <w:start w:val="1"/>
      <w:numFmt w:val="bullet"/>
      <w:lvlText w:val=""/>
      <w:lvlJc w:val="left"/>
      <w:pPr>
        <w:ind w:left="4320" w:hanging="360"/>
      </w:pPr>
      <w:rPr>
        <w:rFonts w:ascii="Wingdings" w:hAnsi="Wingdings" w:hint="default"/>
      </w:rPr>
    </w:lvl>
    <w:lvl w:ilvl="6" w:tplc="770C6AD0" w:tentative="1">
      <w:start w:val="1"/>
      <w:numFmt w:val="bullet"/>
      <w:lvlText w:val=""/>
      <w:lvlJc w:val="left"/>
      <w:pPr>
        <w:ind w:left="5040" w:hanging="360"/>
      </w:pPr>
      <w:rPr>
        <w:rFonts w:ascii="Symbol" w:hAnsi="Symbol" w:hint="default"/>
      </w:rPr>
    </w:lvl>
    <w:lvl w:ilvl="7" w:tplc="24FA0358" w:tentative="1">
      <w:start w:val="1"/>
      <w:numFmt w:val="bullet"/>
      <w:lvlText w:val="o"/>
      <w:lvlJc w:val="left"/>
      <w:pPr>
        <w:ind w:left="5760" w:hanging="360"/>
      </w:pPr>
      <w:rPr>
        <w:rFonts w:ascii="Courier New" w:hAnsi="Courier New" w:cs="Courier New" w:hint="default"/>
      </w:rPr>
    </w:lvl>
    <w:lvl w:ilvl="8" w:tplc="80BC2E98" w:tentative="1">
      <w:start w:val="1"/>
      <w:numFmt w:val="bullet"/>
      <w:lvlText w:val=""/>
      <w:lvlJc w:val="left"/>
      <w:pPr>
        <w:ind w:left="6480" w:hanging="360"/>
      </w:pPr>
      <w:rPr>
        <w:rFonts w:ascii="Wingdings" w:hAnsi="Wingdings" w:hint="default"/>
      </w:rPr>
    </w:lvl>
  </w:abstractNum>
  <w:abstractNum w:abstractNumId="7" w15:restartNumberingAfterBreak="0">
    <w:nsid w:val="2B1B7473"/>
    <w:multiLevelType w:val="hybridMultilevel"/>
    <w:tmpl w:val="4254E884"/>
    <w:lvl w:ilvl="0" w:tplc="6972909A">
      <w:start w:val="1"/>
      <w:numFmt w:val="bullet"/>
      <w:lvlText w:val=""/>
      <w:lvlJc w:val="left"/>
      <w:pPr>
        <w:tabs>
          <w:tab w:val="num" w:pos="720"/>
        </w:tabs>
        <w:ind w:left="720" w:hanging="360"/>
      </w:pPr>
      <w:rPr>
        <w:rFonts w:ascii="Symbol" w:hAnsi="Symbol" w:hint="default"/>
      </w:rPr>
    </w:lvl>
    <w:lvl w:ilvl="1" w:tplc="09461AE6">
      <w:start w:val="1"/>
      <w:numFmt w:val="bullet"/>
      <w:lvlText w:val="o"/>
      <w:lvlJc w:val="left"/>
      <w:pPr>
        <w:ind w:left="1440" w:hanging="360"/>
      </w:pPr>
      <w:rPr>
        <w:rFonts w:ascii="Courier New" w:hAnsi="Courier New" w:cs="Courier New" w:hint="default"/>
      </w:rPr>
    </w:lvl>
    <w:lvl w:ilvl="2" w:tplc="43AA4BDC" w:tentative="1">
      <w:start w:val="1"/>
      <w:numFmt w:val="bullet"/>
      <w:lvlText w:val=""/>
      <w:lvlJc w:val="left"/>
      <w:pPr>
        <w:ind w:left="2160" w:hanging="360"/>
      </w:pPr>
      <w:rPr>
        <w:rFonts w:ascii="Wingdings" w:hAnsi="Wingdings" w:hint="default"/>
      </w:rPr>
    </w:lvl>
    <w:lvl w:ilvl="3" w:tplc="85D22AB0" w:tentative="1">
      <w:start w:val="1"/>
      <w:numFmt w:val="bullet"/>
      <w:lvlText w:val=""/>
      <w:lvlJc w:val="left"/>
      <w:pPr>
        <w:ind w:left="2880" w:hanging="360"/>
      </w:pPr>
      <w:rPr>
        <w:rFonts w:ascii="Symbol" w:hAnsi="Symbol" w:hint="default"/>
      </w:rPr>
    </w:lvl>
    <w:lvl w:ilvl="4" w:tplc="FAEA94CA" w:tentative="1">
      <w:start w:val="1"/>
      <w:numFmt w:val="bullet"/>
      <w:lvlText w:val="o"/>
      <w:lvlJc w:val="left"/>
      <w:pPr>
        <w:ind w:left="3600" w:hanging="360"/>
      </w:pPr>
      <w:rPr>
        <w:rFonts w:ascii="Courier New" w:hAnsi="Courier New" w:cs="Courier New" w:hint="default"/>
      </w:rPr>
    </w:lvl>
    <w:lvl w:ilvl="5" w:tplc="81A637E6" w:tentative="1">
      <w:start w:val="1"/>
      <w:numFmt w:val="bullet"/>
      <w:lvlText w:val=""/>
      <w:lvlJc w:val="left"/>
      <w:pPr>
        <w:ind w:left="4320" w:hanging="360"/>
      </w:pPr>
      <w:rPr>
        <w:rFonts w:ascii="Wingdings" w:hAnsi="Wingdings" w:hint="default"/>
      </w:rPr>
    </w:lvl>
    <w:lvl w:ilvl="6" w:tplc="FE66127E" w:tentative="1">
      <w:start w:val="1"/>
      <w:numFmt w:val="bullet"/>
      <w:lvlText w:val=""/>
      <w:lvlJc w:val="left"/>
      <w:pPr>
        <w:ind w:left="5040" w:hanging="360"/>
      </w:pPr>
      <w:rPr>
        <w:rFonts w:ascii="Symbol" w:hAnsi="Symbol" w:hint="default"/>
      </w:rPr>
    </w:lvl>
    <w:lvl w:ilvl="7" w:tplc="BAC48B0C" w:tentative="1">
      <w:start w:val="1"/>
      <w:numFmt w:val="bullet"/>
      <w:lvlText w:val="o"/>
      <w:lvlJc w:val="left"/>
      <w:pPr>
        <w:ind w:left="5760" w:hanging="360"/>
      </w:pPr>
      <w:rPr>
        <w:rFonts w:ascii="Courier New" w:hAnsi="Courier New" w:cs="Courier New" w:hint="default"/>
      </w:rPr>
    </w:lvl>
    <w:lvl w:ilvl="8" w:tplc="E8DE1966" w:tentative="1">
      <w:start w:val="1"/>
      <w:numFmt w:val="bullet"/>
      <w:lvlText w:val=""/>
      <w:lvlJc w:val="left"/>
      <w:pPr>
        <w:ind w:left="6480" w:hanging="360"/>
      </w:pPr>
      <w:rPr>
        <w:rFonts w:ascii="Wingdings" w:hAnsi="Wingdings" w:hint="default"/>
      </w:rPr>
    </w:lvl>
  </w:abstractNum>
  <w:abstractNum w:abstractNumId="8" w15:restartNumberingAfterBreak="0">
    <w:nsid w:val="2EBB77CB"/>
    <w:multiLevelType w:val="hybridMultilevel"/>
    <w:tmpl w:val="DFC290FE"/>
    <w:lvl w:ilvl="0" w:tplc="E6BA2E40">
      <w:start w:val="1"/>
      <w:numFmt w:val="bullet"/>
      <w:lvlText w:val=""/>
      <w:lvlJc w:val="left"/>
      <w:pPr>
        <w:tabs>
          <w:tab w:val="num" w:pos="720"/>
        </w:tabs>
        <w:ind w:left="720" w:hanging="360"/>
      </w:pPr>
      <w:rPr>
        <w:rFonts w:ascii="Symbol" w:hAnsi="Symbol" w:hint="default"/>
      </w:rPr>
    </w:lvl>
    <w:lvl w:ilvl="1" w:tplc="9B86E5B4">
      <w:start w:val="1"/>
      <w:numFmt w:val="bullet"/>
      <w:lvlText w:val="o"/>
      <w:lvlJc w:val="left"/>
      <w:pPr>
        <w:ind w:left="1440" w:hanging="360"/>
      </w:pPr>
      <w:rPr>
        <w:rFonts w:ascii="Courier New" w:hAnsi="Courier New" w:cs="Courier New" w:hint="default"/>
      </w:rPr>
    </w:lvl>
    <w:lvl w:ilvl="2" w:tplc="BAA86736" w:tentative="1">
      <w:start w:val="1"/>
      <w:numFmt w:val="bullet"/>
      <w:lvlText w:val=""/>
      <w:lvlJc w:val="left"/>
      <w:pPr>
        <w:ind w:left="2160" w:hanging="360"/>
      </w:pPr>
      <w:rPr>
        <w:rFonts w:ascii="Wingdings" w:hAnsi="Wingdings" w:hint="default"/>
      </w:rPr>
    </w:lvl>
    <w:lvl w:ilvl="3" w:tplc="E5964AAE" w:tentative="1">
      <w:start w:val="1"/>
      <w:numFmt w:val="bullet"/>
      <w:lvlText w:val=""/>
      <w:lvlJc w:val="left"/>
      <w:pPr>
        <w:ind w:left="2880" w:hanging="360"/>
      </w:pPr>
      <w:rPr>
        <w:rFonts w:ascii="Symbol" w:hAnsi="Symbol" w:hint="default"/>
      </w:rPr>
    </w:lvl>
    <w:lvl w:ilvl="4" w:tplc="89E208FA" w:tentative="1">
      <w:start w:val="1"/>
      <w:numFmt w:val="bullet"/>
      <w:lvlText w:val="o"/>
      <w:lvlJc w:val="left"/>
      <w:pPr>
        <w:ind w:left="3600" w:hanging="360"/>
      </w:pPr>
      <w:rPr>
        <w:rFonts w:ascii="Courier New" w:hAnsi="Courier New" w:cs="Courier New" w:hint="default"/>
      </w:rPr>
    </w:lvl>
    <w:lvl w:ilvl="5" w:tplc="B0E8425E" w:tentative="1">
      <w:start w:val="1"/>
      <w:numFmt w:val="bullet"/>
      <w:lvlText w:val=""/>
      <w:lvlJc w:val="left"/>
      <w:pPr>
        <w:ind w:left="4320" w:hanging="360"/>
      </w:pPr>
      <w:rPr>
        <w:rFonts w:ascii="Wingdings" w:hAnsi="Wingdings" w:hint="default"/>
      </w:rPr>
    </w:lvl>
    <w:lvl w:ilvl="6" w:tplc="88DCFC0E" w:tentative="1">
      <w:start w:val="1"/>
      <w:numFmt w:val="bullet"/>
      <w:lvlText w:val=""/>
      <w:lvlJc w:val="left"/>
      <w:pPr>
        <w:ind w:left="5040" w:hanging="360"/>
      </w:pPr>
      <w:rPr>
        <w:rFonts w:ascii="Symbol" w:hAnsi="Symbol" w:hint="default"/>
      </w:rPr>
    </w:lvl>
    <w:lvl w:ilvl="7" w:tplc="7332BA22" w:tentative="1">
      <w:start w:val="1"/>
      <w:numFmt w:val="bullet"/>
      <w:lvlText w:val="o"/>
      <w:lvlJc w:val="left"/>
      <w:pPr>
        <w:ind w:left="5760" w:hanging="360"/>
      </w:pPr>
      <w:rPr>
        <w:rFonts w:ascii="Courier New" w:hAnsi="Courier New" w:cs="Courier New" w:hint="default"/>
      </w:rPr>
    </w:lvl>
    <w:lvl w:ilvl="8" w:tplc="1A9A067E" w:tentative="1">
      <w:start w:val="1"/>
      <w:numFmt w:val="bullet"/>
      <w:lvlText w:val=""/>
      <w:lvlJc w:val="left"/>
      <w:pPr>
        <w:ind w:left="6480" w:hanging="360"/>
      </w:pPr>
      <w:rPr>
        <w:rFonts w:ascii="Wingdings" w:hAnsi="Wingdings" w:hint="default"/>
      </w:rPr>
    </w:lvl>
  </w:abstractNum>
  <w:abstractNum w:abstractNumId="9" w15:restartNumberingAfterBreak="0">
    <w:nsid w:val="41117B75"/>
    <w:multiLevelType w:val="hybridMultilevel"/>
    <w:tmpl w:val="FDD6889C"/>
    <w:lvl w:ilvl="0" w:tplc="87042990">
      <w:start w:val="1"/>
      <w:numFmt w:val="bullet"/>
      <w:lvlText w:val=""/>
      <w:lvlJc w:val="left"/>
      <w:pPr>
        <w:tabs>
          <w:tab w:val="num" w:pos="720"/>
        </w:tabs>
        <w:ind w:left="720" w:hanging="360"/>
      </w:pPr>
      <w:rPr>
        <w:rFonts w:ascii="Symbol" w:hAnsi="Symbol" w:hint="default"/>
      </w:rPr>
    </w:lvl>
    <w:lvl w:ilvl="1" w:tplc="0088CB16" w:tentative="1">
      <w:start w:val="1"/>
      <w:numFmt w:val="bullet"/>
      <w:lvlText w:val="o"/>
      <w:lvlJc w:val="left"/>
      <w:pPr>
        <w:ind w:left="1440" w:hanging="360"/>
      </w:pPr>
      <w:rPr>
        <w:rFonts w:ascii="Courier New" w:hAnsi="Courier New" w:cs="Courier New" w:hint="default"/>
      </w:rPr>
    </w:lvl>
    <w:lvl w:ilvl="2" w:tplc="AFCEDFA6" w:tentative="1">
      <w:start w:val="1"/>
      <w:numFmt w:val="bullet"/>
      <w:lvlText w:val=""/>
      <w:lvlJc w:val="left"/>
      <w:pPr>
        <w:ind w:left="2160" w:hanging="360"/>
      </w:pPr>
      <w:rPr>
        <w:rFonts w:ascii="Wingdings" w:hAnsi="Wingdings" w:hint="default"/>
      </w:rPr>
    </w:lvl>
    <w:lvl w:ilvl="3" w:tplc="6CBAA184" w:tentative="1">
      <w:start w:val="1"/>
      <w:numFmt w:val="bullet"/>
      <w:lvlText w:val=""/>
      <w:lvlJc w:val="left"/>
      <w:pPr>
        <w:ind w:left="2880" w:hanging="360"/>
      </w:pPr>
      <w:rPr>
        <w:rFonts w:ascii="Symbol" w:hAnsi="Symbol" w:hint="default"/>
      </w:rPr>
    </w:lvl>
    <w:lvl w:ilvl="4" w:tplc="F4061DD4" w:tentative="1">
      <w:start w:val="1"/>
      <w:numFmt w:val="bullet"/>
      <w:lvlText w:val="o"/>
      <w:lvlJc w:val="left"/>
      <w:pPr>
        <w:ind w:left="3600" w:hanging="360"/>
      </w:pPr>
      <w:rPr>
        <w:rFonts w:ascii="Courier New" w:hAnsi="Courier New" w:cs="Courier New" w:hint="default"/>
      </w:rPr>
    </w:lvl>
    <w:lvl w:ilvl="5" w:tplc="C32CE856" w:tentative="1">
      <w:start w:val="1"/>
      <w:numFmt w:val="bullet"/>
      <w:lvlText w:val=""/>
      <w:lvlJc w:val="left"/>
      <w:pPr>
        <w:ind w:left="4320" w:hanging="360"/>
      </w:pPr>
      <w:rPr>
        <w:rFonts w:ascii="Wingdings" w:hAnsi="Wingdings" w:hint="default"/>
      </w:rPr>
    </w:lvl>
    <w:lvl w:ilvl="6" w:tplc="EEA23B34" w:tentative="1">
      <w:start w:val="1"/>
      <w:numFmt w:val="bullet"/>
      <w:lvlText w:val=""/>
      <w:lvlJc w:val="left"/>
      <w:pPr>
        <w:ind w:left="5040" w:hanging="360"/>
      </w:pPr>
      <w:rPr>
        <w:rFonts w:ascii="Symbol" w:hAnsi="Symbol" w:hint="default"/>
      </w:rPr>
    </w:lvl>
    <w:lvl w:ilvl="7" w:tplc="8BCCB8F8" w:tentative="1">
      <w:start w:val="1"/>
      <w:numFmt w:val="bullet"/>
      <w:lvlText w:val="o"/>
      <w:lvlJc w:val="left"/>
      <w:pPr>
        <w:ind w:left="5760" w:hanging="360"/>
      </w:pPr>
      <w:rPr>
        <w:rFonts w:ascii="Courier New" w:hAnsi="Courier New" w:cs="Courier New" w:hint="default"/>
      </w:rPr>
    </w:lvl>
    <w:lvl w:ilvl="8" w:tplc="970C2174" w:tentative="1">
      <w:start w:val="1"/>
      <w:numFmt w:val="bullet"/>
      <w:lvlText w:val=""/>
      <w:lvlJc w:val="left"/>
      <w:pPr>
        <w:ind w:left="6480" w:hanging="360"/>
      </w:pPr>
      <w:rPr>
        <w:rFonts w:ascii="Wingdings" w:hAnsi="Wingdings" w:hint="default"/>
      </w:rPr>
    </w:lvl>
  </w:abstractNum>
  <w:abstractNum w:abstractNumId="10" w15:restartNumberingAfterBreak="0">
    <w:nsid w:val="42B13401"/>
    <w:multiLevelType w:val="hybridMultilevel"/>
    <w:tmpl w:val="78EC744A"/>
    <w:lvl w:ilvl="0" w:tplc="06E247CE">
      <w:start w:val="1"/>
      <w:numFmt w:val="bullet"/>
      <w:lvlText w:val=""/>
      <w:lvlJc w:val="left"/>
      <w:pPr>
        <w:tabs>
          <w:tab w:val="num" w:pos="720"/>
        </w:tabs>
        <w:ind w:left="720" w:hanging="360"/>
      </w:pPr>
      <w:rPr>
        <w:rFonts w:ascii="Symbol" w:hAnsi="Symbol" w:hint="default"/>
      </w:rPr>
    </w:lvl>
    <w:lvl w:ilvl="1" w:tplc="0548132A" w:tentative="1">
      <w:start w:val="1"/>
      <w:numFmt w:val="bullet"/>
      <w:lvlText w:val="o"/>
      <w:lvlJc w:val="left"/>
      <w:pPr>
        <w:ind w:left="1440" w:hanging="360"/>
      </w:pPr>
      <w:rPr>
        <w:rFonts w:ascii="Courier New" w:hAnsi="Courier New" w:cs="Courier New" w:hint="default"/>
      </w:rPr>
    </w:lvl>
    <w:lvl w:ilvl="2" w:tplc="981E59B4" w:tentative="1">
      <w:start w:val="1"/>
      <w:numFmt w:val="bullet"/>
      <w:lvlText w:val=""/>
      <w:lvlJc w:val="left"/>
      <w:pPr>
        <w:ind w:left="2160" w:hanging="360"/>
      </w:pPr>
      <w:rPr>
        <w:rFonts w:ascii="Wingdings" w:hAnsi="Wingdings" w:hint="default"/>
      </w:rPr>
    </w:lvl>
    <w:lvl w:ilvl="3" w:tplc="BDDE80DE" w:tentative="1">
      <w:start w:val="1"/>
      <w:numFmt w:val="bullet"/>
      <w:lvlText w:val=""/>
      <w:lvlJc w:val="left"/>
      <w:pPr>
        <w:ind w:left="2880" w:hanging="360"/>
      </w:pPr>
      <w:rPr>
        <w:rFonts w:ascii="Symbol" w:hAnsi="Symbol" w:hint="default"/>
      </w:rPr>
    </w:lvl>
    <w:lvl w:ilvl="4" w:tplc="2F30912C" w:tentative="1">
      <w:start w:val="1"/>
      <w:numFmt w:val="bullet"/>
      <w:lvlText w:val="o"/>
      <w:lvlJc w:val="left"/>
      <w:pPr>
        <w:ind w:left="3600" w:hanging="360"/>
      </w:pPr>
      <w:rPr>
        <w:rFonts w:ascii="Courier New" w:hAnsi="Courier New" w:cs="Courier New" w:hint="default"/>
      </w:rPr>
    </w:lvl>
    <w:lvl w:ilvl="5" w:tplc="BC2468E6" w:tentative="1">
      <w:start w:val="1"/>
      <w:numFmt w:val="bullet"/>
      <w:lvlText w:val=""/>
      <w:lvlJc w:val="left"/>
      <w:pPr>
        <w:ind w:left="4320" w:hanging="360"/>
      </w:pPr>
      <w:rPr>
        <w:rFonts w:ascii="Wingdings" w:hAnsi="Wingdings" w:hint="default"/>
      </w:rPr>
    </w:lvl>
    <w:lvl w:ilvl="6" w:tplc="ABDE0A4C" w:tentative="1">
      <w:start w:val="1"/>
      <w:numFmt w:val="bullet"/>
      <w:lvlText w:val=""/>
      <w:lvlJc w:val="left"/>
      <w:pPr>
        <w:ind w:left="5040" w:hanging="360"/>
      </w:pPr>
      <w:rPr>
        <w:rFonts w:ascii="Symbol" w:hAnsi="Symbol" w:hint="default"/>
      </w:rPr>
    </w:lvl>
    <w:lvl w:ilvl="7" w:tplc="63F2D260" w:tentative="1">
      <w:start w:val="1"/>
      <w:numFmt w:val="bullet"/>
      <w:lvlText w:val="o"/>
      <w:lvlJc w:val="left"/>
      <w:pPr>
        <w:ind w:left="5760" w:hanging="360"/>
      </w:pPr>
      <w:rPr>
        <w:rFonts w:ascii="Courier New" w:hAnsi="Courier New" w:cs="Courier New" w:hint="default"/>
      </w:rPr>
    </w:lvl>
    <w:lvl w:ilvl="8" w:tplc="500C5042" w:tentative="1">
      <w:start w:val="1"/>
      <w:numFmt w:val="bullet"/>
      <w:lvlText w:val=""/>
      <w:lvlJc w:val="left"/>
      <w:pPr>
        <w:ind w:left="6480" w:hanging="360"/>
      </w:pPr>
      <w:rPr>
        <w:rFonts w:ascii="Wingdings" w:hAnsi="Wingdings" w:hint="default"/>
      </w:rPr>
    </w:lvl>
  </w:abstractNum>
  <w:abstractNum w:abstractNumId="11" w15:restartNumberingAfterBreak="0">
    <w:nsid w:val="49C00FB4"/>
    <w:multiLevelType w:val="hybridMultilevel"/>
    <w:tmpl w:val="19CAA2F2"/>
    <w:lvl w:ilvl="0" w:tplc="99A4B710">
      <w:start w:val="1"/>
      <w:numFmt w:val="bullet"/>
      <w:lvlText w:val=""/>
      <w:lvlJc w:val="left"/>
      <w:pPr>
        <w:tabs>
          <w:tab w:val="num" w:pos="720"/>
        </w:tabs>
        <w:ind w:left="720" w:hanging="360"/>
      </w:pPr>
      <w:rPr>
        <w:rFonts w:ascii="Symbol" w:hAnsi="Symbol" w:hint="default"/>
      </w:rPr>
    </w:lvl>
    <w:lvl w:ilvl="1" w:tplc="5614AD6E" w:tentative="1">
      <w:start w:val="1"/>
      <w:numFmt w:val="bullet"/>
      <w:lvlText w:val="o"/>
      <w:lvlJc w:val="left"/>
      <w:pPr>
        <w:ind w:left="1440" w:hanging="360"/>
      </w:pPr>
      <w:rPr>
        <w:rFonts w:ascii="Courier New" w:hAnsi="Courier New" w:cs="Courier New" w:hint="default"/>
      </w:rPr>
    </w:lvl>
    <w:lvl w:ilvl="2" w:tplc="D88064AA" w:tentative="1">
      <w:start w:val="1"/>
      <w:numFmt w:val="bullet"/>
      <w:lvlText w:val=""/>
      <w:lvlJc w:val="left"/>
      <w:pPr>
        <w:ind w:left="2160" w:hanging="360"/>
      </w:pPr>
      <w:rPr>
        <w:rFonts w:ascii="Wingdings" w:hAnsi="Wingdings" w:hint="default"/>
      </w:rPr>
    </w:lvl>
    <w:lvl w:ilvl="3" w:tplc="32C40250" w:tentative="1">
      <w:start w:val="1"/>
      <w:numFmt w:val="bullet"/>
      <w:lvlText w:val=""/>
      <w:lvlJc w:val="left"/>
      <w:pPr>
        <w:ind w:left="2880" w:hanging="360"/>
      </w:pPr>
      <w:rPr>
        <w:rFonts w:ascii="Symbol" w:hAnsi="Symbol" w:hint="default"/>
      </w:rPr>
    </w:lvl>
    <w:lvl w:ilvl="4" w:tplc="3850AC92" w:tentative="1">
      <w:start w:val="1"/>
      <w:numFmt w:val="bullet"/>
      <w:lvlText w:val="o"/>
      <w:lvlJc w:val="left"/>
      <w:pPr>
        <w:ind w:left="3600" w:hanging="360"/>
      </w:pPr>
      <w:rPr>
        <w:rFonts w:ascii="Courier New" w:hAnsi="Courier New" w:cs="Courier New" w:hint="default"/>
      </w:rPr>
    </w:lvl>
    <w:lvl w:ilvl="5" w:tplc="E0CCA914" w:tentative="1">
      <w:start w:val="1"/>
      <w:numFmt w:val="bullet"/>
      <w:lvlText w:val=""/>
      <w:lvlJc w:val="left"/>
      <w:pPr>
        <w:ind w:left="4320" w:hanging="360"/>
      </w:pPr>
      <w:rPr>
        <w:rFonts w:ascii="Wingdings" w:hAnsi="Wingdings" w:hint="default"/>
      </w:rPr>
    </w:lvl>
    <w:lvl w:ilvl="6" w:tplc="DE1C681E" w:tentative="1">
      <w:start w:val="1"/>
      <w:numFmt w:val="bullet"/>
      <w:lvlText w:val=""/>
      <w:lvlJc w:val="left"/>
      <w:pPr>
        <w:ind w:left="5040" w:hanging="360"/>
      </w:pPr>
      <w:rPr>
        <w:rFonts w:ascii="Symbol" w:hAnsi="Symbol" w:hint="default"/>
      </w:rPr>
    </w:lvl>
    <w:lvl w:ilvl="7" w:tplc="C8AAAB7C" w:tentative="1">
      <w:start w:val="1"/>
      <w:numFmt w:val="bullet"/>
      <w:lvlText w:val="o"/>
      <w:lvlJc w:val="left"/>
      <w:pPr>
        <w:ind w:left="5760" w:hanging="360"/>
      </w:pPr>
      <w:rPr>
        <w:rFonts w:ascii="Courier New" w:hAnsi="Courier New" w:cs="Courier New" w:hint="default"/>
      </w:rPr>
    </w:lvl>
    <w:lvl w:ilvl="8" w:tplc="5AB07A14" w:tentative="1">
      <w:start w:val="1"/>
      <w:numFmt w:val="bullet"/>
      <w:lvlText w:val=""/>
      <w:lvlJc w:val="left"/>
      <w:pPr>
        <w:ind w:left="6480" w:hanging="360"/>
      </w:pPr>
      <w:rPr>
        <w:rFonts w:ascii="Wingdings" w:hAnsi="Wingdings" w:hint="default"/>
      </w:rPr>
    </w:lvl>
  </w:abstractNum>
  <w:abstractNum w:abstractNumId="12" w15:restartNumberingAfterBreak="0">
    <w:nsid w:val="5F8D61CC"/>
    <w:multiLevelType w:val="hybridMultilevel"/>
    <w:tmpl w:val="4E80E250"/>
    <w:lvl w:ilvl="0" w:tplc="DD6ACEFA">
      <w:start w:val="1"/>
      <w:numFmt w:val="bullet"/>
      <w:lvlText w:val=""/>
      <w:lvlJc w:val="left"/>
      <w:pPr>
        <w:tabs>
          <w:tab w:val="num" w:pos="720"/>
        </w:tabs>
        <w:ind w:left="720" w:hanging="360"/>
      </w:pPr>
      <w:rPr>
        <w:rFonts w:ascii="Symbol" w:hAnsi="Symbol" w:hint="default"/>
      </w:rPr>
    </w:lvl>
    <w:lvl w:ilvl="1" w:tplc="FB00B7CE" w:tentative="1">
      <w:start w:val="1"/>
      <w:numFmt w:val="bullet"/>
      <w:lvlText w:val="o"/>
      <w:lvlJc w:val="left"/>
      <w:pPr>
        <w:ind w:left="1440" w:hanging="360"/>
      </w:pPr>
      <w:rPr>
        <w:rFonts w:ascii="Courier New" w:hAnsi="Courier New" w:cs="Courier New" w:hint="default"/>
      </w:rPr>
    </w:lvl>
    <w:lvl w:ilvl="2" w:tplc="12B03F8C" w:tentative="1">
      <w:start w:val="1"/>
      <w:numFmt w:val="bullet"/>
      <w:lvlText w:val=""/>
      <w:lvlJc w:val="left"/>
      <w:pPr>
        <w:ind w:left="2160" w:hanging="360"/>
      </w:pPr>
      <w:rPr>
        <w:rFonts w:ascii="Wingdings" w:hAnsi="Wingdings" w:hint="default"/>
      </w:rPr>
    </w:lvl>
    <w:lvl w:ilvl="3" w:tplc="458C9CBA" w:tentative="1">
      <w:start w:val="1"/>
      <w:numFmt w:val="bullet"/>
      <w:lvlText w:val=""/>
      <w:lvlJc w:val="left"/>
      <w:pPr>
        <w:ind w:left="2880" w:hanging="360"/>
      </w:pPr>
      <w:rPr>
        <w:rFonts w:ascii="Symbol" w:hAnsi="Symbol" w:hint="default"/>
      </w:rPr>
    </w:lvl>
    <w:lvl w:ilvl="4" w:tplc="2F460C3E" w:tentative="1">
      <w:start w:val="1"/>
      <w:numFmt w:val="bullet"/>
      <w:lvlText w:val="o"/>
      <w:lvlJc w:val="left"/>
      <w:pPr>
        <w:ind w:left="3600" w:hanging="360"/>
      </w:pPr>
      <w:rPr>
        <w:rFonts w:ascii="Courier New" w:hAnsi="Courier New" w:cs="Courier New" w:hint="default"/>
      </w:rPr>
    </w:lvl>
    <w:lvl w:ilvl="5" w:tplc="074EA8C8" w:tentative="1">
      <w:start w:val="1"/>
      <w:numFmt w:val="bullet"/>
      <w:lvlText w:val=""/>
      <w:lvlJc w:val="left"/>
      <w:pPr>
        <w:ind w:left="4320" w:hanging="360"/>
      </w:pPr>
      <w:rPr>
        <w:rFonts w:ascii="Wingdings" w:hAnsi="Wingdings" w:hint="default"/>
      </w:rPr>
    </w:lvl>
    <w:lvl w:ilvl="6" w:tplc="AA3E8AAA" w:tentative="1">
      <w:start w:val="1"/>
      <w:numFmt w:val="bullet"/>
      <w:lvlText w:val=""/>
      <w:lvlJc w:val="left"/>
      <w:pPr>
        <w:ind w:left="5040" w:hanging="360"/>
      </w:pPr>
      <w:rPr>
        <w:rFonts w:ascii="Symbol" w:hAnsi="Symbol" w:hint="default"/>
      </w:rPr>
    </w:lvl>
    <w:lvl w:ilvl="7" w:tplc="37DA05C6" w:tentative="1">
      <w:start w:val="1"/>
      <w:numFmt w:val="bullet"/>
      <w:lvlText w:val="o"/>
      <w:lvlJc w:val="left"/>
      <w:pPr>
        <w:ind w:left="5760" w:hanging="360"/>
      </w:pPr>
      <w:rPr>
        <w:rFonts w:ascii="Courier New" w:hAnsi="Courier New" w:cs="Courier New" w:hint="default"/>
      </w:rPr>
    </w:lvl>
    <w:lvl w:ilvl="8" w:tplc="DE0E786E" w:tentative="1">
      <w:start w:val="1"/>
      <w:numFmt w:val="bullet"/>
      <w:lvlText w:val=""/>
      <w:lvlJc w:val="left"/>
      <w:pPr>
        <w:ind w:left="6480" w:hanging="360"/>
      </w:pPr>
      <w:rPr>
        <w:rFonts w:ascii="Wingdings" w:hAnsi="Wingdings" w:hint="default"/>
      </w:rPr>
    </w:lvl>
  </w:abstractNum>
  <w:abstractNum w:abstractNumId="13" w15:restartNumberingAfterBreak="0">
    <w:nsid w:val="7352670E"/>
    <w:multiLevelType w:val="hybridMultilevel"/>
    <w:tmpl w:val="8B12A2E6"/>
    <w:lvl w:ilvl="0" w:tplc="4BCC5914">
      <w:start w:val="1"/>
      <w:numFmt w:val="bullet"/>
      <w:lvlText w:val=""/>
      <w:lvlJc w:val="left"/>
      <w:pPr>
        <w:tabs>
          <w:tab w:val="num" w:pos="720"/>
        </w:tabs>
        <w:ind w:left="720" w:hanging="360"/>
      </w:pPr>
      <w:rPr>
        <w:rFonts w:ascii="Symbol" w:hAnsi="Symbol" w:hint="default"/>
      </w:rPr>
    </w:lvl>
    <w:lvl w:ilvl="1" w:tplc="C51EB618" w:tentative="1">
      <w:start w:val="1"/>
      <w:numFmt w:val="bullet"/>
      <w:lvlText w:val="o"/>
      <w:lvlJc w:val="left"/>
      <w:pPr>
        <w:ind w:left="1440" w:hanging="360"/>
      </w:pPr>
      <w:rPr>
        <w:rFonts w:ascii="Courier New" w:hAnsi="Courier New" w:cs="Courier New" w:hint="default"/>
      </w:rPr>
    </w:lvl>
    <w:lvl w:ilvl="2" w:tplc="680E5B10" w:tentative="1">
      <w:start w:val="1"/>
      <w:numFmt w:val="bullet"/>
      <w:lvlText w:val=""/>
      <w:lvlJc w:val="left"/>
      <w:pPr>
        <w:ind w:left="2160" w:hanging="360"/>
      </w:pPr>
      <w:rPr>
        <w:rFonts w:ascii="Wingdings" w:hAnsi="Wingdings" w:hint="default"/>
      </w:rPr>
    </w:lvl>
    <w:lvl w:ilvl="3" w:tplc="F688829E" w:tentative="1">
      <w:start w:val="1"/>
      <w:numFmt w:val="bullet"/>
      <w:lvlText w:val=""/>
      <w:lvlJc w:val="left"/>
      <w:pPr>
        <w:ind w:left="2880" w:hanging="360"/>
      </w:pPr>
      <w:rPr>
        <w:rFonts w:ascii="Symbol" w:hAnsi="Symbol" w:hint="default"/>
      </w:rPr>
    </w:lvl>
    <w:lvl w:ilvl="4" w:tplc="6C80EFE8" w:tentative="1">
      <w:start w:val="1"/>
      <w:numFmt w:val="bullet"/>
      <w:lvlText w:val="o"/>
      <w:lvlJc w:val="left"/>
      <w:pPr>
        <w:ind w:left="3600" w:hanging="360"/>
      </w:pPr>
      <w:rPr>
        <w:rFonts w:ascii="Courier New" w:hAnsi="Courier New" w:cs="Courier New" w:hint="default"/>
      </w:rPr>
    </w:lvl>
    <w:lvl w:ilvl="5" w:tplc="4560F3A0" w:tentative="1">
      <w:start w:val="1"/>
      <w:numFmt w:val="bullet"/>
      <w:lvlText w:val=""/>
      <w:lvlJc w:val="left"/>
      <w:pPr>
        <w:ind w:left="4320" w:hanging="360"/>
      </w:pPr>
      <w:rPr>
        <w:rFonts w:ascii="Wingdings" w:hAnsi="Wingdings" w:hint="default"/>
      </w:rPr>
    </w:lvl>
    <w:lvl w:ilvl="6" w:tplc="CF02FD30" w:tentative="1">
      <w:start w:val="1"/>
      <w:numFmt w:val="bullet"/>
      <w:lvlText w:val=""/>
      <w:lvlJc w:val="left"/>
      <w:pPr>
        <w:ind w:left="5040" w:hanging="360"/>
      </w:pPr>
      <w:rPr>
        <w:rFonts w:ascii="Symbol" w:hAnsi="Symbol" w:hint="default"/>
      </w:rPr>
    </w:lvl>
    <w:lvl w:ilvl="7" w:tplc="CB368862" w:tentative="1">
      <w:start w:val="1"/>
      <w:numFmt w:val="bullet"/>
      <w:lvlText w:val="o"/>
      <w:lvlJc w:val="left"/>
      <w:pPr>
        <w:ind w:left="5760" w:hanging="360"/>
      </w:pPr>
      <w:rPr>
        <w:rFonts w:ascii="Courier New" w:hAnsi="Courier New" w:cs="Courier New" w:hint="default"/>
      </w:rPr>
    </w:lvl>
    <w:lvl w:ilvl="8" w:tplc="911087A4" w:tentative="1">
      <w:start w:val="1"/>
      <w:numFmt w:val="bullet"/>
      <w:lvlText w:val=""/>
      <w:lvlJc w:val="left"/>
      <w:pPr>
        <w:ind w:left="6480" w:hanging="360"/>
      </w:pPr>
      <w:rPr>
        <w:rFonts w:ascii="Wingdings" w:hAnsi="Wingdings" w:hint="default"/>
      </w:rPr>
    </w:lvl>
  </w:abstractNum>
  <w:abstractNum w:abstractNumId="14" w15:restartNumberingAfterBreak="0">
    <w:nsid w:val="750C2D7E"/>
    <w:multiLevelType w:val="hybridMultilevel"/>
    <w:tmpl w:val="C7743A54"/>
    <w:lvl w:ilvl="0" w:tplc="2C32DFBA">
      <w:start w:val="1"/>
      <w:numFmt w:val="bullet"/>
      <w:lvlText w:val=""/>
      <w:lvlJc w:val="left"/>
      <w:pPr>
        <w:tabs>
          <w:tab w:val="num" w:pos="720"/>
        </w:tabs>
        <w:ind w:left="720" w:hanging="360"/>
      </w:pPr>
      <w:rPr>
        <w:rFonts w:ascii="Symbol" w:hAnsi="Symbol" w:hint="default"/>
      </w:rPr>
    </w:lvl>
    <w:lvl w:ilvl="1" w:tplc="7B666F02">
      <w:start w:val="1"/>
      <w:numFmt w:val="bullet"/>
      <w:lvlText w:val="o"/>
      <w:lvlJc w:val="left"/>
      <w:pPr>
        <w:ind w:left="1440" w:hanging="360"/>
      </w:pPr>
      <w:rPr>
        <w:rFonts w:ascii="Courier New" w:hAnsi="Courier New" w:cs="Courier New" w:hint="default"/>
      </w:rPr>
    </w:lvl>
    <w:lvl w:ilvl="2" w:tplc="0F7A0AA8" w:tentative="1">
      <w:start w:val="1"/>
      <w:numFmt w:val="bullet"/>
      <w:lvlText w:val=""/>
      <w:lvlJc w:val="left"/>
      <w:pPr>
        <w:ind w:left="2160" w:hanging="360"/>
      </w:pPr>
      <w:rPr>
        <w:rFonts w:ascii="Wingdings" w:hAnsi="Wingdings" w:hint="default"/>
      </w:rPr>
    </w:lvl>
    <w:lvl w:ilvl="3" w:tplc="09069F72" w:tentative="1">
      <w:start w:val="1"/>
      <w:numFmt w:val="bullet"/>
      <w:lvlText w:val=""/>
      <w:lvlJc w:val="left"/>
      <w:pPr>
        <w:ind w:left="2880" w:hanging="360"/>
      </w:pPr>
      <w:rPr>
        <w:rFonts w:ascii="Symbol" w:hAnsi="Symbol" w:hint="default"/>
      </w:rPr>
    </w:lvl>
    <w:lvl w:ilvl="4" w:tplc="84F07DAA" w:tentative="1">
      <w:start w:val="1"/>
      <w:numFmt w:val="bullet"/>
      <w:lvlText w:val="o"/>
      <w:lvlJc w:val="left"/>
      <w:pPr>
        <w:ind w:left="3600" w:hanging="360"/>
      </w:pPr>
      <w:rPr>
        <w:rFonts w:ascii="Courier New" w:hAnsi="Courier New" w:cs="Courier New" w:hint="default"/>
      </w:rPr>
    </w:lvl>
    <w:lvl w:ilvl="5" w:tplc="40F8B696" w:tentative="1">
      <w:start w:val="1"/>
      <w:numFmt w:val="bullet"/>
      <w:lvlText w:val=""/>
      <w:lvlJc w:val="left"/>
      <w:pPr>
        <w:ind w:left="4320" w:hanging="360"/>
      </w:pPr>
      <w:rPr>
        <w:rFonts w:ascii="Wingdings" w:hAnsi="Wingdings" w:hint="default"/>
      </w:rPr>
    </w:lvl>
    <w:lvl w:ilvl="6" w:tplc="2C82C428" w:tentative="1">
      <w:start w:val="1"/>
      <w:numFmt w:val="bullet"/>
      <w:lvlText w:val=""/>
      <w:lvlJc w:val="left"/>
      <w:pPr>
        <w:ind w:left="5040" w:hanging="360"/>
      </w:pPr>
      <w:rPr>
        <w:rFonts w:ascii="Symbol" w:hAnsi="Symbol" w:hint="default"/>
      </w:rPr>
    </w:lvl>
    <w:lvl w:ilvl="7" w:tplc="B8004544" w:tentative="1">
      <w:start w:val="1"/>
      <w:numFmt w:val="bullet"/>
      <w:lvlText w:val="o"/>
      <w:lvlJc w:val="left"/>
      <w:pPr>
        <w:ind w:left="5760" w:hanging="360"/>
      </w:pPr>
      <w:rPr>
        <w:rFonts w:ascii="Courier New" w:hAnsi="Courier New" w:cs="Courier New" w:hint="default"/>
      </w:rPr>
    </w:lvl>
    <w:lvl w:ilvl="8" w:tplc="B9D0D9C8" w:tentative="1">
      <w:start w:val="1"/>
      <w:numFmt w:val="bullet"/>
      <w:lvlText w:val=""/>
      <w:lvlJc w:val="left"/>
      <w:pPr>
        <w:ind w:left="6480" w:hanging="360"/>
      </w:pPr>
      <w:rPr>
        <w:rFonts w:ascii="Wingdings" w:hAnsi="Wingdings" w:hint="default"/>
      </w:rPr>
    </w:lvl>
  </w:abstractNum>
  <w:abstractNum w:abstractNumId="15" w15:restartNumberingAfterBreak="0">
    <w:nsid w:val="7A346CFC"/>
    <w:multiLevelType w:val="hybridMultilevel"/>
    <w:tmpl w:val="97A65994"/>
    <w:lvl w:ilvl="0" w:tplc="5374017E">
      <w:start w:val="1"/>
      <w:numFmt w:val="bullet"/>
      <w:lvlText w:val=""/>
      <w:lvlJc w:val="left"/>
      <w:pPr>
        <w:tabs>
          <w:tab w:val="num" w:pos="720"/>
        </w:tabs>
        <w:ind w:left="720" w:hanging="360"/>
      </w:pPr>
      <w:rPr>
        <w:rFonts w:ascii="Symbol" w:hAnsi="Symbol" w:hint="default"/>
      </w:rPr>
    </w:lvl>
    <w:lvl w:ilvl="1" w:tplc="B2866A98" w:tentative="1">
      <w:start w:val="1"/>
      <w:numFmt w:val="bullet"/>
      <w:lvlText w:val="o"/>
      <w:lvlJc w:val="left"/>
      <w:pPr>
        <w:ind w:left="1440" w:hanging="360"/>
      </w:pPr>
      <w:rPr>
        <w:rFonts w:ascii="Courier New" w:hAnsi="Courier New" w:cs="Courier New" w:hint="default"/>
      </w:rPr>
    </w:lvl>
    <w:lvl w:ilvl="2" w:tplc="A6547C1A" w:tentative="1">
      <w:start w:val="1"/>
      <w:numFmt w:val="bullet"/>
      <w:lvlText w:val=""/>
      <w:lvlJc w:val="left"/>
      <w:pPr>
        <w:ind w:left="2160" w:hanging="360"/>
      </w:pPr>
      <w:rPr>
        <w:rFonts w:ascii="Wingdings" w:hAnsi="Wingdings" w:hint="default"/>
      </w:rPr>
    </w:lvl>
    <w:lvl w:ilvl="3" w:tplc="4FD86352" w:tentative="1">
      <w:start w:val="1"/>
      <w:numFmt w:val="bullet"/>
      <w:lvlText w:val=""/>
      <w:lvlJc w:val="left"/>
      <w:pPr>
        <w:ind w:left="2880" w:hanging="360"/>
      </w:pPr>
      <w:rPr>
        <w:rFonts w:ascii="Symbol" w:hAnsi="Symbol" w:hint="default"/>
      </w:rPr>
    </w:lvl>
    <w:lvl w:ilvl="4" w:tplc="C7CC8118" w:tentative="1">
      <w:start w:val="1"/>
      <w:numFmt w:val="bullet"/>
      <w:lvlText w:val="o"/>
      <w:lvlJc w:val="left"/>
      <w:pPr>
        <w:ind w:left="3600" w:hanging="360"/>
      </w:pPr>
      <w:rPr>
        <w:rFonts w:ascii="Courier New" w:hAnsi="Courier New" w:cs="Courier New" w:hint="default"/>
      </w:rPr>
    </w:lvl>
    <w:lvl w:ilvl="5" w:tplc="0A7212BA" w:tentative="1">
      <w:start w:val="1"/>
      <w:numFmt w:val="bullet"/>
      <w:lvlText w:val=""/>
      <w:lvlJc w:val="left"/>
      <w:pPr>
        <w:ind w:left="4320" w:hanging="360"/>
      </w:pPr>
      <w:rPr>
        <w:rFonts w:ascii="Wingdings" w:hAnsi="Wingdings" w:hint="default"/>
      </w:rPr>
    </w:lvl>
    <w:lvl w:ilvl="6" w:tplc="DAC6735A" w:tentative="1">
      <w:start w:val="1"/>
      <w:numFmt w:val="bullet"/>
      <w:lvlText w:val=""/>
      <w:lvlJc w:val="left"/>
      <w:pPr>
        <w:ind w:left="5040" w:hanging="360"/>
      </w:pPr>
      <w:rPr>
        <w:rFonts w:ascii="Symbol" w:hAnsi="Symbol" w:hint="default"/>
      </w:rPr>
    </w:lvl>
    <w:lvl w:ilvl="7" w:tplc="DE98F7DC" w:tentative="1">
      <w:start w:val="1"/>
      <w:numFmt w:val="bullet"/>
      <w:lvlText w:val="o"/>
      <w:lvlJc w:val="left"/>
      <w:pPr>
        <w:ind w:left="5760" w:hanging="360"/>
      </w:pPr>
      <w:rPr>
        <w:rFonts w:ascii="Courier New" w:hAnsi="Courier New" w:cs="Courier New" w:hint="default"/>
      </w:rPr>
    </w:lvl>
    <w:lvl w:ilvl="8" w:tplc="55EA8B56" w:tentative="1">
      <w:start w:val="1"/>
      <w:numFmt w:val="bullet"/>
      <w:lvlText w:val=""/>
      <w:lvlJc w:val="left"/>
      <w:pPr>
        <w:ind w:left="6480" w:hanging="360"/>
      </w:pPr>
      <w:rPr>
        <w:rFonts w:ascii="Wingdings" w:hAnsi="Wingdings" w:hint="default"/>
      </w:rPr>
    </w:lvl>
  </w:abstractNum>
  <w:abstractNum w:abstractNumId="16" w15:restartNumberingAfterBreak="0">
    <w:nsid w:val="7EA55DB2"/>
    <w:multiLevelType w:val="hybridMultilevel"/>
    <w:tmpl w:val="5E1AA38C"/>
    <w:lvl w:ilvl="0" w:tplc="4A90F9BC">
      <w:start w:val="1"/>
      <w:numFmt w:val="bullet"/>
      <w:lvlText w:val=""/>
      <w:lvlJc w:val="left"/>
      <w:pPr>
        <w:tabs>
          <w:tab w:val="num" w:pos="720"/>
        </w:tabs>
        <w:ind w:left="720" w:hanging="360"/>
      </w:pPr>
      <w:rPr>
        <w:rFonts w:ascii="Symbol" w:hAnsi="Symbol" w:hint="default"/>
      </w:rPr>
    </w:lvl>
    <w:lvl w:ilvl="1" w:tplc="2E8278CA" w:tentative="1">
      <w:start w:val="1"/>
      <w:numFmt w:val="bullet"/>
      <w:lvlText w:val="o"/>
      <w:lvlJc w:val="left"/>
      <w:pPr>
        <w:ind w:left="1440" w:hanging="360"/>
      </w:pPr>
      <w:rPr>
        <w:rFonts w:ascii="Courier New" w:hAnsi="Courier New" w:cs="Courier New" w:hint="default"/>
      </w:rPr>
    </w:lvl>
    <w:lvl w:ilvl="2" w:tplc="4CCE0ED2" w:tentative="1">
      <w:start w:val="1"/>
      <w:numFmt w:val="bullet"/>
      <w:lvlText w:val=""/>
      <w:lvlJc w:val="left"/>
      <w:pPr>
        <w:ind w:left="2160" w:hanging="360"/>
      </w:pPr>
      <w:rPr>
        <w:rFonts w:ascii="Wingdings" w:hAnsi="Wingdings" w:hint="default"/>
      </w:rPr>
    </w:lvl>
    <w:lvl w:ilvl="3" w:tplc="10F871BE" w:tentative="1">
      <w:start w:val="1"/>
      <w:numFmt w:val="bullet"/>
      <w:lvlText w:val=""/>
      <w:lvlJc w:val="left"/>
      <w:pPr>
        <w:ind w:left="2880" w:hanging="360"/>
      </w:pPr>
      <w:rPr>
        <w:rFonts w:ascii="Symbol" w:hAnsi="Symbol" w:hint="default"/>
      </w:rPr>
    </w:lvl>
    <w:lvl w:ilvl="4" w:tplc="FA0C2A50" w:tentative="1">
      <w:start w:val="1"/>
      <w:numFmt w:val="bullet"/>
      <w:lvlText w:val="o"/>
      <w:lvlJc w:val="left"/>
      <w:pPr>
        <w:ind w:left="3600" w:hanging="360"/>
      </w:pPr>
      <w:rPr>
        <w:rFonts w:ascii="Courier New" w:hAnsi="Courier New" w:cs="Courier New" w:hint="default"/>
      </w:rPr>
    </w:lvl>
    <w:lvl w:ilvl="5" w:tplc="C7105E74" w:tentative="1">
      <w:start w:val="1"/>
      <w:numFmt w:val="bullet"/>
      <w:lvlText w:val=""/>
      <w:lvlJc w:val="left"/>
      <w:pPr>
        <w:ind w:left="4320" w:hanging="360"/>
      </w:pPr>
      <w:rPr>
        <w:rFonts w:ascii="Wingdings" w:hAnsi="Wingdings" w:hint="default"/>
      </w:rPr>
    </w:lvl>
    <w:lvl w:ilvl="6" w:tplc="E9920D5E" w:tentative="1">
      <w:start w:val="1"/>
      <w:numFmt w:val="bullet"/>
      <w:lvlText w:val=""/>
      <w:lvlJc w:val="left"/>
      <w:pPr>
        <w:ind w:left="5040" w:hanging="360"/>
      </w:pPr>
      <w:rPr>
        <w:rFonts w:ascii="Symbol" w:hAnsi="Symbol" w:hint="default"/>
      </w:rPr>
    </w:lvl>
    <w:lvl w:ilvl="7" w:tplc="2522DA22" w:tentative="1">
      <w:start w:val="1"/>
      <w:numFmt w:val="bullet"/>
      <w:lvlText w:val="o"/>
      <w:lvlJc w:val="left"/>
      <w:pPr>
        <w:ind w:left="5760" w:hanging="360"/>
      </w:pPr>
      <w:rPr>
        <w:rFonts w:ascii="Courier New" w:hAnsi="Courier New" w:cs="Courier New" w:hint="default"/>
      </w:rPr>
    </w:lvl>
    <w:lvl w:ilvl="8" w:tplc="04D82DD4" w:tentative="1">
      <w:start w:val="1"/>
      <w:numFmt w:val="bullet"/>
      <w:lvlText w:val=""/>
      <w:lvlJc w:val="left"/>
      <w:pPr>
        <w:ind w:left="6480" w:hanging="360"/>
      </w:pPr>
      <w:rPr>
        <w:rFonts w:ascii="Wingdings" w:hAnsi="Wingdings" w:hint="default"/>
      </w:rPr>
    </w:lvl>
  </w:abstractNum>
  <w:num w:numId="1" w16cid:durableId="1907719262">
    <w:abstractNumId w:val="14"/>
  </w:num>
  <w:num w:numId="2" w16cid:durableId="1831360322">
    <w:abstractNumId w:val="10"/>
  </w:num>
  <w:num w:numId="3" w16cid:durableId="157116234">
    <w:abstractNumId w:val="2"/>
  </w:num>
  <w:num w:numId="4" w16cid:durableId="1108042098">
    <w:abstractNumId w:val="11"/>
  </w:num>
  <w:num w:numId="5" w16cid:durableId="1383481266">
    <w:abstractNumId w:val="5"/>
  </w:num>
  <w:num w:numId="6" w16cid:durableId="187529806">
    <w:abstractNumId w:val="6"/>
  </w:num>
  <w:num w:numId="7" w16cid:durableId="802386645">
    <w:abstractNumId w:val="15"/>
  </w:num>
  <w:num w:numId="8" w16cid:durableId="1713265538">
    <w:abstractNumId w:val="7"/>
  </w:num>
  <w:num w:numId="9" w16cid:durableId="2017685917">
    <w:abstractNumId w:val="4"/>
  </w:num>
  <w:num w:numId="10" w16cid:durableId="164563669">
    <w:abstractNumId w:val="13"/>
  </w:num>
  <w:num w:numId="11" w16cid:durableId="583533296">
    <w:abstractNumId w:val="1"/>
  </w:num>
  <w:num w:numId="12" w16cid:durableId="1789548105">
    <w:abstractNumId w:val="8"/>
  </w:num>
  <w:num w:numId="13" w16cid:durableId="791362754">
    <w:abstractNumId w:val="12"/>
  </w:num>
  <w:num w:numId="14" w16cid:durableId="920915579">
    <w:abstractNumId w:val="9"/>
  </w:num>
  <w:num w:numId="15" w16cid:durableId="1818917289">
    <w:abstractNumId w:val="0"/>
  </w:num>
  <w:num w:numId="16" w16cid:durableId="825322012">
    <w:abstractNumId w:val="3"/>
  </w:num>
  <w:num w:numId="17" w16cid:durableId="2873209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FB"/>
    <w:rsid w:val="00000A70"/>
    <w:rsid w:val="000032B8"/>
    <w:rsid w:val="00003B06"/>
    <w:rsid w:val="000054B9"/>
    <w:rsid w:val="0000635E"/>
    <w:rsid w:val="00007461"/>
    <w:rsid w:val="0001117E"/>
    <w:rsid w:val="0001125F"/>
    <w:rsid w:val="00011CAC"/>
    <w:rsid w:val="0001338E"/>
    <w:rsid w:val="00013D24"/>
    <w:rsid w:val="00014AF0"/>
    <w:rsid w:val="000155D6"/>
    <w:rsid w:val="00015D4E"/>
    <w:rsid w:val="00020C1E"/>
    <w:rsid w:val="00020E9B"/>
    <w:rsid w:val="000210B2"/>
    <w:rsid w:val="000235A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429B"/>
    <w:rsid w:val="0004512B"/>
    <w:rsid w:val="000463F0"/>
    <w:rsid w:val="00046BDA"/>
    <w:rsid w:val="00047273"/>
    <w:rsid w:val="0004762E"/>
    <w:rsid w:val="000532BD"/>
    <w:rsid w:val="000555E0"/>
    <w:rsid w:val="00055C12"/>
    <w:rsid w:val="000608B0"/>
    <w:rsid w:val="00060A2C"/>
    <w:rsid w:val="00060C6F"/>
    <w:rsid w:val="0006104C"/>
    <w:rsid w:val="00064BF2"/>
    <w:rsid w:val="000667BA"/>
    <w:rsid w:val="000676A7"/>
    <w:rsid w:val="00070BAC"/>
    <w:rsid w:val="00070D74"/>
    <w:rsid w:val="00073914"/>
    <w:rsid w:val="00074236"/>
    <w:rsid w:val="000746BD"/>
    <w:rsid w:val="00075ADE"/>
    <w:rsid w:val="00076D7D"/>
    <w:rsid w:val="00080D95"/>
    <w:rsid w:val="00082ED4"/>
    <w:rsid w:val="00090E6B"/>
    <w:rsid w:val="000911E9"/>
    <w:rsid w:val="00091B2C"/>
    <w:rsid w:val="00092ABC"/>
    <w:rsid w:val="00097AAF"/>
    <w:rsid w:val="00097D13"/>
    <w:rsid w:val="000A4893"/>
    <w:rsid w:val="000A54E0"/>
    <w:rsid w:val="000A72C4"/>
    <w:rsid w:val="000B041B"/>
    <w:rsid w:val="000B0F30"/>
    <w:rsid w:val="000B1486"/>
    <w:rsid w:val="000B3E61"/>
    <w:rsid w:val="000B54AF"/>
    <w:rsid w:val="000B6090"/>
    <w:rsid w:val="000B6FEE"/>
    <w:rsid w:val="000C12C4"/>
    <w:rsid w:val="000C49DA"/>
    <w:rsid w:val="000C4B3D"/>
    <w:rsid w:val="000C6DC1"/>
    <w:rsid w:val="000C6E20"/>
    <w:rsid w:val="000C76D7"/>
    <w:rsid w:val="000C7F1D"/>
    <w:rsid w:val="000D1778"/>
    <w:rsid w:val="000D2EBA"/>
    <w:rsid w:val="000D32A1"/>
    <w:rsid w:val="000D3725"/>
    <w:rsid w:val="000D3C16"/>
    <w:rsid w:val="000D46E5"/>
    <w:rsid w:val="000D769C"/>
    <w:rsid w:val="000E06AB"/>
    <w:rsid w:val="000E1976"/>
    <w:rsid w:val="000E20F1"/>
    <w:rsid w:val="000E5B20"/>
    <w:rsid w:val="000E7C14"/>
    <w:rsid w:val="000F08F2"/>
    <w:rsid w:val="000F094C"/>
    <w:rsid w:val="000F1392"/>
    <w:rsid w:val="000F1429"/>
    <w:rsid w:val="000F18A2"/>
    <w:rsid w:val="000F1ECD"/>
    <w:rsid w:val="000F2A7F"/>
    <w:rsid w:val="000F3DBD"/>
    <w:rsid w:val="000F5843"/>
    <w:rsid w:val="000F6A06"/>
    <w:rsid w:val="0010154D"/>
    <w:rsid w:val="0010157B"/>
    <w:rsid w:val="00102D3F"/>
    <w:rsid w:val="00102EC7"/>
    <w:rsid w:val="0010347D"/>
    <w:rsid w:val="001037A9"/>
    <w:rsid w:val="00104BBC"/>
    <w:rsid w:val="00110F8C"/>
    <w:rsid w:val="00111C89"/>
    <w:rsid w:val="0011274A"/>
    <w:rsid w:val="00113522"/>
    <w:rsid w:val="0011378D"/>
    <w:rsid w:val="00115EE9"/>
    <w:rsid w:val="0011615C"/>
    <w:rsid w:val="001169F9"/>
    <w:rsid w:val="00120797"/>
    <w:rsid w:val="001218D2"/>
    <w:rsid w:val="0012371B"/>
    <w:rsid w:val="001245C8"/>
    <w:rsid w:val="00124653"/>
    <w:rsid w:val="001247C5"/>
    <w:rsid w:val="00127893"/>
    <w:rsid w:val="001312BB"/>
    <w:rsid w:val="00133CC4"/>
    <w:rsid w:val="00134CFD"/>
    <w:rsid w:val="0013640C"/>
    <w:rsid w:val="00137D90"/>
    <w:rsid w:val="00141FB6"/>
    <w:rsid w:val="00142F8E"/>
    <w:rsid w:val="00143C8B"/>
    <w:rsid w:val="00147530"/>
    <w:rsid w:val="0015331F"/>
    <w:rsid w:val="00154B0E"/>
    <w:rsid w:val="00156AB2"/>
    <w:rsid w:val="00160402"/>
    <w:rsid w:val="00160571"/>
    <w:rsid w:val="00161E93"/>
    <w:rsid w:val="00162C7A"/>
    <w:rsid w:val="00162DAE"/>
    <w:rsid w:val="001639C5"/>
    <w:rsid w:val="00163E45"/>
    <w:rsid w:val="001664C2"/>
    <w:rsid w:val="00171BF2"/>
    <w:rsid w:val="0017347B"/>
    <w:rsid w:val="00174888"/>
    <w:rsid w:val="0017725B"/>
    <w:rsid w:val="0018050C"/>
    <w:rsid w:val="0018117F"/>
    <w:rsid w:val="001824ED"/>
    <w:rsid w:val="00182553"/>
    <w:rsid w:val="00183262"/>
    <w:rsid w:val="0018478F"/>
    <w:rsid w:val="00184B03"/>
    <w:rsid w:val="00185C59"/>
    <w:rsid w:val="00187C1B"/>
    <w:rsid w:val="001908AC"/>
    <w:rsid w:val="00190CFB"/>
    <w:rsid w:val="0019457A"/>
    <w:rsid w:val="00195257"/>
    <w:rsid w:val="00195388"/>
    <w:rsid w:val="0019539E"/>
    <w:rsid w:val="001968BC"/>
    <w:rsid w:val="001A0739"/>
    <w:rsid w:val="001A0B0D"/>
    <w:rsid w:val="001A0F00"/>
    <w:rsid w:val="001A1773"/>
    <w:rsid w:val="001A2BDD"/>
    <w:rsid w:val="001A3DDF"/>
    <w:rsid w:val="001A4310"/>
    <w:rsid w:val="001A4D05"/>
    <w:rsid w:val="001B053A"/>
    <w:rsid w:val="001B26D8"/>
    <w:rsid w:val="001B3BFA"/>
    <w:rsid w:val="001B75B8"/>
    <w:rsid w:val="001B7754"/>
    <w:rsid w:val="001C1230"/>
    <w:rsid w:val="001C51AF"/>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4641"/>
    <w:rsid w:val="001E655E"/>
    <w:rsid w:val="001F3CB8"/>
    <w:rsid w:val="001F6B91"/>
    <w:rsid w:val="001F703C"/>
    <w:rsid w:val="001F7735"/>
    <w:rsid w:val="00200B9E"/>
    <w:rsid w:val="00200BF5"/>
    <w:rsid w:val="002010D1"/>
    <w:rsid w:val="00201338"/>
    <w:rsid w:val="00205726"/>
    <w:rsid w:val="0020775D"/>
    <w:rsid w:val="002116DD"/>
    <w:rsid w:val="0021383D"/>
    <w:rsid w:val="00216BBA"/>
    <w:rsid w:val="00216E12"/>
    <w:rsid w:val="00217466"/>
    <w:rsid w:val="0021751D"/>
    <w:rsid w:val="00217C49"/>
    <w:rsid w:val="0022177D"/>
    <w:rsid w:val="00222DDB"/>
    <w:rsid w:val="002242DA"/>
    <w:rsid w:val="002246C4"/>
    <w:rsid w:val="00224C37"/>
    <w:rsid w:val="00225213"/>
    <w:rsid w:val="002304DF"/>
    <w:rsid w:val="0023341D"/>
    <w:rsid w:val="002338DA"/>
    <w:rsid w:val="00233D66"/>
    <w:rsid w:val="00233FDB"/>
    <w:rsid w:val="00234F58"/>
    <w:rsid w:val="0023507D"/>
    <w:rsid w:val="00240163"/>
    <w:rsid w:val="0024077A"/>
    <w:rsid w:val="00240CA5"/>
    <w:rsid w:val="002418A2"/>
    <w:rsid w:val="00241EC1"/>
    <w:rsid w:val="002431DA"/>
    <w:rsid w:val="0024432B"/>
    <w:rsid w:val="0024691D"/>
    <w:rsid w:val="00247D27"/>
    <w:rsid w:val="00250A50"/>
    <w:rsid w:val="00251ED5"/>
    <w:rsid w:val="002543F4"/>
    <w:rsid w:val="00255EB6"/>
    <w:rsid w:val="00256ED2"/>
    <w:rsid w:val="00257429"/>
    <w:rsid w:val="00260FA4"/>
    <w:rsid w:val="00261183"/>
    <w:rsid w:val="00261BCF"/>
    <w:rsid w:val="00262A66"/>
    <w:rsid w:val="00263140"/>
    <w:rsid w:val="002631C8"/>
    <w:rsid w:val="00265133"/>
    <w:rsid w:val="00265A23"/>
    <w:rsid w:val="002664E1"/>
    <w:rsid w:val="00267841"/>
    <w:rsid w:val="002710C3"/>
    <w:rsid w:val="002734D6"/>
    <w:rsid w:val="00274C45"/>
    <w:rsid w:val="00275109"/>
    <w:rsid w:val="00275BEE"/>
    <w:rsid w:val="00277434"/>
    <w:rsid w:val="00280123"/>
    <w:rsid w:val="00281343"/>
    <w:rsid w:val="00281883"/>
    <w:rsid w:val="00285CFB"/>
    <w:rsid w:val="002874E3"/>
    <w:rsid w:val="00287656"/>
    <w:rsid w:val="00291518"/>
    <w:rsid w:val="00293B60"/>
    <w:rsid w:val="00296FF0"/>
    <w:rsid w:val="002A17C0"/>
    <w:rsid w:val="002A1810"/>
    <w:rsid w:val="002A1C2B"/>
    <w:rsid w:val="002A397E"/>
    <w:rsid w:val="002A48DF"/>
    <w:rsid w:val="002A5A84"/>
    <w:rsid w:val="002A6E6F"/>
    <w:rsid w:val="002A74E4"/>
    <w:rsid w:val="002A7CFE"/>
    <w:rsid w:val="002B26DD"/>
    <w:rsid w:val="002B2870"/>
    <w:rsid w:val="002B391B"/>
    <w:rsid w:val="002B4CFC"/>
    <w:rsid w:val="002B5B42"/>
    <w:rsid w:val="002B7BA7"/>
    <w:rsid w:val="002C1C17"/>
    <w:rsid w:val="002C3203"/>
    <w:rsid w:val="002C3B07"/>
    <w:rsid w:val="002C532B"/>
    <w:rsid w:val="002C5713"/>
    <w:rsid w:val="002D05CC"/>
    <w:rsid w:val="002D1382"/>
    <w:rsid w:val="002D1F24"/>
    <w:rsid w:val="002D305A"/>
    <w:rsid w:val="002D40BA"/>
    <w:rsid w:val="002D4CC5"/>
    <w:rsid w:val="002E1920"/>
    <w:rsid w:val="002E21B8"/>
    <w:rsid w:val="002E2392"/>
    <w:rsid w:val="002E2C25"/>
    <w:rsid w:val="002E51C0"/>
    <w:rsid w:val="002E700B"/>
    <w:rsid w:val="002E7DF9"/>
    <w:rsid w:val="002F097B"/>
    <w:rsid w:val="002F2147"/>
    <w:rsid w:val="002F3111"/>
    <w:rsid w:val="002F4AEC"/>
    <w:rsid w:val="002F795D"/>
    <w:rsid w:val="00300823"/>
    <w:rsid w:val="0030082F"/>
    <w:rsid w:val="00300D7F"/>
    <w:rsid w:val="00301638"/>
    <w:rsid w:val="00303B0C"/>
    <w:rsid w:val="0030459C"/>
    <w:rsid w:val="00312092"/>
    <w:rsid w:val="00312D85"/>
    <w:rsid w:val="003139D3"/>
    <w:rsid w:val="00313DFE"/>
    <w:rsid w:val="003143B2"/>
    <w:rsid w:val="00314821"/>
    <w:rsid w:val="0031483F"/>
    <w:rsid w:val="0031741B"/>
    <w:rsid w:val="00321337"/>
    <w:rsid w:val="00321F2F"/>
    <w:rsid w:val="003237F6"/>
    <w:rsid w:val="00324077"/>
    <w:rsid w:val="0032453B"/>
    <w:rsid w:val="00324868"/>
    <w:rsid w:val="00330585"/>
    <w:rsid w:val="003305F5"/>
    <w:rsid w:val="00333930"/>
    <w:rsid w:val="00335AED"/>
    <w:rsid w:val="00336BA4"/>
    <w:rsid w:val="00336C7A"/>
    <w:rsid w:val="00337392"/>
    <w:rsid w:val="00337659"/>
    <w:rsid w:val="003427C9"/>
    <w:rsid w:val="00343A92"/>
    <w:rsid w:val="00344530"/>
    <w:rsid w:val="003446DC"/>
    <w:rsid w:val="003450A1"/>
    <w:rsid w:val="00347B4A"/>
    <w:rsid w:val="00347EBC"/>
    <w:rsid w:val="003500C3"/>
    <w:rsid w:val="003523BD"/>
    <w:rsid w:val="00352681"/>
    <w:rsid w:val="003536AA"/>
    <w:rsid w:val="003544CE"/>
    <w:rsid w:val="00355201"/>
    <w:rsid w:val="00355A98"/>
    <w:rsid w:val="00355D7E"/>
    <w:rsid w:val="003568DE"/>
    <w:rsid w:val="003578F2"/>
    <w:rsid w:val="00357CA1"/>
    <w:rsid w:val="00361FE9"/>
    <w:rsid w:val="003624F2"/>
    <w:rsid w:val="00363210"/>
    <w:rsid w:val="00363854"/>
    <w:rsid w:val="003638EC"/>
    <w:rsid w:val="00363D44"/>
    <w:rsid w:val="00364315"/>
    <w:rsid w:val="003643E2"/>
    <w:rsid w:val="00366D46"/>
    <w:rsid w:val="00367283"/>
    <w:rsid w:val="00370155"/>
    <w:rsid w:val="003712D5"/>
    <w:rsid w:val="003747DF"/>
    <w:rsid w:val="00377E3D"/>
    <w:rsid w:val="003847E8"/>
    <w:rsid w:val="0038731D"/>
    <w:rsid w:val="00387B60"/>
    <w:rsid w:val="00390098"/>
    <w:rsid w:val="00392DA1"/>
    <w:rsid w:val="00393718"/>
    <w:rsid w:val="003A0296"/>
    <w:rsid w:val="003A10BC"/>
    <w:rsid w:val="003A2261"/>
    <w:rsid w:val="003B0597"/>
    <w:rsid w:val="003B1501"/>
    <w:rsid w:val="003B16CD"/>
    <w:rsid w:val="003B185E"/>
    <w:rsid w:val="003B198A"/>
    <w:rsid w:val="003B1CA3"/>
    <w:rsid w:val="003B1ED9"/>
    <w:rsid w:val="003B2891"/>
    <w:rsid w:val="003B3DF3"/>
    <w:rsid w:val="003B48E2"/>
    <w:rsid w:val="003B4FA1"/>
    <w:rsid w:val="003B5BAD"/>
    <w:rsid w:val="003B66B6"/>
    <w:rsid w:val="003B72C4"/>
    <w:rsid w:val="003B7984"/>
    <w:rsid w:val="003B7AF6"/>
    <w:rsid w:val="003C0411"/>
    <w:rsid w:val="003C1871"/>
    <w:rsid w:val="003C1C55"/>
    <w:rsid w:val="003C25EA"/>
    <w:rsid w:val="003C36FD"/>
    <w:rsid w:val="003C5311"/>
    <w:rsid w:val="003C664C"/>
    <w:rsid w:val="003D726D"/>
    <w:rsid w:val="003E04B7"/>
    <w:rsid w:val="003E0875"/>
    <w:rsid w:val="003E0BB8"/>
    <w:rsid w:val="003E1C21"/>
    <w:rsid w:val="003E6CB0"/>
    <w:rsid w:val="003E6E6E"/>
    <w:rsid w:val="003F1F5E"/>
    <w:rsid w:val="003F286A"/>
    <w:rsid w:val="003F5E62"/>
    <w:rsid w:val="003F77F8"/>
    <w:rsid w:val="00400ACD"/>
    <w:rsid w:val="00403B15"/>
    <w:rsid w:val="00403E8A"/>
    <w:rsid w:val="004101E4"/>
    <w:rsid w:val="00410464"/>
    <w:rsid w:val="004105CF"/>
    <w:rsid w:val="00410661"/>
    <w:rsid w:val="004108C3"/>
    <w:rsid w:val="00410B33"/>
    <w:rsid w:val="004114B6"/>
    <w:rsid w:val="004120CC"/>
    <w:rsid w:val="00412ED2"/>
    <w:rsid w:val="00412F0F"/>
    <w:rsid w:val="004134CE"/>
    <w:rsid w:val="004136A8"/>
    <w:rsid w:val="00415139"/>
    <w:rsid w:val="00415793"/>
    <w:rsid w:val="004166BB"/>
    <w:rsid w:val="004174CD"/>
    <w:rsid w:val="00422039"/>
    <w:rsid w:val="00422428"/>
    <w:rsid w:val="00423FBC"/>
    <w:rsid w:val="004241AA"/>
    <w:rsid w:val="0042422E"/>
    <w:rsid w:val="0043190E"/>
    <w:rsid w:val="004324E9"/>
    <w:rsid w:val="004350F3"/>
    <w:rsid w:val="00435776"/>
    <w:rsid w:val="00436980"/>
    <w:rsid w:val="00441016"/>
    <w:rsid w:val="00441F2F"/>
    <w:rsid w:val="0044228B"/>
    <w:rsid w:val="00447018"/>
    <w:rsid w:val="00450561"/>
    <w:rsid w:val="00450A40"/>
    <w:rsid w:val="00451D7C"/>
    <w:rsid w:val="00452FC3"/>
    <w:rsid w:val="00454715"/>
    <w:rsid w:val="00455936"/>
    <w:rsid w:val="00455ACE"/>
    <w:rsid w:val="00456EF4"/>
    <w:rsid w:val="00461B69"/>
    <w:rsid w:val="00462B3D"/>
    <w:rsid w:val="00470D5A"/>
    <w:rsid w:val="00474927"/>
    <w:rsid w:val="00474E17"/>
    <w:rsid w:val="00475913"/>
    <w:rsid w:val="00480080"/>
    <w:rsid w:val="004806BC"/>
    <w:rsid w:val="004822E5"/>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5EBE"/>
    <w:rsid w:val="004B138F"/>
    <w:rsid w:val="004B412A"/>
    <w:rsid w:val="004B576C"/>
    <w:rsid w:val="004B772A"/>
    <w:rsid w:val="004B7BFB"/>
    <w:rsid w:val="004C302F"/>
    <w:rsid w:val="004C4609"/>
    <w:rsid w:val="004C4B8A"/>
    <w:rsid w:val="004C52EF"/>
    <w:rsid w:val="004C5F34"/>
    <w:rsid w:val="004C600C"/>
    <w:rsid w:val="004C7888"/>
    <w:rsid w:val="004D1AC9"/>
    <w:rsid w:val="004D27DE"/>
    <w:rsid w:val="004D3813"/>
    <w:rsid w:val="004D3F41"/>
    <w:rsid w:val="004D5098"/>
    <w:rsid w:val="004D6497"/>
    <w:rsid w:val="004E0E60"/>
    <w:rsid w:val="004E12A3"/>
    <w:rsid w:val="004E2492"/>
    <w:rsid w:val="004E3096"/>
    <w:rsid w:val="004E47F2"/>
    <w:rsid w:val="004E4E2B"/>
    <w:rsid w:val="004E5D4F"/>
    <w:rsid w:val="004E5DEA"/>
    <w:rsid w:val="004E6639"/>
    <w:rsid w:val="004E6BAE"/>
    <w:rsid w:val="004E739F"/>
    <w:rsid w:val="004F32AD"/>
    <w:rsid w:val="004F57CB"/>
    <w:rsid w:val="004F64F6"/>
    <w:rsid w:val="004F69C0"/>
    <w:rsid w:val="004F7228"/>
    <w:rsid w:val="0050006C"/>
    <w:rsid w:val="00500121"/>
    <w:rsid w:val="005017AC"/>
    <w:rsid w:val="00501E8A"/>
    <w:rsid w:val="00505121"/>
    <w:rsid w:val="00505C04"/>
    <w:rsid w:val="00505F1B"/>
    <w:rsid w:val="005073E8"/>
    <w:rsid w:val="00510503"/>
    <w:rsid w:val="00511D92"/>
    <w:rsid w:val="0051324D"/>
    <w:rsid w:val="005153D2"/>
    <w:rsid w:val="00515466"/>
    <w:rsid w:val="005154F7"/>
    <w:rsid w:val="005159DE"/>
    <w:rsid w:val="00524B43"/>
    <w:rsid w:val="00525E7F"/>
    <w:rsid w:val="005269CE"/>
    <w:rsid w:val="005304B2"/>
    <w:rsid w:val="00532F7E"/>
    <w:rsid w:val="005336BD"/>
    <w:rsid w:val="005341AB"/>
    <w:rsid w:val="00534A49"/>
    <w:rsid w:val="005363BB"/>
    <w:rsid w:val="0054033E"/>
    <w:rsid w:val="00541B98"/>
    <w:rsid w:val="00543374"/>
    <w:rsid w:val="00545548"/>
    <w:rsid w:val="00546923"/>
    <w:rsid w:val="00551CA6"/>
    <w:rsid w:val="005527B0"/>
    <w:rsid w:val="00553E0A"/>
    <w:rsid w:val="00555034"/>
    <w:rsid w:val="005570D2"/>
    <w:rsid w:val="00561528"/>
    <w:rsid w:val="0056153F"/>
    <w:rsid w:val="00561B14"/>
    <w:rsid w:val="00561F02"/>
    <w:rsid w:val="00562C87"/>
    <w:rsid w:val="005636BD"/>
    <w:rsid w:val="00565270"/>
    <w:rsid w:val="005666D5"/>
    <w:rsid w:val="005669A7"/>
    <w:rsid w:val="00572A2D"/>
    <w:rsid w:val="00573401"/>
    <w:rsid w:val="00576714"/>
    <w:rsid w:val="0057685A"/>
    <w:rsid w:val="005770D6"/>
    <w:rsid w:val="005832EE"/>
    <w:rsid w:val="005847EF"/>
    <w:rsid w:val="005851E6"/>
    <w:rsid w:val="005878B7"/>
    <w:rsid w:val="00592C9A"/>
    <w:rsid w:val="00593DF8"/>
    <w:rsid w:val="00595745"/>
    <w:rsid w:val="00597F49"/>
    <w:rsid w:val="005A0E18"/>
    <w:rsid w:val="005A0FDD"/>
    <w:rsid w:val="005A12A5"/>
    <w:rsid w:val="005A3790"/>
    <w:rsid w:val="005A3CCB"/>
    <w:rsid w:val="005A65E6"/>
    <w:rsid w:val="005A6D13"/>
    <w:rsid w:val="005B031F"/>
    <w:rsid w:val="005B3298"/>
    <w:rsid w:val="005B3C13"/>
    <w:rsid w:val="005B5516"/>
    <w:rsid w:val="005B5D2B"/>
    <w:rsid w:val="005C0E71"/>
    <w:rsid w:val="005C1496"/>
    <w:rsid w:val="005C17C5"/>
    <w:rsid w:val="005C2B21"/>
    <w:rsid w:val="005C2C00"/>
    <w:rsid w:val="005C42ED"/>
    <w:rsid w:val="005C4C6F"/>
    <w:rsid w:val="005C5127"/>
    <w:rsid w:val="005C7CCB"/>
    <w:rsid w:val="005D1444"/>
    <w:rsid w:val="005D4DAE"/>
    <w:rsid w:val="005D5FCA"/>
    <w:rsid w:val="005D767D"/>
    <w:rsid w:val="005D7A30"/>
    <w:rsid w:val="005D7D3B"/>
    <w:rsid w:val="005E07E4"/>
    <w:rsid w:val="005E1999"/>
    <w:rsid w:val="005E1D72"/>
    <w:rsid w:val="005E232C"/>
    <w:rsid w:val="005E2B83"/>
    <w:rsid w:val="005E4AEB"/>
    <w:rsid w:val="005E738F"/>
    <w:rsid w:val="005E788B"/>
    <w:rsid w:val="005F1519"/>
    <w:rsid w:val="005F4862"/>
    <w:rsid w:val="005F5679"/>
    <w:rsid w:val="005F583D"/>
    <w:rsid w:val="005F5FDF"/>
    <w:rsid w:val="005F6960"/>
    <w:rsid w:val="005F7000"/>
    <w:rsid w:val="005F7AAA"/>
    <w:rsid w:val="005F7D32"/>
    <w:rsid w:val="0060061E"/>
    <w:rsid w:val="00600A64"/>
    <w:rsid w:val="00600BAA"/>
    <w:rsid w:val="006012DA"/>
    <w:rsid w:val="00603B0F"/>
    <w:rsid w:val="006049F5"/>
    <w:rsid w:val="00605F7B"/>
    <w:rsid w:val="00607E64"/>
    <w:rsid w:val="006106E9"/>
    <w:rsid w:val="0061159E"/>
    <w:rsid w:val="00614633"/>
    <w:rsid w:val="00614BC8"/>
    <w:rsid w:val="006151FB"/>
    <w:rsid w:val="006161A6"/>
    <w:rsid w:val="00616918"/>
    <w:rsid w:val="00617411"/>
    <w:rsid w:val="0062459D"/>
    <w:rsid w:val="006249CB"/>
    <w:rsid w:val="006272DD"/>
    <w:rsid w:val="00627EBF"/>
    <w:rsid w:val="00630963"/>
    <w:rsid w:val="00630A62"/>
    <w:rsid w:val="00631897"/>
    <w:rsid w:val="00632928"/>
    <w:rsid w:val="006330DA"/>
    <w:rsid w:val="00633262"/>
    <w:rsid w:val="00633460"/>
    <w:rsid w:val="00633B2A"/>
    <w:rsid w:val="006402E7"/>
    <w:rsid w:val="00640CB6"/>
    <w:rsid w:val="00641507"/>
    <w:rsid w:val="00641580"/>
    <w:rsid w:val="00641B42"/>
    <w:rsid w:val="00645750"/>
    <w:rsid w:val="00650061"/>
    <w:rsid w:val="00650692"/>
    <w:rsid w:val="006508D3"/>
    <w:rsid w:val="00650AFA"/>
    <w:rsid w:val="00652622"/>
    <w:rsid w:val="00662B77"/>
    <w:rsid w:val="00662D0E"/>
    <w:rsid w:val="00663265"/>
    <w:rsid w:val="0066345F"/>
    <w:rsid w:val="0066485B"/>
    <w:rsid w:val="006655A5"/>
    <w:rsid w:val="0067036E"/>
    <w:rsid w:val="00671693"/>
    <w:rsid w:val="0067406A"/>
    <w:rsid w:val="006757AA"/>
    <w:rsid w:val="0068127E"/>
    <w:rsid w:val="00681790"/>
    <w:rsid w:val="006823AA"/>
    <w:rsid w:val="0068302A"/>
    <w:rsid w:val="00683AF8"/>
    <w:rsid w:val="00684B98"/>
    <w:rsid w:val="006856E5"/>
    <w:rsid w:val="00685DC9"/>
    <w:rsid w:val="00687465"/>
    <w:rsid w:val="006907CF"/>
    <w:rsid w:val="00691229"/>
    <w:rsid w:val="00691CCF"/>
    <w:rsid w:val="00693AFA"/>
    <w:rsid w:val="00695101"/>
    <w:rsid w:val="00695B9A"/>
    <w:rsid w:val="00696563"/>
    <w:rsid w:val="006979F8"/>
    <w:rsid w:val="006A3487"/>
    <w:rsid w:val="006A6068"/>
    <w:rsid w:val="006A725E"/>
    <w:rsid w:val="006B129D"/>
    <w:rsid w:val="006B12AE"/>
    <w:rsid w:val="006B16B3"/>
    <w:rsid w:val="006B1918"/>
    <w:rsid w:val="006B233E"/>
    <w:rsid w:val="006B23D8"/>
    <w:rsid w:val="006B27B8"/>
    <w:rsid w:val="006B28D5"/>
    <w:rsid w:val="006B2A01"/>
    <w:rsid w:val="006B2B8C"/>
    <w:rsid w:val="006B2DEB"/>
    <w:rsid w:val="006B54C5"/>
    <w:rsid w:val="006B5E80"/>
    <w:rsid w:val="006B7A2E"/>
    <w:rsid w:val="006C1426"/>
    <w:rsid w:val="006C28BF"/>
    <w:rsid w:val="006C4709"/>
    <w:rsid w:val="006D3005"/>
    <w:rsid w:val="006D504F"/>
    <w:rsid w:val="006E0CAC"/>
    <w:rsid w:val="006E1CFB"/>
    <w:rsid w:val="006E1F94"/>
    <w:rsid w:val="006E26C1"/>
    <w:rsid w:val="006E30A8"/>
    <w:rsid w:val="006E3107"/>
    <w:rsid w:val="006E45B0"/>
    <w:rsid w:val="006E5692"/>
    <w:rsid w:val="006E75AD"/>
    <w:rsid w:val="006E7E90"/>
    <w:rsid w:val="006F365D"/>
    <w:rsid w:val="006F4BB0"/>
    <w:rsid w:val="006F606B"/>
    <w:rsid w:val="00700308"/>
    <w:rsid w:val="00700C86"/>
    <w:rsid w:val="007031BD"/>
    <w:rsid w:val="00703E80"/>
    <w:rsid w:val="00705276"/>
    <w:rsid w:val="007066A0"/>
    <w:rsid w:val="00706C1A"/>
    <w:rsid w:val="007075FB"/>
    <w:rsid w:val="0070787B"/>
    <w:rsid w:val="0071131D"/>
    <w:rsid w:val="00711E3D"/>
    <w:rsid w:val="00711E85"/>
    <w:rsid w:val="00712DDA"/>
    <w:rsid w:val="007164BB"/>
    <w:rsid w:val="00717739"/>
    <w:rsid w:val="00717DE4"/>
    <w:rsid w:val="00721724"/>
    <w:rsid w:val="00722385"/>
    <w:rsid w:val="00722EC5"/>
    <w:rsid w:val="00723326"/>
    <w:rsid w:val="00724252"/>
    <w:rsid w:val="00727E7A"/>
    <w:rsid w:val="0073163C"/>
    <w:rsid w:val="00731DE3"/>
    <w:rsid w:val="00732924"/>
    <w:rsid w:val="00734F85"/>
    <w:rsid w:val="00735B9D"/>
    <w:rsid w:val="007365A5"/>
    <w:rsid w:val="00736FB0"/>
    <w:rsid w:val="007374D8"/>
    <w:rsid w:val="007404BC"/>
    <w:rsid w:val="00740D13"/>
    <w:rsid w:val="00740F5F"/>
    <w:rsid w:val="00742794"/>
    <w:rsid w:val="00743C4C"/>
    <w:rsid w:val="007445B7"/>
    <w:rsid w:val="00744920"/>
    <w:rsid w:val="00745258"/>
    <w:rsid w:val="00745744"/>
    <w:rsid w:val="007509BE"/>
    <w:rsid w:val="0075287B"/>
    <w:rsid w:val="007538D8"/>
    <w:rsid w:val="00755682"/>
    <w:rsid w:val="00755C7B"/>
    <w:rsid w:val="0075644E"/>
    <w:rsid w:val="00757FCD"/>
    <w:rsid w:val="00764585"/>
    <w:rsid w:val="00764786"/>
    <w:rsid w:val="00766E12"/>
    <w:rsid w:val="0077098E"/>
    <w:rsid w:val="00771287"/>
    <w:rsid w:val="0077149E"/>
    <w:rsid w:val="00772C1D"/>
    <w:rsid w:val="007743A9"/>
    <w:rsid w:val="00775FFE"/>
    <w:rsid w:val="00776901"/>
    <w:rsid w:val="00777518"/>
    <w:rsid w:val="0077779E"/>
    <w:rsid w:val="00780FB6"/>
    <w:rsid w:val="007811CD"/>
    <w:rsid w:val="0078552A"/>
    <w:rsid w:val="00785729"/>
    <w:rsid w:val="00786058"/>
    <w:rsid w:val="00793451"/>
    <w:rsid w:val="007937B8"/>
    <w:rsid w:val="0079487D"/>
    <w:rsid w:val="00795DA7"/>
    <w:rsid w:val="007966D4"/>
    <w:rsid w:val="00796A0A"/>
    <w:rsid w:val="0079792C"/>
    <w:rsid w:val="007A0989"/>
    <w:rsid w:val="007A331F"/>
    <w:rsid w:val="007A3844"/>
    <w:rsid w:val="007A4381"/>
    <w:rsid w:val="007A5466"/>
    <w:rsid w:val="007A7EC1"/>
    <w:rsid w:val="007B093A"/>
    <w:rsid w:val="007B4FCA"/>
    <w:rsid w:val="007B6CCB"/>
    <w:rsid w:val="007B7B85"/>
    <w:rsid w:val="007C3EBC"/>
    <w:rsid w:val="007C462E"/>
    <w:rsid w:val="007C496B"/>
    <w:rsid w:val="007C5DD4"/>
    <w:rsid w:val="007C6803"/>
    <w:rsid w:val="007D22F2"/>
    <w:rsid w:val="007D2892"/>
    <w:rsid w:val="007D2DCC"/>
    <w:rsid w:val="007D34D3"/>
    <w:rsid w:val="007D47E1"/>
    <w:rsid w:val="007D7FCB"/>
    <w:rsid w:val="007E10BA"/>
    <w:rsid w:val="007E33B6"/>
    <w:rsid w:val="007E59E8"/>
    <w:rsid w:val="007F3861"/>
    <w:rsid w:val="007F4162"/>
    <w:rsid w:val="007F4AAA"/>
    <w:rsid w:val="007F53EC"/>
    <w:rsid w:val="007F5441"/>
    <w:rsid w:val="007F7668"/>
    <w:rsid w:val="00800C63"/>
    <w:rsid w:val="00802243"/>
    <w:rsid w:val="008023D4"/>
    <w:rsid w:val="00804124"/>
    <w:rsid w:val="00805402"/>
    <w:rsid w:val="0080765F"/>
    <w:rsid w:val="008101BB"/>
    <w:rsid w:val="00812BE3"/>
    <w:rsid w:val="00814516"/>
    <w:rsid w:val="00814BB3"/>
    <w:rsid w:val="00815C9D"/>
    <w:rsid w:val="008170E2"/>
    <w:rsid w:val="00823E4C"/>
    <w:rsid w:val="00825868"/>
    <w:rsid w:val="00827749"/>
    <w:rsid w:val="00827B7E"/>
    <w:rsid w:val="00830EEB"/>
    <w:rsid w:val="008347A9"/>
    <w:rsid w:val="00835628"/>
    <w:rsid w:val="00835E90"/>
    <w:rsid w:val="00837343"/>
    <w:rsid w:val="0084176D"/>
    <w:rsid w:val="008423E4"/>
    <w:rsid w:val="00842900"/>
    <w:rsid w:val="00842E5B"/>
    <w:rsid w:val="0084550D"/>
    <w:rsid w:val="00850CF0"/>
    <w:rsid w:val="00851869"/>
    <w:rsid w:val="00851C04"/>
    <w:rsid w:val="008531A1"/>
    <w:rsid w:val="0085331C"/>
    <w:rsid w:val="00853A94"/>
    <w:rsid w:val="008547A3"/>
    <w:rsid w:val="0085797D"/>
    <w:rsid w:val="00860020"/>
    <w:rsid w:val="008602CA"/>
    <w:rsid w:val="008618E7"/>
    <w:rsid w:val="00861995"/>
    <w:rsid w:val="0086231A"/>
    <w:rsid w:val="0086477C"/>
    <w:rsid w:val="00864BAD"/>
    <w:rsid w:val="00866731"/>
    <w:rsid w:val="008669E1"/>
    <w:rsid w:val="00866F9D"/>
    <w:rsid w:val="008673D9"/>
    <w:rsid w:val="00870E61"/>
    <w:rsid w:val="00871775"/>
    <w:rsid w:val="00871AEF"/>
    <w:rsid w:val="008726E5"/>
    <w:rsid w:val="0087289E"/>
    <w:rsid w:val="00874C05"/>
    <w:rsid w:val="0087588B"/>
    <w:rsid w:val="0087680A"/>
    <w:rsid w:val="00880481"/>
    <w:rsid w:val="008806EB"/>
    <w:rsid w:val="008826F2"/>
    <w:rsid w:val="008844ED"/>
    <w:rsid w:val="008845BA"/>
    <w:rsid w:val="00884AE3"/>
    <w:rsid w:val="00885203"/>
    <w:rsid w:val="008859CA"/>
    <w:rsid w:val="008861EE"/>
    <w:rsid w:val="008877A9"/>
    <w:rsid w:val="00890B59"/>
    <w:rsid w:val="008930D7"/>
    <w:rsid w:val="008947A7"/>
    <w:rsid w:val="00897E80"/>
    <w:rsid w:val="008A04FA"/>
    <w:rsid w:val="008A06F6"/>
    <w:rsid w:val="008A3188"/>
    <w:rsid w:val="008A3A18"/>
    <w:rsid w:val="008A3FDF"/>
    <w:rsid w:val="008A60CB"/>
    <w:rsid w:val="008A6418"/>
    <w:rsid w:val="008B05D8"/>
    <w:rsid w:val="008B0B3D"/>
    <w:rsid w:val="008B11D1"/>
    <w:rsid w:val="008B2B1A"/>
    <w:rsid w:val="008B3428"/>
    <w:rsid w:val="008B4A91"/>
    <w:rsid w:val="008B7785"/>
    <w:rsid w:val="008B79F2"/>
    <w:rsid w:val="008C0809"/>
    <w:rsid w:val="008C132C"/>
    <w:rsid w:val="008C3F3D"/>
    <w:rsid w:val="008C3FD0"/>
    <w:rsid w:val="008C7334"/>
    <w:rsid w:val="008D27A5"/>
    <w:rsid w:val="008D2AAB"/>
    <w:rsid w:val="008D309C"/>
    <w:rsid w:val="008D58F9"/>
    <w:rsid w:val="008D7427"/>
    <w:rsid w:val="008E05FB"/>
    <w:rsid w:val="008E26EC"/>
    <w:rsid w:val="008E3338"/>
    <w:rsid w:val="008E47BE"/>
    <w:rsid w:val="008E483D"/>
    <w:rsid w:val="008F09DF"/>
    <w:rsid w:val="008F1805"/>
    <w:rsid w:val="008F3053"/>
    <w:rsid w:val="008F3136"/>
    <w:rsid w:val="008F40DF"/>
    <w:rsid w:val="008F5E16"/>
    <w:rsid w:val="008F5EFC"/>
    <w:rsid w:val="009010EB"/>
    <w:rsid w:val="00901670"/>
    <w:rsid w:val="00902212"/>
    <w:rsid w:val="00903E0A"/>
    <w:rsid w:val="00904721"/>
    <w:rsid w:val="00907780"/>
    <w:rsid w:val="00907EDD"/>
    <w:rsid w:val="009107AD"/>
    <w:rsid w:val="00915568"/>
    <w:rsid w:val="00916F13"/>
    <w:rsid w:val="00917E0C"/>
    <w:rsid w:val="00920711"/>
    <w:rsid w:val="00921187"/>
    <w:rsid w:val="009213A3"/>
    <w:rsid w:val="00921A1E"/>
    <w:rsid w:val="00924EA9"/>
    <w:rsid w:val="00925CE1"/>
    <w:rsid w:val="00925F5C"/>
    <w:rsid w:val="00930574"/>
    <w:rsid w:val="00930897"/>
    <w:rsid w:val="009320D2"/>
    <w:rsid w:val="009329FB"/>
    <w:rsid w:val="00932C77"/>
    <w:rsid w:val="0093417F"/>
    <w:rsid w:val="00934AC2"/>
    <w:rsid w:val="009375BB"/>
    <w:rsid w:val="00937694"/>
    <w:rsid w:val="009418E9"/>
    <w:rsid w:val="00946044"/>
    <w:rsid w:val="0094653B"/>
    <w:rsid w:val="009465AB"/>
    <w:rsid w:val="00946DEE"/>
    <w:rsid w:val="00953499"/>
    <w:rsid w:val="00954A16"/>
    <w:rsid w:val="009551AA"/>
    <w:rsid w:val="0095696D"/>
    <w:rsid w:val="00960F2D"/>
    <w:rsid w:val="009647BE"/>
    <w:rsid w:val="0096482F"/>
    <w:rsid w:val="00964E3A"/>
    <w:rsid w:val="00967126"/>
    <w:rsid w:val="00970EAE"/>
    <w:rsid w:val="00971627"/>
    <w:rsid w:val="00971777"/>
    <w:rsid w:val="00972346"/>
    <w:rsid w:val="00972797"/>
    <w:rsid w:val="0097279D"/>
    <w:rsid w:val="0097352E"/>
    <w:rsid w:val="00976837"/>
    <w:rsid w:val="00980311"/>
    <w:rsid w:val="0098170E"/>
    <w:rsid w:val="0098285C"/>
    <w:rsid w:val="009832EB"/>
    <w:rsid w:val="00983B56"/>
    <w:rsid w:val="00983E54"/>
    <w:rsid w:val="009843FD"/>
    <w:rsid w:val="009847FD"/>
    <w:rsid w:val="009851B3"/>
    <w:rsid w:val="00985300"/>
    <w:rsid w:val="00986208"/>
    <w:rsid w:val="00986720"/>
    <w:rsid w:val="00987F00"/>
    <w:rsid w:val="00993B34"/>
    <w:rsid w:val="0099403D"/>
    <w:rsid w:val="00995B0B"/>
    <w:rsid w:val="009A1883"/>
    <w:rsid w:val="009A39F5"/>
    <w:rsid w:val="009A4588"/>
    <w:rsid w:val="009A5EA5"/>
    <w:rsid w:val="009B00C2"/>
    <w:rsid w:val="009B2217"/>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C7D82"/>
    <w:rsid w:val="009D002B"/>
    <w:rsid w:val="009D19B5"/>
    <w:rsid w:val="009D37C7"/>
    <w:rsid w:val="009D4BBD"/>
    <w:rsid w:val="009D54D7"/>
    <w:rsid w:val="009D5A41"/>
    <w:rsid w:val="009D677A"/>
    <w:rsid w:val="009D6D5D"/>
    <w:rsid w:val="009D719A"/>
    <w:rsid w:val="009E13BF"/>
    <w:rsid w:val="009E295A"/>
    <w:rsid w:val="009E3631"/>
    <w:rsid w:val="009E3EB9"/>
    <w:rsid w:val="009E4F24"/>
    <w:rsid w:val="009E5B7A"/>
    <w:rsid w:val="009E69C2"/>
    <w:rsid w:val="009E6C49"/>
    <w:rsid w:val="009E70AF"/>
    <w:rsid w:val="009E76E1"/>
    <w:rsid w:val="009E7AEB"/>
    <w:rsid w:val="009E7D9C"/>
    <w:rsid w:val="009F18A3"/>
    <w:rsid w:val="009F1B37"/>
    <w:rsid w:val="009F455F"/>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147"/>
    <w:rsid w:val="00A10908"/>
    <w:rsid w:val="00A12330"/>
    <w:rsid w:val="00A1259F"/>
    <w:rsid w:val="00A1446F"/>
    <w:rsid w:val="00A151B5"/>
    <w:rsid w:val="00A220FF"/>
    <w:rsid w:val="00A227E0"/>
    <w:rsid w:val="00A232E4"/>
    <w:rsid w:val="00A24374"/>
    <w:rsid w:val="00A24AAD"/>
    <w:rsid w:val="00A26A8A"/>
    <w:rsid w:val="00A27255"/>
    <w:rsid w:val="00A32304"/>
    <w:rsid w:val="00A32482"/>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5922"/>
    <w:rsid w:val="00A932BB"/>
    <w:rsid w:val="00A932CE"/>
    <w:rsid w:val="00A93579"/>
    <w:rsid w:val="00A93934"/>
    <w:rsid w:val="00A95D51"/>
    <w:rsid w:val="00AA0FEF"/>
    <w:rsid w:val="00AA18AE"/>
    <w:rsid w:val="00AA228B"/>
    <w:rsid w:val="00AA3352"/>
    <w:rsid w:val="00AA597A"/>
    <w:rsid w:val="00AA66AD"/>
    <w:rsid w:val="00AA67A3"/>
    <w:rsid w:val="00AA6DCB"/>
    <w:rsid w:val="00AA7E52"/>
    <w:rsid w:val="00AB1655"/>
    <w:rsid w:val="00AB1873"/>
    <w:rsid w:val="00AB2C05"/>
    <w:rsid w:val="00AB3536"/>
    <w:rsid w:val="00AB474B"/>
    <w:rsid w:val="00AB53A5"/>
    <w:rsid w:val="00AB5CCC"/>
    <w:rsid w:val="00AB74E2"/>
    <w:rsid w:val="00AC2E9A"/>
    <w:rsid w:val="00AC41D4"/>
    <w:rsid w:val="00AC5AAB"/>
    <w:rsid w:val="00AC5AEC"/>
    <w:rsid w:val="00AC5F28"/>
    <w:rsid w:val="00AC6488"/>
    <w:rsid w:val="00AC6900"/>
    <w:rsid w:val="00AC737D"/>
    <w:rsid w:val="00AD0F68"/>
    <w:rsid w:val="00AD304B"/>
    <w:rsid w:val="00AD4497"/>
    <w:rsid w:val="00AD7780"/>
    <w:rsid w:val="00AE108A"/>
    <w:rsid w:val="00AE2263"/>
    <w:rsid w:val="00AE248E"/>
    <w:rsid w:val="00AE2D12"/>
    <w:rsid w:val="00AE2F06"/>
    <w:rsid w:val="00AE4F1C"/>
    <w:rsid w:val="00AF1433"/>
    <w:rsid w:val="00AF286A"/>
    <w:rsid w:val="00AF48B4"/>
    <w:rsid w:val="00AF4923"/>
    <w:rsid w:val="00AF4A2C"/>
    <w:rsid w:val="00AF6623"/>
    <w:rsid w:val="00AF7C74"/>
    <w:rsid w:val="00B000AF"/>
    <w:rsid w:val="00B00AE3"/>
    <w:rsid w:val="00B04E79"/>
    <w:rsid w:val="00B053B3"/>
    <w:rsid w:val="00B07488"/>
    <w:rsid w:val="00B075A2"/>
    <w:rsid w:val="00B10DD2"/>
    <w:rsid w:val="00B115DC"/>
    <w:rsid w:val="00B11952"/>
    <w:rsid w:val="00B1246B"/>
    <w:rsid w:val="00B14362"/>
    <w:rsid w:val="00B149AC"/>
    <w:rsid w:val="00B14BD2"/>
    <w:rsid w:val="00B1557F"/>
    <w:rsid w:val="00B1668D"/>
    <w:rsid w:val="00B171BF"/>
    <w:rsid w:val="00B1782E"/>
    <w:rsid w:val="00B17981"/>
    <w:rsid w:val="00B20CAD"/>
    <w:rsid w:val="00B20D3E"/>
    <w:rsid w:val="00B20F7B"/>
    <w:rsid w:val="00B233BB"/>
    <w:rsid w:val="00B25612"/>
    <w:rsid w:val="00B26437"/>
    <w:rsid w:val="00B2678E"/>
    <w:rsid w:val="00B30647"/>
    <w:rsid w:val="00B31F0E"/>
    <w:rsid w:val="00B32F5B"/>
    <w:rsid w:val="00B34F25"/>
    <w:rsid w:val="00B42541"/>
    <w:rsid w:val="00B43672"/>
    <w:rsid w:val="00B473D8"/>
    <w:rsid w:val="00B47464"/>
    <w:rsid w:val="00B50E87"/>
    <w:rsid w:val="00B5165A"/>
    <w:rsid w:val="00B524C1"/>
    <w:rsid w:val="00B52C8D"/>
    <w:rsid w:val="00B55671"/>
    <w:rsid w:val="00B564BF"/>
    <w:rsid w:val="00B57578"/>
    <w:rsid w:val="00B6104E"/>
    <w:rsid w:val="00B610C7"/>
    <w:rsid w:val="00B62106"/>
    <w:rsid w:val="00B626A8"/>
    <w:rsid w:val="00B6353D"/>
    <w:rsid w:val="00B65695"/>
    <w:rsid w:val="00B66526"/>
    <w:rsid w:val="00B665A3"/>
    <w:rsid w:val="00B67F8F"/>
    <w:rsid w:val="00B73BB4"/>
    <w:rsid w:val="00B804CF"/>
    <w:rsid w:val="00B80532"/>
    <w:rsid w:val="00B82039"/>
    <w:rsid w:val="00B82454"/>
    <w:rsid w:val="00B90097"/>
    <w:rsid w:val="00B90999"/>
    <w:rsid w:val="00B91AD7"/>
    <w:rsid w:val="00B92D23"/>
    <w:rsid w:val="00B95BC8"/>
    <w:rsid w:val="00B96E87"/>
    <w:rsid w:val="00BA146A"/>
    <w:rsid w:val="00BA32EE"/>
    <w:rsid w:val="00BA5D1C"/>
    <w:rsid w:val="00BB5B36"/>
    <w:rsid w:val="00BC027B"/>
    <w:rsid w:val="00BC30A6"/>
    <w:rsid w:val="00BC3ED3"/>
    <w:rsid w:val="00BC3EF6"/>
    <w:rsid w:val="00BC4E34"/>
    <w:rsid w:val="00BC51D0"/>
    <w:rsid w:val="00BC5633"/>
    <w:rsid w:val="00BC569A"/>
    <w:rsid w:val="00BC58E1"/>
    <w:rsid w:val="00BC59CA"/>
    <w:rsid w:val="00BC6462"/>
    <w:rsid w:val="00BD0A32"/>
    <w:rsid w:val="00BD39F9"/>
    <w:rsid w:val="00BD4E55"/>
    <w:rsid w:val="00BD513B"/>
    <w:rsid w:val="00BD5E52"/>
    <w:rsid w:val="00BD6D55"/>
    <w:rsid w:val="00BE00CD"/>
    <w:rsid w:val="00BE0E75"/>
    <w:rsid w:val="00BE1789"/>
    <w:rsid w:val="00BE3634"/>
    <w:rsid w:val="00BE3E30"/>
    <w:rsid w:val="00BE5274"/>
    <w:rsid w:val="00BE71CD"/>
    <w:rsid w:val="00BE7748"/>
    <w:rsid w:val="00BE7BDA"/>
    <w:rsid w:val="00BF0548"/>
    <w:rsid w:val="00BF3750"/>
    <w:rsid w:val="00BF4949"/>
    <w:rsid w:val="00BF4D7C"/>
    <w:rsid w:val="00BF5085"/>
    <w:rsid w:val="00C00DD7"/>
    <w:rsid w:val="00C013F4"/>
    <w:rsid w:val="00C040AB"/>
    <w:rsid w:val="00C0499B"/>
    <w:rsid w:val="00C05406"/>
    <w:rsid w:val="00C05CF0"/>
    <w:rsid w:val="00C10071"/>
    <w:rsid w:val="00C119AC"/>
    <w:rsid w:val="00C12E77"/>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058B"/>
    <w:rsid w:val="00C40621"/>
    <w:rsid w:val="00C42B41"/>
    <w:rsid w:val="00C46166"/>
    <w:rsid w:val="00C4660D"/>
    <w:rsid w:val="00C46D89"/>
    <w:rsid w:val="00C4710D"/>
    <w:rsid w:val="00C47786"/>
    <w:rsid w:val="00C50CAD"/>
    <w:rsid w:val="00C54A77"/>
    <w:rsid w:val="00C56F00"/>
    <w:rsid w:val="00C57933"/>
    <w:rsid w:val="00C60206"/>
    <w:rsid w:val="00C615D4"/>
    <w:rsid w:val="00C61B5D"/>
    <w:rsid w:val="00C61C0E"/>
    <w:rsid w:val="00C61C64"/>
    <w:rsid w:val="00C61CDA"/>
    <w:rsid w:val="00C71849"/>
    <w:rsid w:val="00C72956"/>
    <w:rsid w:val="00C73045"/>
    <w:rsid w:val="00C73212"/>
    <w:rsid w:val="00C7354A"/>
    <w:rsid w:val="00C74379"/>
    <w:rsid w:val="00C74DD8"/>
    <w:rsid w:val="00C75C5E"/>
    <w:rsid w:val="00C7669F"/>
    <w:rsid w:val="00C76DFF"/>
    <w:rsid w:val="00C80B8F"/>
    <w:rsid w:val="00C81F4E"/>
    <w:rsid w:val="00C82743"/>
    <w:rsid w:val="00C834CE"/>
    <w:rsid w:val="00C9047F"/>
    <w:rsid w:val="00C90EC1"/>
    <w:rsid w:val="00C91F65"/>
    <w:rsid w:val="00C92310"/>
    <w:rsid w:val="00C95150"/>
    <w:rsid w:val="00C95A73"/>
    <w:rsid w:val="00C97ACB"/>
    <w:rsid w:val="00CA02B0"/>
    <w:rsid w:val="00CA032E"/>
    <w:rsid w:val="00CA2182"/>
    <w:rsid w:val="00CA2186"/>
    <w:rsid w:val="00CA26EF"/>
    <w:rsid w:val="00CA3608"/>
    <w:rsid w:val="00CA4CA0"/>
    <w:rsid w:val="00CA5E5E"/>
    <w:rsid w:val="00CA65C4"/>
    <w:rsid w:val="00CA7D7B"/>
    <w:rsid w:val="00CB0131"/>
    <w:rsid w:val="00CB0AE4"/>
    <w:rsid w:val="00CB0C21"/>
    <w:rsid w:val="00CB0D1A"/>
    <w:rsid w:val="00CB1763"/>
    <w:rsid w:val="00CB3627"/>
    <w:rsid w:val="00CB4B4B"/>
    <w:rsid w:val="00CB4B73"/>
    <w:rsid w:val="00CB4E8D"/>
    <w:rsid w:val="00CB74CB"/>
    <w:rsid w:val="00CB7E04"/>
    <w:rsid w:val="00CC24B7"/>
    <w:rsid w:val="00CC7131"/>
    <w:rsid w:val="00CC7B9E"/>
    <w:rsid w:val="00CD06CA"/>
    <w:rsid w:val="00CD076A"/>
    <w:rsid w:val="00CD0E4B"/>
    <w:rsid w:val="00CD180C"/>
    <w:rsid w:val="00CD37DA"/>
    <w:rsid w:val="00CD4F2C"/>
    <w:rsid w:val="00CD731C"/>
    <w:rsid w:val="00CE08E8"/>
    <w:rsid w:val="00CE20C3"/>
    <w:rsid w:val="00CE2133"/>
    <w:rsid w:val="00CE245D"/>
    <w:rsid w:val="00CE2DA4"/>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001D"/>
    <w:rsid w:val="00D22160"/>
    <w:rsid w:val="00D22172"/>
    <w:rsid w:val="00D2301B"/>
    <w:rsid w:val="00D23775"/>
    <w:rsid w:val="00D239EE"/>
    <w:rsid w:val="00D30534"/>
    <w:rsid w:val="00D3225C"/>
    <w:rsid w:val="00D35728"/>
    <w:rsid w:val="00D359A7"/>
    <w:rsid w:val="00D36993"/>
    <w:rsid w:val="00D37BCF"/>
    <w:rsid w:val="00D40F93"/>
    <w:rsid w:val="00D42277"/>
    <w:rsid w:val="00D43C59"/>
    <w:rsid w:val="00D44ADE"/>
    <w:rsid w:val="00D50D65"/>
    <w:rsid w:val="00D512E0"/>
    <w:rsid w:val="00D519F3"/>
    <w:rsid w:val="00D51D2A"/>
    <w:rsid w:val="00D53B7C"/>
    <w:rsid w:val="00D55F52"/>
    <w:rsid w:val="00D56508"/>
    <w:rsid w:val="00D57530"/>
    <w:rsid w:val="00D60ACA"/>
    <w:rsid w:val="00D6131A"/>
    <w:rsid w:val="00D61611"/>
    <w:rsid w:val="00D61784"/>
    <w:rsid w:val="00D6178A"/>
    <w:rsid w:val="00D63B53"/>
    <w:rsid w:val="00D64281"/>
    <w:rsid w:val="00D64B88"/>
    <w:rsid w:val="00D64DC5"/>
    <w:rsid w:val="00D653BD"/>
    <w:rsid w:val="00D65558"/>
    <w:rsid w:val="00D66BA6"/>
    <w:rsid w:val="00D670EC"/>
    <w:rsid w:val="00D700B1"/>
    <w:rsid w:val="00D71684"/>
    <w:rsid w:val="00D730FA"/>
    <w:rsid w:val="00D76631"/>
    <w:rsid w:val="00D768B7"/>
    <w:rsid w:val="00D77492"/>
    <w:rsid w:val="00D811E8"/>
    <w:rsid w:val="00D81A44"/>
    <w:rsid w:val="00D83072"/>
    <w:rsid w:val="00D83ABC"/>
    <w:rsid w:val="00D84046"/>
    <w:rsid w:val="00D84870"/>
    <w:rsid w:val="00D910A2"/>
    <w:rsid w:val="00D91B92"/>
    <w:rsid w:val="00D926B3"/>
    <w:rsid w:val="00D92F63"/>
    <w:rsid w:val="00D947B6"/>
    <w:rsid w:val="00D94A53"/>
    <w:rsid w:val="00D97E00"/>
    <w:rsid w:val="00DA00BC"/>
    <w:rsid w:val="00DA0E22"/>
    <w:rsid w:val="00DA12D7"/>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50DF"/>
    <w:rsid w:val="00DC6DBB"/>
    <w:rsid w:val="00DC7761"/>
    <w:rsid w:val="00DD0022"/>
    <w:rsid w:val="00DD073C"/>
    <w:rsid w:val="00DD128C"/>
    <w:rsid w:val="00DD178C"/>
    <w:rsid w:val="00DD1B8F"/>
    <w:rsid w:val="00DD3312"/>
    <w:rsid w:val="00DD5BCC"/>
    <w:rsid w:val="00DD6576"/>
    <w:rsid w:val="00DD7509"/>
    <w:rsid w:val="00DD79C7"/>
    <w:rsid w:val="00DD7D6E"/>
    <w:rsid w:val="00DE0CC5"/>
    <w:rsid w:val="00DE34B2"/>
    <w:rsid w:val="00DE49DE"/>
    <w:rsid w:val="00DE4D6F"/>
    <w:rsid w:val="00DE618B"/>
    <w:rsid w:val="00DE6EC2"/>
    <w:rsid w:val="00DE7DDF"/>
    <w:rsid w:val="00DF0834"/>
    <w:rsid w:val="00DF0873"/>
    <w:rsid w:val="00DF18AE"/>
    <w:rsid w:val="00DF2272"/>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6C67"/>
    <w:rsid w:val="00E0752B"/>
    <w:rsid w:val="00E0784C"/>
    <w:rsid w:val="00E1228E"/>
    <w:rsid w:val="00E13374"/>
    <w:rsid w:val="00E14079"/>
    <w:rsid w:val="00E15F90"/>
    <w:rsid w:val="00E1617F"/>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46FD"/>
    <w:rsid w:val="00E45547"/>
    <w:rsid w:val="00E500F1"/>
    <w:rsid w:val="00E51446"/>
    <w:rsid w:val="00E529C8"/>
    <w:rsid w:val="00E55DA0"/>
    <w:rsid w:val="00E56033"/>
    <w:rsid w:val="00E61159"/>
    <w:rsid w:val="00E625DA"/>
    <w:rsid w:val="00E6287F"/>
    <w:rsid w:val="00E634DC"/>
    <w:rsid w:val="00E667F3"/>
    <w:rsid w:val="00E67794"/>
    <w:rsid w:val="00E70CC6"/>
    <w:rsid w:val="00E71254"/>
    <w:rsid w:val="00E72E9E"/>
    <w:rsid w:val="00E73CCD"/>
    <w:rsid w:val="00E76453"/>
    <w:rsid w:val="00E77353"/>
    <w:rsid w:val="00E775AE"/>
    <w:rsid w:val="00E8272C"/>
    <w:rsid w:val="00E827C7"/>
    <w:rsid w:val="00E85DBD"/>
    <w:rsid w:val="00E87A99"/>
    <w:rsid w:val="00E90702"/>
    <w:rsid w:val="00E9241E"/>
    <w:rsid w:val="00E937AF"/>
    <w:rsid w:val="00E93DEF"/>
    <w:rsid w:val="00E947B1"/>
    <w:rsid w:val="00E96852"/>
    <w:rsid w:val="00EA16AC"/>
    <w:rsid w:val="00EA385A"/>
    <w:rsid w:val="00EA3931"/>
    <w:rsid w:val="00EA43A7"/>
    <w:rsid w:val="00EA658E"/>
    <w:rsid w:val="00EA7A88"/>
    <w:rsid w:val="00EA7ACD"/>
    <w:rsid w:val="00EB27F2"/>
    <w:rsid w:val="00EB3928"/>
    <w:rsid w:val="00EB5373"/>
    <w:rsid w:val="00EB5DFA"/>
    <w:rsid w:val="00EC02A2"/>
    <w:rsid w:val="00EC379B"/>
    <w:rsid w:val="00EC37DF"/>
    <w:rsid w:val="00EC3A99"/>
    <w:rsid w:val="00EC3D97"/>
    <w:rsid w:val="00EC41B1"/>
    <w:rsid w:val="00EC5211"/>
    <w:rsid w:val="00EC7D89"/>
    <w:rsid w:val="00ED0665"/>
    <w:rsid w:val="00ED12C0"/>
    <w:rsid w:val="00ED19F0"/>
    <w:rsid w:val="00ED2B50"/>
    <w:rsid w:val="00ED358F"/>
    <w:rsid w:val="00ED3A32"/>
    <w:rsid w:val="00ED3BDE"/>
    <w:rsid w:val="00ED4B78"/>
    <w:rsid w:val="00ED68FB"/>
    <w:rsid w:val="00ED783A"/>
    <w:rsid w:val="00EE2E34"/>
    <w:rsid w:val="00EE2E91"/>
    <w:rsid w:val="00EE3370"/>
    <w:rsid w:val="00EE36DF"/>
    <w:rsid w:val="00EE43A2"/>
    <w:rsid w:val="00EE46B7"/>
    <w:rsid w:val="00EE5A49"/>
    <w:rsid w:val="00EE664B"/>
    <w:rsid w:val="00EF10BA"/>
    <w:rsid w:val="00EF1738"/>
    <w:rsid w:val="00EF2BAF"/>
    <w:rsid w:val="00EF3B8F"/>
    <w:rsid w:val="00EF50A5"/>
    <w:rsid w:val="00EF543E"/>
    <w:rsid w:val="00EF559F"/>
    <w:rsid w:val="00EF5AA2"/>
    <w:rsid w:val="00EF7E26"/>
    <w:rsid w:val="00F01CB5"/>
    <w:rsid w:val="00F01DFA"/>
    <w:rsid w:val="00F02096"/>
    <w:rsid w:val="00F02457"/>
    <w:rsid w:val="00F036C3"/>
    <w:rsid w:val="00F0417E"/>
    <w:rsid w:val="00F05397"/>
    <w:rsid w:val="00F0638C"/>
    <w:rsid w:val="00F10116"/>
    <w:rsid w:val="00F11E04"/>
    <w:rsid w:val="00F12B24"/>
    <w:rsid w:val="00F12BC7"/>
    <w:rsid w:val="00F15223"/>
    <w:rsid w:val="00F164B4"/>
    <w:rsid w:val="00F176E4"/>
    <w:rsid w:val="00F20E5F"/>
    <w:rsid w:val="00F234A5"/>
    <w:rsid w:val="00F25C26"/>
    <w:rsid w:val="00F25CC2"/>
    <w:rsid w:val="00F27573"/>
    <w:rsid w:val="00F307B6"/>
    <w:rsid w:val="00F30EB8"/>
    <w:rsid w:val="00F31255"/>
    <w:rsid w:val="00F31876"/>
    <w:rsid w:val="00F31C67"/>
    <w:rsid w:val="00F36FE0"/>
    <w:rsid w:val="00F37EA8"/>
    <w:rsid w:val="00F40B14"/>
    <w:rsid w:val="00F41186"/>
    <w:rsid w:val="00F41EEF"/>
    <w:rsid w:val="00F41FAC"/>
    <w:rsid w:val="00F420C6"/>
    <w:rsid w:val="00F423D3"/>
    <w:rsid w:val="00F44349"/>
    <w:rsid w:val="00F4569E"/>
    <w:rsid w:val="00F45AFC"/>
    <w:rsid w:val="00F45B88"/>
    <w:rsid w:val="00F462F4"/>
    <w:rsid w:val="00F50130"/>
    <w:rsid w:val="00F512D9"/>
    <w:rsid w:val="00F52402"/>
    <w:rsid w:val="00F5605D"/>
    <w:rsid w:val="00F6514B"/>
    <w:rsid w:val="00F6533E"/>
    <w:rsid w:val="00F6587F"/>
    <w:rsid w:val="00F67389"/>
    <w:rsid w:val="00F67981"/>
    <w:rsid w:val="00F706CA"/>
    <w:rsid w:val="00F70F8D"/>
    <w:rsid w:val="00F71C5A"/>
    <w:rsid w:val="00F733A4"/>
    <w:rsid w:val="00F76035"/>
    <w:rsid w:val="00F7758F"/>
    <w:rsid w:val="00F82811"/>
    <w:rsid w:val="00F83F8D"/>
    <w:rsid w:val="00F84153"/>
    <w:rsid w:val="00F85661"/>
    <w:rsid w:val="00F870D6"/>
    <w:rsid w:val="00F870F1"/>
    <w:rsid w:val="00F92FCC"/>
    <w:rsid w:val="00F96602"/>
    <w:rsid w:val="00F9735A"/>
    <w:rsid w:val="00FA32FC"/>
    <w:rsid w:val="00FA59FD"/>
    <w:rsid w:val="00FA5D8C"/>
    <w:rsid w:val="00FA6403"/>
    <w:rsid w:val="00FB16CD"/>
    <w:rsid w:val="00FB73AE"/>
    <w:rsid w:val="00FC5388"/>
    <w:rsid w:val="00FC5FE2"/>
    <w:rsid w:val="00FC6667"/>
    <w:rsid w:val="00FC726C"/>
    <w:rsid w:val="00FC7671"/>
    <w:rsid w:val="00FD1B4B"/>
    <w:rsid w:val="00FD1B94"/>
    <w:rsid w:val="00FE19C5"/>
    <w:rsid w:val="00FE2EC2"/>
    <w:rsid w:val="00FE3CBB"/>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7C4834-E1F2-4FAC-9C78-9A20690B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669E1"/>
    <w:rPr>
      <w:sz w:val="16"/>
      <w:szCs w:val="16"/>
    </w:rPr>
  </w:style>
  <w:style w:type="paragraph" w:styleId="CommentText">
    <w:name w:val="annotation text"/>
    <w:basedOn w:val="Normal"/>
    <w:link w:val="CommentTextChar"/>
    <w:unhideWhenUsed/>
    <w:rsid w:val="008669E1"/>
    <w:rPr>
      <w:sz w:val="20"/>
      <w:szCs w:val="20"/>
    </w:rPr>
  </w:style>
  <w:style w:type="character" w:customStyle="1" w:styleId="CommentTextChar">
    <w:name w:val="Comment Text Char"/>
    <w:basedOn w:val="DefaultParagraphFont"/>
    <w:link w:val="CommentText"/>
    <w:rsid w:val="008669E1"/>
  </w:style>
  <w:style w:type="paragraph" w:styleId="CommentSubject">
    <w:name w:val="annotation subject"/>
    <w:basedOn w:val="CommentText"/>
    <w:next w:val="CommentText"/>
    <w:link w:val="CommentSubjectChar"/>
    <w:semiHidden/>
    <w:unhideWhenUsed/>
    <w:rsid w:val="008669E1"/>
    <w:rPr>
      <w:b/>
      <w:bCs/>
    </w:rPr>
  </w:style>
  <w:style w:type="character" w:customStyle="1" w:styleId="CommentSubjectChar">
    <w:name w:val="Comment Subject Char"/>
    <w:basedOn w:val="CommentTextChar"/>
    <w:link w:val="CommentSubject"/>
    <w:semiHidden/>
    <w:rsid w:val="008669E1"/>
    <w:rPr>
      <w:b/>
      <w:bCs/>
    </w:rPr>
  </w:style>
  <w:style w:type="paragraph" w:styleId="Revision">
    <w:name w:val="Revision"/>
    <w:hidden/>
    <w:uiPriority w:val="99"/>
    <w:semiHidden/>
    <w:rsid w:val="00B55671"/>
    <w:rPr>
      <w:sz w:val="24"/>
      <w:szCs w:val="24"/>
    </w:rPr>
  </w:style>
  <w:style w:type="character" w:styleId="Hyperlink">
    <w:name w:val="Hyperlink"/>
    <w:basedOn w:val="DefaultParagraphFont"/>
    <w:unhideWhenUsed/>
    <w:rsid w:val="00EF50A5"/>
    <w:rPr>
      <w:color w:val="0000FF" w:themeColor="hyperlink"/>
      <w:u w:val="single"/>
    </w:rPr>
  </w:style>
  <w:style w:type="character" w:customStyle="1" w:styleId="UnresolvedMention1">
    <w:name w:val="Unresolved Mention1"/>
    <w:basedOn w:val="DefaultParagraphFont"/>
    <w:uiPriority w:val="99"/>
    <w:semiHidden/>
    <w:unhideWhenUsed/>
    <w:rsid w:val="00EF5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2760</Words>
  <Characters>16037</Characters>
  <Application>Microsoft Office Word</Application>
  <DocSecurity>0</DocSecurity>
  <Lines>284</Lines>
  <Paragraphs>81</Paragraphs>
  <ScaleCrop>false</ScaleCrop>
  <HeadingPairs>
    <vt:vector size="2" baseType="variant">
      <vt:variant>
        <vt:lpstr>Title</vt:lpstr>
      </vt:variant>
      <vt:variant>
        <vt:i4>1</vt:i4>
      </vt:variant>
    </vt:vector>
  </HeadingPairs>
  <TitlesOfParts>
    <vt:vector size="1" baseType="lpstr">
      <vt:lpstr>BA - HB00003 (Committee Report (Unamended))</vt:lpstr>
    </vt:vector>
  </TitlesOfParts>
  <Company>State of Texas</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0411</dc:subject>
  <dc:creator>State of Texas</dc:creator>
  <dc:description>HB 3 by King-(H)Disaster Preparedness &amp; Flooding, Select</dc:description>
  <cp:lastModifiedBy>Damian Duarte</cp:lastModifiedBy>
  <cp:revision>2</cp:revision>
  <cp:lastPrinted>2003-11-26T17:21:00Z</cp:lastPrinted>
  <dcterms:created xsi:type="dcterms:W3CDTF">2025-08-18T23:28:00Z</dcterms:created>
  <dcterms:modified xsi:type="dcterms:W3CDTF">2025-08-18T23:28:00Z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25.230.612</vt:lpwstr>
  </property>
</Properties>
</file>