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664E0" w14:paraId="71B0346B" w14:textId="77777777" w:rsidTr="00345119">
        <w:tc>
          <w:tcPr>
            <w:tcW w:w="9576" w:type="dxa"/>
            <w:noWrap/>
          </w:tcPr>
          <w:p w14:paraId="40EA2592" w14:textId="77777777" w:rsidR="008423E4" w:rsidRPr="0022177D" w:rsidRDefault="00286CEF" w:rsidP="004E658D">
            <w:pPr>
              <w:pStyle w:val="Heading1"/>
            </w:pPr>
            <w:r w:rsidRPr="00631897">
              <w:t>BILL ANALYSIS</w:t>
            </w:r>
          </w:p>
        </w:tc>
      </w:tr>
    </w:tbl>
    <w:p w14:paraId="0FD7D9AC" w14:textId="77777777" w:rsidR="008423E4" w:rsidRPr="0022177D" w:rsidRDefault="008423E4" w:rsidP="004E658D">
      <w:pPr>
        <w:jc w:val="center"/>
      </w:pPr>
    </w:p>
    <w:p w14:paraId="66C64511" w14:textId="77777777" w:rsidR="008423E4" w:rsidRPr="00B31F0E" w:rsidRDefault="008423E4" w:rsidP="004E658D"/>
    <w:p w14:paraId="5F54961C" w14:textId="77777777" w:rsidR="008423E4" w:rsidRPr="00742794" w:rsidRDefault="008423E4" w:rsidP="004E658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664E0" w14:paraId="2F259BA4" w14:textId="77777777" w:rsidTr="00345119">
        <w:tc>
          <w:tcPr>
            <w:tcW w:w="9576" w:type="dxa"/>
          </w:tcPr>
          <w:p w14:paraId="4B0F9074" w14:textId="032FE2D5" w:rsidR="008423E4" w:rsidRPr="00861995" w:rsidRDefault="00286CEF" w:rsidP="004E658D">
            <w:pPr>
              <w:jc w:val="right"/>
            </w:pPr>
            <w:r>
              <w:t>H.B. 22</w:t>
            </w:r>
          </w:p>
        </w:tc>
      </w:tr>
      <w:tr w:rsidR="002664E0" w14:paraId="71693718" w14:textId="77777777" w:rsidTr="00345119">
        <w:tc>
          <w:tcPr>
            <w:tcW w:w="9576" w:type="dxa"/>
          </w:tcPr>
          <w:p w14:paraId="50D0B2D3" w14:textId="5F1DAAB1" w:rsidR="008423E4" w:rsidRPr="00861995" w:rsidRDefault="00286CEF" w:rsidP="004E658D">
            <w:pPr>
              <w:jc w:val="right"/>
            </w:pPr>
            <w:r>
              <w:t xml:space="preserve">By: </w:t>
            </w:r>
            <w:r w:rsidR="00F63981">
              <w:t>Bonnen</w:t>
            </w:r>
          </w:p>
        </w:tc>
      </w:tr>
      <w:tr w:rsidR="002664E0" w14:paraId="277D67D0" w14:textId="77777777" w:rsidTr="00345119">
        <w:tc>
          <w:tcPr>
            <w:tcW w:w="9576" w:type="dxa"/>
          </w:tcPr>
          <w:p w14:paraId="6C7389E1" w14:textId="102A33AE" w:rsidR="008423E4" w:rsidRPr="00861995" w:rsidRDefault="00286CEF" w:rsidP="004E658D">
            <w:pPr>
              <w:jc w:val="right"/>
            </w:pPr>
            <w:r>
              <w:t>Disaster Preparedness &amp; Flooding, Select</w:t>
            </w:r>
          </w:p>
        </w:tc>
      </w:tr>
      <w:tr w:rsidR="002664E0" w14:paraId="6FDACDCC" w14:textId="77777777" w:rsidTr="00345119">
        <w:tc>
          <w:tcPr>
            <w:tcW w:w="9576" w:type="dxa"/>
          </w:tcPr>
          <w:p w14:paraId="11045FC5" w14:textId="3E0D497E" w:rsidR="008423E4" w:rsidRDefault="00286CEF" w:rsidP="004E658D">
            <w:pPr>
              <w:jc w:val="right"/>
            </w:pPr>
            <w:r>
              <w:t>Committee Report (Unamended)</w:t>
            </w:r>
          </w:p>
        </w:tc>
      </w:tr>
    </w:tbl>
    <w:p w14:paraId="38160505" w14:textId="77777777" w:rsidR="008423E4" w:rsidRDefault="008423E4" w:rsidP="004E658D">
      <w:pPr>
        <w:tabs>
          <w:tab w:val="right" w:pos="9360"/>
        </w:tabs>
      </w:pPr>
    </w:p>
    <w:p w14:paraId="3FCB58AC" w14:textId="77777777" w:rsidR="008423E4" w:rsidRDefault="008423E4" w:rsidP="004E658D"/>
    <w:p w14:paraId="77159FBD" w14:textId="77777777" w:rsidR="008423E4" w:rsidRDefault="008423E4" w:rsidP="004E658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664E0" w14:paraId="16791DCA" w14:textId="77777777" w:rsidTr="00345119">
        <w:tc>
          <w:tcPr>
            <w:tcW w:w="9576" w:type="dxa"/>
          </w:tcPr>
          <w:p w14:paraId="139E0D06" w14:textId="77777777" w:rsidR="008423E4" w:rsidRPr="00A8133F" w:rsidRDefault="00286CEF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166604B" w14:textId="77777777" w:rsidR="008423E4" w:rsidRDefault="008423E4" w:rsidP="004E658D"/>
          <w:p w14:paraId="3F88F12B" w14:textId="42D605E7" w:rsidR="008423E4" w:rsidRDefault="00286CEF" w:rsidP="004E658D">
            <w:pPr>
              <w:pStyle w:val="Header"/>
              <w:jc w:val="both"/>
            </w:pPr>
            <w:r w:rsidRPr="006A78FD">
              <w:t>Natural disasters such as the Smokehouse Creek fire in 2024 and</w:t>
            </w:r>
            <w:r w:rsidR="0032184F">
              <w:t>,</w:t>
            </w:r>
            <w:r w:rsidRPr="006A78FD">
              <w:t xml:space="preserve"> more recently, the </w:t>
            </w:r>
            <w:r w:rsidR="00C350A7">
              <w:t>C</w:t>
            </w:r>
            <w:r w:rsidRPr="006A78FD">
              <w:t xml:space="preserve">entral Texas floods in </w:t>
            </w:r>
            <w:r w:rsidR="00F3572F" w:rsidRPr="006A78FD">
              <w:t>July</w:t>
            </w:r>
            <w:r w:rsidRPr="006A78FD">
              <w:t xml:space="preserve"> 2025 have highlighted the need for early warning and emergency notification systems. </w:t>
            </w:r>
            <w:r w:rsidR="00E85269">
              <w:t>Furthermore, t</w:t>
            </w:r>
            <w:r>
              <w:t>he bill author has informed the committee that</w:t>
            </w:r>
            <w:r w:rsidRPr="006A78FD">
              <w:t xml:space="preserve"> emergency response agencies responding to these significant weather events have indicated</w:t>
            </w:r>
            <w:r w:rsidR="00DB72CB">
              <w:t xml:space="preserve"> that</w:t>
            </w:r>
            <w:r w:rsidRPr="006A78FD">
              <w:t xml:space="preserve"> the lack of interoperable</w:t>
            </w:r>
            <w:r w:rsidR="00BE4E61">
              <w:t xml:space="preserve"> emergency</w:t>
            </w:r>
            <w:r w:rsidR="002260DA">
              <w:t xml:space="preserve"> </w:t>
            </w:r>
            <w:r w:rsidR="002260DA" w:rsidRPr="002260DA">
              <w:t>communication equipment and infrastructure</w:t>
            </w:r>
            <w:r w:rsidR="002260DA">
              <w:t xml:space="preserve"> </w:t>
            </w:r>
            <w:r w:rsidR="00881599">
              <w:t>has</w:t>
            </w:r>
            <w:r w:rsidRPr="006A78FD">
              <w:t xml:space="preserve"> constrained response efforts</w:t>
            </w:r>
            <w:r>
              <w:t xml:space="preserve">. </w:t>
            </w:r>
            <w:r w:rsidRPr="006A78FD">
              <w:t xml:space="preserve">The 88th Legislature established the broadband infrastructure fund to be administered by the </w:t>
            </w:r>
            <w:r w:rsidR="00DB72CB">
              <w:t>c</w:t>
            </w:r>
            <w:r w:rsidRPr="006A78FD">
              <w:t xml:space="preserve">omptroller of </w:t>
            </w:r>
            <w:r w:rsidR="00DB72CB">
              <w:t>p</w:t>
            </w:r>
            <w:r w:rsidRPr="006A78FD">
              <w:t xml:space="preserve">ublic </w:t>
            </w:r>
            <w:r w:rsidR="00DB72CB">
              <w:t>a</w:t>
            </w:r>
            <w:r w:rsidRPr="006A78FD">
              <w:t>ccounts to sup</w:t>
            </w:r>
            <w:r w:rsidRPr="006A78FD">
              <w:t>port a state-driven approach toward addressing the state</w:t>
            </w:r>
            <w:r w:rsidR="004076FF">
              <w:t>'</w:t>
            </w:r>
            <w:r w:rsidRPr="006A78FD">
              <w:t>s connectivity needs.</w:t>
            </w:r>
            <w:r>
              <w:t xml:space="preserve"> </w:t>
            </w:r>
            <w:r w:rsidR="0061021C">
              <w:t>H.B. 22</w:t>
            </w:r>
            <w:r w:rsidR="009C256A">
              <w:t xml:space="preserve"> </w:t>
            </w:r>
            <w:r>
              <w:t>seeks</w:t>
            </w:r>
            <w:r w:rsidR="009C256A">
              <w:t xml:space="preserve"> to expand the </w:t>
            </w:r>
            <w:r>
              <w:t xml:space="preserve">authorized </w:t>
            </w:r>
            <w:r w:rsidR="009C256A">
              <w:t>uses of the fund to include early warning and emergency notification systems and interoperable</w:t>
            </w:r>
            <w:r w:rsidR="00BE4E61">
              <w:t xml:space="preserve"> emergency</w:t>
            </w:r>
            <w:r w:rsidR="009C256A">
              <w:t xml:space="preserve"> </w:t>
            </w:r>
            <w:r w:rsidR="002260DA" w:rsidRPr="002260DA">
              <w:t>communication equipment and infrastructure</w:t>
            </w:r>
            <w:r w:rsidR="002260DA">
              <w:t xml:space="preserve"> </w:t>
            </w:r>
            <w:r w:rsidR="009C256A">
              <w:t xml:space="preserve">that would be used during natural disasters and other emergency response events. </w:t>
            </w:r>
            <w:r w:rsidR="00F3572F">
              <w:t>The bill seeks to</w:t>
            </w:r>
            <w:r w:rsidR="009C256A">
              <w:t xml:space="preserve"> ensure that first responders are equipped with critically important </w:t>
            </w:r>
            <w:r w:rsidR="00217568">
              <w:t xml:space="preserve">interoperable </w:t>
            </w:r>
            <w:r w:rsidR="00BE4E61">
              <w:t xml:space="preserve">emergency </w:t>
            </w:r>
            <w:r w:rsidR="00881599">
              <w:t>communication equipment and infrastructure</w:t>
            </w:r>
            <w:r w:rsidR="00217568">
              <w:t xml:space="preserve"> and to </w:t>
            </w:r>
            <w:r w:rsidR="00F3572F" w:rsidRPr="00F3572F">
              <w:t>provid</w:t>
            </w:r>
            <w:r w:rsidR="00217568">
              <w:t>e</w:t>
            </w:r>
            <w:r w:rsidR="00F3572F" w:rsidRPr="00F3572F">
              <w:t xml:space="preserve"> grant funding to support the deployment and operation of early warning and emergency systems</w:t>
            </w:r>
            <w:r w:rsidR="009C256A">
              <w:t>.</w:t>
            </w:r>
          </w:p>
          <w:p w14:paraId="0398C2E3" w14:textId="77777777" w:rsidR="008423E4" w:rsidRPr="00E26B13" w:rsidRDefault="008423E4" w:rsidP="004E658D">
            <w:pPr>
              <w:rPr>
                <w:b/>
              </w:rPr>
            </w:pPr>
          </w:p>
        </w:tc>
      </w:tr>
      <w:tr w:rsidR="002664E0" w14:paraId="3B95DF70" w14:textId="77777777" w:rsidTr="00345119">
        <w:tc>
          <w:tcPr>
            <w:tcW w:w="9576" w:type="dxa"/>
          </w:tcPr>
          <w:p w14:paraId="3F787F03" w14:textId="77777777" w:rsidR="0017725B" w:rsidRDefault="00286CEF" w:rsidP="004E65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CAD6B83" w14:textId="77777777" w:rsidR="0017725B" w:rsidRDefault="0017725B" w:rsidP="004E658D">
            <w:pPr>
              <w:rPr>
                <w:b/>
                <w:u w:val="single"/>
              </w:rPr>
            </w:pPr>
          </w:p>
          <w:p w14:paraId="65A221E0" w14:textId="17FA897C" w:rsidR="00B667DE" w:rsidRPr="00B667DE" w:rsidRDefault="00286CEF" w:rsidP="004E658D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3FBBD32" w14:textId="77777777" w:rsidR="0017725B" w:rsidRPr="0017725B" w:rsidRDefault="0017725B" w:rsidP="004E658D">
            <w:pPr>
              <w:rPr>
                <w:b/>
                <w:u w:val="single"/>
              </w:rPr>
            </w:pPr>
          </w:p>
        </w:tc>
      </w:tr>
      <w:tr w:rsidR="002664E0" w14:paraId="5AF6F2BC" w14:textId="77777777" w:rsidTr="00345119">
        <w:tc>
          <w:tcPr>
            <w:tcW w:w="9576" w:type="dxa"/>
          </w:tcPr>
          <w:p w14:paraId="7FA98EF8" w14:textId="77777777" w:rsidR="008423E4" w:rsidRPr="00A8133F" w:rsidRDefault="00286CEF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6DEC4A5" w14:textId="77777777" w:rsidR="008423E4" w:rsidRDefault="008423E4" w:rsidP="004E658D"/>
          <w:p w14:paraId="7F635D38" w14:textId="21FC3BDC" w:rsidR="00B667DE" w:rsidRDefault="00286CEF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F5C8213" w14:textId="77777777" w:rsidR="008423E4" w:rsidRPr="00E21FDC" w:rsidRDefault="008423E4" w:rsidP="004E658D">
            <w:pPr>
              <w:rPr>
                <w:b/>
              </w:rPr>
            </w:pPr>
          </w:p>
        </w:tc>
      </w:tr>
      <w:tr w:rsidR="002664E0" w14:paraId="30E9916B" w14:textId="77777777" w:rsidTr="00345119">
        <w:tc>
          <w:tcPr>
            <w:tcW w:w="9576" w:type="dxa"/>
          </w:tcPr>
          <w:p w14:paraId="4ECAFC59" w14:textId="77777777" w:rsidR="008423E4" w:rsidRPr="00A8133F" w:rsidRDefault="00286CEF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C3FCB4E" w14:textId="77777777" w:rsidR="008423E4" w:rsidRDefault="008423E4" w:rsidP="004E658D"/>
          <w:p w14:paraId="00557F5F" w14:textId="278A5230" w:rsidR="001322FA" w:rsidRDefault="00286CEF" w:rsidP="004E658D">
            <w:pPr>
              <w:pStyle w:val="Header"/>
              <w:jc w:val="both"/>
            </w:pPr>
            <w:r>
              <w:t>H.B. 22</w:t>
            </w:r>
            <w:r w:rsidR="005F7144">
              <w:t xml:space="preserve"> amends the Government Code</w:t>
            </w:r>
            <w:r w:rsidR="00C70792">
              <w:t xml:space="preserve">, </w:t>
            </w:r>
            <w:r w:rsidR="00660761">
              <w:t xml:space="preserve">as </w:t>
            </w:r>
            <w:r w:rsidR="00C70792">
              <w:t>effective September 1, 2025,</w:t>
            </w:r>
            <w:r w:rsidR="005F7144">
              <w:t xml:space="preserve"> to</w:t>
            </w:r>
            <w:r w:rsidR="00521D1E">
              <w:t xml:space="preserve"> expand the </w:t>
            </w:r>
            <w:r w:rsidR="007D6C4D">
              <w:t xml:space="preserve">authorized </w:t>
            </w:r>
            <w:r w:rsidR="003B1BD0">
              <w:t>use</w:t>
            </w:r>
            <w:r w:rsidR="00683D66">
              <w:t>s</w:t>
            </w:r>
            <w:r w:rsidR="003B1BD0">
              <w:t xml:space="preserve"> of the broadband infrastructure fund to include supporting the deployment and operation</w:t>
            </w:r>
            <w:r w:rsidR="00683D66">
              <w:t>, including by funding costs for equipment, operation, and administration,</w:t>
            </w:r>
            <w:r w:rsidR="003B1BD0">
              <w:t xml:space="preserve"> of </w:t>
            </w:r>
            <w:r>
              <w:t>the following:</w:t>
            </w:r>
          </w:p>
          <w:p w14:paraId="7719B2DF" w14:textId="4440906C" w:rsidR="001322FA" w:rsidRDefault="00286CEF" w:rsidP="004E658D">
            <w:pPr>
              <w:pStyle w:val="Header"/>
              <w:numPr>
                <w:ilvl w:val="0"/>
                <w:numId w:val="3"/>
              </w:numPr>
              <w:jc w:val="both"/>
            </w:pPr>
            <w:r>
              <w:t>early warning and emergency systems to provide notifications of natural disasters and other emergencies; and</w:t>
            </w:r>
          </w:p>
          <w:p w14:paraId="16675B89" w14:textId="3DF6F3C8" w:rsidR="009C36CD" w:rsidRDefault="00286CEF" w:rsidP="004E658D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interoperable emergency </w:t>
            </w:r>
            <w:r w:rsidR="00153CB1">
              <w:t>communication equipment and infrastructure</w:t>
            </w:r>
            <w:r>
              <w:t>.</w:t>
            </w:r>
            <w:r w:rsidR="00660830">
              <w:t xml:space="preserve"> </w:t>
            </w:r>
          </w:p>
          <w:p w14:paraId="425E5A46" w14:textId="78762CA3" w:rsidR="003B1BD0" w:rsidRDefault="003B1BD0" w:rsidP="004E658D">
            <w:pPr>
              <w:pStyle w:val="Header"/>
              <w:jc w:val="both"/>
            </w:pPr>
          </w:p>
          <w:p w14:paraId="1218FEA2" w14:textId="3A24A140" w:rsidR="00B667DE" w:rsidRDefault="00286CEF" w:rsidP="004E658D">
            <w:pPr>
              <w:pStyle w:val="Header"/>
              <w:jc w:val="both"/>
            </w:pPr>
            <w:r>
              <w:t>H.B. 22</w:t>
            </w:r>
            <w:r w:rsidR="008A3B0C">
              <w:t xml:space="preserve"> authorizes the broadband development office to </w:t>
            </w:r>
            <w:r w:rsidR="008A3B0C" w:rsidRPr="008A3B0C">
              <w:t>award contracts, grants, low-interest loans, and other financial incentives to support the deployment and operation of</w:t>
            </w:r>
            <w:r w:rsidR="008A3B0C">
              <w:t xml:space="preserve"> </w:t>
            </w:r>
            <w:r w:rsidR="001E77FB">
              <w:t xml:space="preserve">such </w:t>
            </w:r>
            <w:r w:rsidR="0006542D">
              <w:t>early warning and emergency systems</w:t>
            </w:r>
            <w:r w:rsidR="009D3122">
              <w:t xml:space="preserve"> and</w:t>
            </w:r>
            <w:r w:rsidR="00881599">
              <w:t xml:space="preserve"> interoperable</w:t>
            </w:r>
            <w:r w:rsidR="009D3122">
              <w:t xml:space="preserve"> em</w:t>
            </w:r>
            <w:r w:rsidR="00D80AA3">
              <w:t xml:space="preserve">ergency </w:t>
            </w:r>
            <w:r w:rsidR="00153CB1">
              <w:t>communication equipment and infrastructure</w:t>
            </w:r>
            <w:r w:rsidR="0006542D">
              <w:t xml:space="preserve">. </w:t>
            </w:r>
            <w:r>
              <w:t xml:space="preserve">The bill authorizes the office, in </w:t>
            </w:r>
            <w:r w:rsidR="00D80AA3">
              <w:t>awarding such financial incentives</w:t>
            </w:r>
            <w:r>
              <w:t>, to coordinate with the governor's office</w:t>
            </w:r>
            <w:r w:rsidR="00153CB1">
              <w:t xml:space="preserve"> </w:t>
            </w:r>
            <w:r w:rsidR="00153CB1" w:rsidRPr="00153CB1">
              <w:t>and the Texas Division of Emergency Management</w:t>
            </w:r>
            <w:r>
              <w:t xml:space="preserve"> to </w:t>
            </w:r>
            <w:r w:rsidRPr="00B667DE">
              <w:t xml:space="preserve">support the </w:t>
            </w:r>
            <w:r w:rsidR="00153CB1">
              <w:t>implementation of</w:t>
            </w:r>
            <w:r w:rsidR="00153CB1" w:rsidRPr="00B667DE">
              <w:t xml:space="preserve"> </w:t>
            </w:r>
            <w:r w:rsidRPr="00B667DE">
              <w:t>interoperable communications program</w:t>
            </w:r>
            <w:r w:rsidR="00153CB1">
              <w:t>s</w:t>
            </w:r>
            <w:r w:rsidR="00233FE4">
              <w:t xml:space="preserve"> under statutory provisions relating to homeland security</w:t>
            </w:r>
            <w:r>
              <w:t xml:space="preserve">. The bill establishes that an award granted under these provisions </w:t>
            </w:r>
            <w:r w:rsidRPr="00B667DE">
              <w:t>does not affect the eligibility of a telecommunications provider to receive support from the state universal service fund</w:t>
            </w:r>
            <w:r>
              <w:t xml:space="preserve">. </w:t>
            </w:r>
          </w:p>
          <w:p w14:paraId="544A4A81" w14:textId="2A4AD55D" w:rsidR="003B1BD0" w:rsidRPr="009C36CD" w:rsidRDefault="00286CEF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22 </w:t>
            </w:r>
            <w:r w:rsidR="00BF0F3E">
              <w:t xml:space="preserve">clarifies </w:t>
            </w:r>
            <w:r w:rsidR="00E461C0">
              <w:t xml:space="preserve">that the prohibition against the broadband development office </w:t>
            </w:r>
            <w:r w:rsidR="008A3B0C">
              <w:t xml:space="preserve">taking certain actions </w:t>
            </w:r>
            <w:r w:rsidR="00D80AA3">
              <w:t>with regard to</w:t>
            </w:r>
            <w:r w:rsidR="008A3B0C">
              <w:t xml:space="preserve"> the broadband development program</w:t>
            </w:r>
            <w:r w:rsidR="00D80AA3">
              <w:t xml:space="preserve"> applies with respect to making an award under the program</w:t>
            </w:r>
            <w:r w:rsidR="008A3B0C">
              <w:t>.</w:t>
            </w:r>
          </w:p>
          <w:p w14:paraId="162F5556" w14:textId="77777777" w:rsidR="008423E4" w:rsidRPr="00835628" w:rsidRDefault="008423E4" w:rsidP="004E658D">
            <w:pPr>
              <w:rPr>
                <w:b/>
              </w:rPr>
            </w:pPr>
          </w:p>
        </w:tc>
      </w:tr>
      <w:tr w:rsidR="002664E0" w14:paraId="317E8F42" w14:textId="77777777" w:rsidTr="00345119">
        <w:tc>
          <w:tcPr>
            <w:tcW w:w="9576" w:type="dxa"/>
          </w:tcPr>
          <w:p w14:paraId="0B7C9329" w14:textId="77777777" w:rsidR="008423E4" w:rsidRPr="00A8133F" w:rsidRDefault="00286CEF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52644D7" w14:textId="77777777" w:rsidR="008423E4" w:rsidRDefault="008423E4" w:rsidP="004E658D"/>
          <w:p w14:paraId="682BC7BE" w14:textId="6AA01E79" w:rsidR="008423E4" w:rsidRPr="003624F2" w:rsidRDefault="00286CEF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91st day after the last day of the legislative session.</w:t>
            </w:r>
          </w:p>
          <w:p w14:paraId="729AA37B" w14:textId="77777777" w:rsidR="008423E4" w:rsidRPr="00233FDB" w:rsidRDefault="008423E4" w:rsidP="004E658D">
            <w:pPr>
              <w:rPr>
                <w:b/>
              </w:rPr>
            </w:pPr>
          </w:p>
        </w:tc>
      </w:tr>
    </w:tbl>
    <w:p w14:paraId="5F4AAE44" w14:textId="77777777" w:rsidR="008423E4" w:rsidRPr="00BE0E75" w:rsidRDefault="008423E4" w:rsidP="004E658D">
      <w:pPr>
        <w:jc w:val="both"/>
        <w:rPr>
          <w:rFonts w:ascii="Arial" w:hAnsi="Arial"/>
          <w:sz w:val="16"/>
          <w:szCs w:val="16"/>
        </w:rPr>
      </w:pPr>
    </w:p>
    <w:p w14:paraId="4F0C57FE" w14:textId="77777777" w:rsidR="004108C3" w:rsidRPr="008423E4" w:rsidRDefault="004108C3" w:rsidP="004E658D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00A3" w14:textId="77777777" w:rsidR="00286CEF" w:rsidRDefault="00286CEF">
      <w:r>
        <w:separator/>
      </w:r>
    </w:p>
  </w:endnote>
  <w:endnote w:type="continuationSeparator" w:id="0">
    <w:p w14:paraId="7DCA7C09" w14:textId="77777777" w:rsidR="00286CEF" w:rsidRDefault="0028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664E0" w14:paraId="7B7BA256" w14:textId="77777777" w:rsidTr="009C1E9A">
      <w:trPr>
        <w:cantSplit/>
      </w:trPr>
      <w:tc>
        <w:tcPr>
          <w:tcW w:w="0" w:type="pct"/>
        </w:tcPr>
        <w:p w14:paraId="3F28E86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F6781B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E8375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79F4FE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5CA431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664E0" w14:paraId="60C78F61" w14:textId="77777777" w:rsidTr="009C1E9A">
      <w:trPr>
        <w:cantSplit/>
      </w:trPr>
      <w:tc>
        <w:tcPr>
          <w:tcW w:w="0" w:type="pct"/>
        </w:tcPr>
        <w:p w14:paraId="510FC2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498A816" w14:textId="13E824B5" w:rsidR="00EC379B" w:rsidRPr="009C1E9A" w:rsidRDefault="00286CE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89S2 0415-D</w:t>
          </w:r>
        </w:p>
      </w:tc>
      <w:tc>
        <w:tcPr>
          <w:tcW w:w="2453" w:type="pct"/>
        </w:tcPr>
        <w:p w14:paraId="4F75443C" w14:textId="27AD3820" w:rsidR="00EC379B" w:rsidRDefault="00286CE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C041F5">
            <w:t>25.230.403</w:t>
          </w:r>
          <w:r>
            <w:fldChar w:fldCharType="end"/>
          </w:r>
        </w:p>
      </w:tc>
    </w:tr>
    <w:tr w:rsidR="002664E0" w14:paraId="7067004D" w14:textId="77777777" w:rsidTr="009C1E9A">
      <w:trPr>
        <w:cantSplit/>
      </w:trPr>
      <w:tc>
        <w:tcPr>
          <w:tcW w:w="0" w:type="pct"/>
        </w:tcPr>
        <w:p w14:paraId="62D4776B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BF63564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F6AF7E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5B5F43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664E0" w14:paraId="3777500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A8382C2" w14:textId="77777777" w:rsidR="00EC379B" w:rsidRDefault="00286CE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23C1ED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746126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09FE" w14:textId="77777777" w:rsidR="00286CEF" w:rsidRDefault="00286CEF">
      <w:r>
        <w:separator/>
      </w:r>
    </w:p>
  </w:footnote>
  <w:footnote w:type="continuationSeparator" w:id="0">
    <w:p w14:paraId="23F17610" w14:textId="77777777" w:rsidR="00286CEF" w:rsidRDefault="0028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7122E"/>
    <w:multiLevelType w:val="hybridMultilevel"/>
    <w:tmpl w:val="3754F670"/>
    <w:lvl w:ilvl="0" w:tplc="12AE1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4E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48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E0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C9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09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6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2F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E8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E5ADD"/>
    <w:multiLevelType w:val="hybridMultilevel"/>
    <w:tmpl w:val="5594839E"/>
    <w:lvl w:ilvl="0" w:tplc="06CE7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ED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26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41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B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E3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A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67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60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7975"/>
    <w:multiLevelType w:val="hybridMultilevel"/>
    <w:tmpl w:val="AE6A8DBE"/>
    <w:lvl w:ilvl="0" w:tplc="94BEC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00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66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A3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EF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E2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8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8B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4438">
    <w:abstractNumId w:val="1"/>
  </w:num>
  <w:num w:numId="2" w16cid:durableId="1846431788">
    <w:abstractNumId w:val="2"/>
  </w:num>
  <w:num w:numId="3" w16cid:durableId="11487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4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37D80"/>
    <w:rsid w:val="000400D5"/>
    <w:rsid w:val="00043B84"/>
    <w:rsid w:val="000450E7"/>
    <w:rsid w:val="0004512B"/>
    <w:rsid w:val="000463F0"/>
    <w:rsid w:val="00046BDA"/>
    <w:rsid w:val="0004762E"/>
    <w:rsid w:val="000532BD"/>
    <w:rsid w:val="000535CC"/>
    <w:rsid w:val="000555E0"/>
    <w:rsid w:val="00055C12"/>
    <w:rsid w:val="000608B0"/>
    <w:rsid w:val="0006104C"/>
    <w:rsid w:val="00064BF2"/>
    <w:rsid w:val="0006542D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1698"/>
    <w:rsid w:val="0011274A"/>
    <w:rsid w:val="00113522"/>
    <w:rsid w:val="0011378D"/>
    <w:rsid w:val="00115842"/>
    <w:rsid w:val="00115EE9"/>
    <w:rsid w:val="001169F9"/>
    <w:rsid w:val="00120797"/>
    <w:rsid w:val="001218D2"/>
    <w:rsid w:val="00122848"/>
    <w:rsid w:val="0012371B"/>
    <w:rsid w:val="001245C8"/>
    <w:rsid w:val="00124653"/>
    <w:rsid w:val="001247C5"/>
    <w:rsid w:val="00127893"/>
    <w:rsid w:val="001312BB"/>
    <w:rsid w:val="00131E63"/>
    <w:rsid w:val="001322FA"/>
    <w:rsid w:val="00137D90"/>
    <w:rsid w:val="00141FB6"/>
    <w:rsid w:val="00142F8E"/>
    <w:rsid w:val="00143C8B"/>
    <w:rsid w:val="00147530"/>
    <w:rsid w:val="00147910"/>
    <w:rsid w:val="0015331F"/>
    <w:rsid w:val="00153CB1"/>
    <w:rsid w:val="00156AB2"/>
    <w:rsid w:val="00160402"/>
    <w:rsid w:val="00160571"/>
    <w:rsid w:val="00161E34"/>
    <w:rsid w:val="00161E93"/>
    <w:rsid w:val="00162C7A"/>
    <w:rsid w:val="00162DAE"/>
    <w:rsid w:val="001639C5"/>
    <w:rsid w:val="00163E45"/>
    <w:rsid w:val="001661F3"/>
    <w:rsid w:val="001664C2"/>
    <w:rsid w:val="001700B7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36EC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653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77FB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568"/>
    <w:rsid w:val="00217C49"/>
    <w:rsid w:val="002215EE"/>
    <w:rsid w:val="0022177D"/>
    <w:rsid w:val="00222711"/>
    <w:rsid w:val="002242DA"/>
    <w:rsid w:val="00224C37"/>
    <w:rsid w:val="002260DA"/>
    <w:rsid w:val="002304DF"/>
    <w:rsid w:val="0023341D"/>
    <w:rsid w:val="002338DA"/>
    <w:rsid w:val="00233D66"/>
    <w:rsid w:val="00233FDB"/>
    <w:rsid w:val="00233FE4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1EED"/>
    <w:rsid w:val="00262A66"/>
    <w:rsid w:val="00263140"/>
    <w:rsid w:val="002631C8"/>
    <w:rsid w:val="00265133"/>
    <w:rsid w:val="00265A23"/>
    <w:rsid w:val="002664E0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6CEF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4D47"/>
    <w:rsid w:val="0031741B"/>
    <w:rsid w:val="00321337"/>
    <w:rsid w:val="0032184F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1546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0A31"/>
    <w:rsid w:val="003A10BC"/>
    <w:rsid w:val="003A1DE6"/>
    <w:rsid w:val="003B079C"/>
    <w:rsid w:val="003B1501"/>
    <w:rsid w:val="003B185E"/>
    <w:rsid w:val="003B198A"/>
    <w:rsid w:val="003B1BD0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4B7"/>
    <w:rsid w:val="003E0875"/>
    <w:rsid w:val="003E0BB8"/>
    <w:rsid w:val="003E2068"/>
    <w:rsid w:val="003E6CB0"/>
    <w:rsid w:val="003F1F5E"/>
    <w:rsid w:val="003F286A"/>
    <w:rsid w:val="003F43BF"/>
    <w:rsid w:val="003F77F8"/>
    <w:rsid w:val="00400ACD"/>
    <w:rsid w:val="00403B15"/>
    <w:rsid w:val="00403E8A"/>
    <w:rsid w:val="004076FF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09E"/>
    <w:rsid w:val="004166BB"/>
    <w:rsid w:val="004174CD"/>
    <w:rsid w:val="00422039"/>
    <w:rsid w:val="00423FBC"/>
    <w:rsid w:val="004241AA"/>
    <w:rsid w:val="0042422E"/>
    <w:rsid w:val="0043190E"/>
    <w:rsid w:val="004324E9"/>
    <w:rsid w:val="0043306C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0D5A"/>
    <w:rsid w:val="00474927"/>
    <w:rsid w:val="00475913"/>
    <w:rsid w:val="0047632E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6224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58D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1D1E"/>
    <w:rsid w:val="00522AA6"/>
    <w:rsid w:val="00524B43"/>
    <w:rsid w:val="005254D0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9CF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34BE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144"/>
    <w:rsid w:val="005F7AAA"/>
    <w:rsid w:val="00600BAA"/>
    <w:rsid w:val="006012DA"/>
    <w:rsid w:val="00603B0F"/>
    <w:rsid w:val="006049F5"/>
    <w:rsid w:val="00605F7B"/>
    <w:rsid w:val="00607E64"/>
    <w:rsid w:val="0061021C"/>
    <w:rsid w:val="006106E9"/>
    <w:rsid w:val="0061159E"/>
    <w:rsid w:val="00614003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0761"/>
    <w:rsid w:val="00660830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3D66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8FD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3E83"/>
    <w:rsid w:val="006F4BB0"/>
    <w:rsid w:val="006F6B65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6628"/>
    <w:rsid w:val="007509BE"/>
    <w:rsid w:val="0075287B"/>
    <w:rsid w:val="00755C7B"/>
    <w:rsid w:val="00761216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3A50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6C4D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6E1B"/>
    <w:rsid w:val="00827749"/>
    <w:rsid w:val="00827B7E"/>
    <w:rsid w:val="00830EEB"/>
    <w:rsid w:val="00833F79"/>
    <w:rsid w:val="008347A9"/>
    <w:rsid w:val="00835628"/>
    <w:rsid w:val="00835E90"/>
    <w:rsid w:val="0084085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76871"/>
    <w:rsid w:val="008806EB"/>
    <w:rsid w:val="00881599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581E"/>
    <w:rsid w:val="00897E80"/>
    <w:rsid w:val="008A04FA"/>
    <w:rsid w:val="008A3188"/>
    <w:rsid w:val="008A3B0C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2514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398"/>
    <w:rsid w:val="00917E0C"/>
    <w:rsid w:val="00920711"/>
    <w:rsid w:val="00921A1E"/>
    <w:rsid w:val="00924EA9"/>
    <w:rsid w:val="0092552A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3911"/>
    <w:rsid w:val="0099403D"/>
    <w:rsid w:val="00995B0B"/>
    <w:rsid w:val="009A086E"/>
    <w:rsid w:val="009A1883"/>
    <w:rsid w:val="009A39F5"/>
    <w:rsid w:val="009A3D43"/>
    <w:rsid w:val="009A4588"/>
    <w:rsid w:val="009A5EA5"/>
    <w:rsid w:val="009B00C2"/>
    <w:rsid w:val="009B26AB"/>
    <w:rsid w:val="009B3476"/>
    <w:rsid w:val="009B39BC"/>
    <w:rsid w:val="009B436A"/>
    <w:rsid w:val="009B4FFD"/>
    <w:rsid w:val="009B5069"/>
    <w:rsid w:val="009B69AD"/>
    <w:rsid w:val="009B7806"/>
    <w:rsid w:val="009C05C1"/>
    <w:rsid w:val="009C1E9A"/>
    <w:rsid w:val="009C256A"/>
    <w:rsid w:val="009C2A33"/>
    <w:rsid w:val="009C2E49"/>
    <w:rsid w:val="009C36CD"/>
    <w:rsid w:val="009C3CA3"/>
    <w:rsid w:val="009C43A5"/>
    <w:rsid w:val="009C5A1D"/>
    <w:rsid w:val="009C6B08"/>
    <w:rsid w:val="009C70FC"/>
    <w:rsid w:val="009C7D82"/>
    <w:rsid w:val="009D002B"/>
    <w:rsid w:val="009D3122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5D0B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256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0AED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4A77"/>
    <w:rsid w:val="00A86C32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3BAE"/>
    <w:rsid w:val="00AB474B"/>
    <w:rsid w:val="00AB4A24"/>
    <w:rsid w:val="00AB5CCC"/>
    <w:rsid w:val="00AB74E2"/>
    <w:rsid w:val="00AC2E9A"/>
    <w:rsid w:val="00AC55C3"/>
    <w:rsid w:val="00AC5AAB"/>
    <w:rsid w:val="00AC5AEC"/>
    <w:rsid w:val="00AC5F28"/>
    <w:rsid w:val="00AC6900"/>
    <w:rsid w:val="00AD304B"/>
    <w:rsid w:val="00AD4497"/>
    <w:rsid w:val="00AD7780"/>
    <w:rsid w:val="00AE06DD"/>
    <w:rsid w:val="00AE2263"/>
    <w:rsid w:val="00AE248E"/>
    <w:rsid w:val="00AE2D12"/>
    <w:rsid w:val="00AE2F06"/>
    <w:rsid w:val="00AE4F1C"/>
    <w:rsid w:val="00AF1433"/>
    <w:rsid w:val="00AF48B4"/>
    <w:rsid w:val="00AF4923"/>
    <w:rsid w:val="00AF5446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B50"/>
    <w:rsid w:val="00B31F0E"/>
    <w:rsid w:val="00B32402"/>
    <w:rsid w:val="00B34F25"/>
    <w:rsid w:val="00B43672"/>
    <w:rsid w:val="00B473D8"/>
    <w:rsid w:val="00B47464"/>
    <w:rsid w:val="00B5165A"/>
    <w:rsid w:val="00B524C1"/>
    <w:rsid w:val="00B52C8D"/>
    <w:rsid w:val="00B564BF"/>
    <w:rsid w:val="00B57578"/>
    <w:rsid w:val="00B6104E"/>
    <w:rsid w:val="00B610C7"/>
    <w:rsid w:val="00B62106"/>
    <w:rsid w:val="00B626A8"/>
    <w:rsid w:val="00B65695"/>
    <w:rsid w:val="00B66526"/>
    <w:rsid w:val="00B665A3"/>
    <w:rsid w:val="00B667DE"/>
    <w:rsid w:val="00B73BB4"/>
    <w:rsid w:val="00B74C4C"/>
    <w:rsid w:val="00B80532"/>
    <w:rsid w:val="00B818FC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CEF"/>
    <w:rsid w:val="00BC4E34"/>
    <w:rsid w:val="00BC51D0"/>
    <w:rsid w:val="00BC5633"/>
    <w:rsid w:val="00BC58E1"/>
    <w:rsid w:val="00BC59CA"/>
    <w:rsid w:val="00BC6462"/>
    <w:rsid w:val="00BD0A32"/>
    <w:rsid w:val="00BD0CEF"/>
    <w:rsid w:val="00BD1F81"/>
    <w:rsid w:val="00BD4E55"/>
    <w:rsid w:val="00BD513B"/>
    <w:rsid w:val="00BD5E52"/>
    <w:rsid w:val="00BE00CD"/>
    <w:rsid w:val="00BE0E75"/>
    <w:rsid w:val="00BE1789"/>
    <w:rsid w:val="00BE3634"/>
    <w:rsid w:val="00BE3E30"/>
    <w:rsid w:val="00BE4E61"/>
    <w:rsid w:val="00BE5274"/>
    <w:rsid w:val="00BE71CD"/>
    <w:rsid w:val="00BE7748"/>
    <w:rsid w:val="00BE7BDA"/>
    <w:rsid w:val="00BF0548"/>
    <w:rsid w:val="00BF0F3E"/>
    <w:rsid w:val="00BF4949"/>
    <w:rsid w:val="00BF4D7C"/>
    <w:rsid w:val="00BF5085"/>
    <w:rsid w:val="00C013F4"/>
    <w:rsid w:val="00C040AB"/>
    <w:rsid w:val="00C041F5"/>
    <w:rsid w:val="00C0499B"/>
    <w:rsid w:val="00C05406"/>
    <w:rsid w:val="00C05CF0"/>
    <w:rsid w:val="00C119AC"/>
    <w:rsid w:val="00C14AE0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0A7"/>
    <w:rsid w:val="00C35CC5"/>
    <w:rsid w:val="00C361C5"/>
    <w:rsid w:val="00C376FA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6942"/>
    <w:rsid w:val="00C70792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29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1E20"/>
    <w:rsid w:val="00CB3627"/>
    <w:rsid w:val="00CB4B4B"/>
    <w:rsid w:val="00CB4B73"/>
    <w:rsid w:val="00CB74CB"/>
    <w:rsid w:val="00CB7E04"/>
    <w:rsid w:val="00CC24B7"/>
    <w:rsid w:val="00CC342E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0EFB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6C30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6665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554B"/>
    <w:rsid w:val="00D76631"/>
    <w:rsid w:val="00D768B7"/>
    <w:rsid w:val="00D77492"/>
    <w:rsid w:val="00D80AA3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2CB"/>
    <w:rsid w:val="00DB758F"/>
    <w:rsid w:val="00DC1F1B"/>
    <w:rsid w:val="00DC3B40"/>
    <w:rsid w:val="00DC3D8F"/>
    <w:rsid w:val="00DC42E8"/>
    <w:rsid w:val="00DC6DBB"/>
    <w:rsid w:val="00DC7761"/>
    <w:rsid w:val="00DD0022"/>
    <w:rsid w:val="00DD073C"/>
    <w:rsid w:val="00DD128C"/>
    <w:rsid w:val="00DD1B8F"/>
    <w:rsid w:val="00DD1F25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67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1E20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2CB1"/>
    <w:rsid w:val="00E43263"/>
    <w:rsid w:val="00E438AE"/>
    <w:rsid w:val="00E443CE"/>
    <w:rsid w:val="00E45547"/>
    <w:rsid w:val="00E461C0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269"/>
    <w:rsid w:val="00E85DBD"/>
    <w:rsid w:val="00E87A99"/>
    <w:rsid w:val="00E90702"/>
    <w:rsid w:val="00E9241E"/>
    <w:rsid w:val="00E93466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3FED"/>
    <w:rsid w:val="00EB4962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E6694"/>
    <w:rsid w:val="00EE7013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234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572F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3FE2"/>
    <w:rsid w:val="00F5605D"/>
    <w:rsid w:val="00F63981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D8A855-E20B-43A2-B3C6-0F976E3F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667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7D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7DE"/>
    <w:rPr>
      <w:b/>
      <w:bCs/>
    </w:rPr>
  </w:style>
  <w:style w:type="paragraph" w:styleId="Revision">
    <w:name w:val="Revision"/>
    <w:hidden/>
    <w:uiPriority w:val="99"/>
    <w:semiHidden/>
    <w:rsid w:val="00A84A77"/>
    <w:rPr>
      <w:sz w:val="24"/>
      <w:szCs w:val="24"/>
    </w:rPr>
  </w:style>
  <w:style w:type="character" w:styleId="Hyperlink">
    <w:name w:val="Hyperlink"/>
    <w:basedOn w:val="DefaultParagraphFont"/>
    <w:unhideWhenUsed/>
    <w:rsid w:val="00683D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2861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HB00022 (Committee Report (Unamended))</vt:lpstr>
    </vt:vector>
  </TitlesOfParts>
  <Company>State of Texas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89S2 0415</dc:subject>
  <dc:creator>State of Texas</dc:creator>
  <dc:description>HB 22 by Bonnen-(H)Disaster Preparedness &amp; Flooding, Select</dc:description>
  <cp:lastModifiedBy>Damian Duarte</cp:lastModifiedBy>
  <cp:revision>2</cp:revision>
  <cp:lastPrinted>2003-11-26T17:21:00Z</cp:lastPrinted>
  <dcterms:created xsi:type="dcterms:W3CDTF">2025-08-18T23:31:00Z</dcterms:created>
  <dcterms:modified xsi:type="dcterms:W3CDTF">2025-08-18T23:31:00Z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25.230.403</vt:lpwstr>
  </property>
</Properties>
</file>