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E55612" w14:paraId="021FDA0E" w14:textId="77777777" w:rsidTr="00345119">
        <w:tc>
          <w:tcPr>
            <w:tcW w:w="9576" w:type="dxa"/>
            <w:noWrap/>
          </w:tcPr>
          <w:p w14:paraId="519FFFA9" w14:textId="77777777" w:rsidR="008423E4" w:rsidRPr="0022177D" w:rsidRDefault="007D1F27" w:rsidP="00ED1F29">
            <w:pPr>
              <w:pStyle w:val="Heading1"/>
            </w:pPr>
            <w:r w:rsidRPr="00631897">
              <w:t>BILL ANALYSIS</w:t>
            </w:r>
          </w:p>
        </w:tc>
      </w:tr>
    </w:tbl>
    <w:p w14:paraId="1AFCEE88" w14:textId="77777777" w:rsidR="008423E4" w:rsidRPr="0022177D" w:rsidRDefault="008423E4" w:rsidP="00ED1F29">
      <w:pPr>
        <w:jc w:val="center"/>
      </w:pPr>
    </w:p>
    <w:p w14:paraId="745787A9" w14:textId="77777777" w:rsidR="008423E4" w:rsidRPr="00B31F0E" w:rsidRDefault="008423E4" w:rsidP="00ED1F29"/>
    <w:p w14:paraId="5CFC4E56" w14:textId="77777777" w:rsidR="008423E4" w:rsidRPr="00742794" w:rsidRDefault="008423E4" w:rsidP="00ED1F29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E55612" w14:paraId="414EC578" w14:textId="77777777" w:rsidTr="00345119">
        <w:tc>
          <w:tcPr>
            <w:tcW w:w="9576" w:type="dxa"/>
          </w:tcPr>
          <w:p w14:paraId="56562177" w14:textId="2470BB0B" w:rsidR="008423E4" w:rsidRPr="00861995" w:rsidRDefault="007D1F27" w:rsidP="00ED1F29">
            <w:pPr>
              <w:jc w:val="right"/>
            </w:pPr>
            <w:r>
              <w:t>H.B. 254</w:t>
            </w:r>
          </w:p>
        </w:tc>
      </w:tr>
      <w:tr w:rsidR="00E55612" w14:paraId="744F29F0" w14:textId="77777777" w:rsidTr="00345119">
        <w:tc>
          <w:tcPr>
            <w:tcW w:w="9576" w:type="dxa"/>
          </w:tcPr>
          <w:p w14:paraId="05FA7460" w14:textId="13C44A20" w:rsidR="008423E4" w:rsidRPr="00861995" w:rsidRDefault="007D1F27" w:rsidP="00ED1F29">
            <w:pPr>
              <w:jc w:val="right"/>
            </w:pPr>
            <w:r>
              <w:t xml:space="preserve">By: </w:t>
            </w:r>
            <w:r w:rsidR="00EB64D6">
              <w:t>Ashby</w:t>
            </w:r>
          </w:p>
        </w:tc>
      </w:tr>
      <w:tr w:rsidR="00E55612" w14:paraId="1B07398F" w14:textId="77777777" w:rsidTr="00345119">
        <w:tc>
          <w:tcPr>
            <w:tcW w:w="9576" w:type="dxa"/>
          </w:tcPr>
          <w:p w14:paraId="1C08DCB1" w14:textId="6C5C58C8" w:rsidR="008423E4" w:rsidRPr="00861995" w:rsidRDefault="007D1F27" w:rsidP="00ED1F29">
            <w:pPr>
              <w:jc w:val="right"/>
            </w:pPr>
            <w:r>
              <w:t>Disaster Preparedness &amp; Flooding, Select</w:t>
            </w:r>
          </w:p>
        </w:tc>
      </w:tr>
      <w:tr w:rsidR="00E55612" w14:paraId="206B5442" w14:textId="77777777" w:rsidTr="00345119">
        <w:tc>
          <w:tcPr>
            <w:tcW w:w="9576" w:type="dxa"/>
          </w:tcPr>
          <w:p w14:paraId="7F37F2D2" w14:textId="2DC6E279" w:rsidR="008423E4" w:rsidRDefault="007D1F27" w:rsidP="00ED1F29">
            <w:pPr>
              <w:jc w:val="right"/>
            </w:pPr>
            <w:r>
              <w:t>Committee Report (Unamended)</w:t>
            </w:r>
          </w:p>
        </w:tc>
      </w:tr>
    </w:tbl>
    <w:p w14:paraId="508C2617" w14:textId="77777777" w:rsidR="008423E4" w:rsidRDefault="008423E4" w:rsidP="00ED1F29">
      <w:pPr>
        <w:tabs>
          <w:tab w:val="right" w:pos="9360"/>
        </w:tabs>
      </w:pPr>
    </w:p>
    <w:p w14:paraId="2B9E3073" w14:textId="77777777" w:rsidR="008423E4" w:rsidRDefault="008423E4" w:rsidP="00ED1F29"/>
    <w:p w14:paraId="6EB57B6C" w14:textId="77777777" w:rsidR="008423E4" w:rsidRDefault="008423E4" w:rsidP="00ED1F29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E55612" w14:paraId="29378527" w14:textId="77777777" w:rsidTr="00712989">
        <w:tc>
          <w:tcPr>
            <w:tcW w:w="9576" w:type="dxa"/>
          </w:tcPr>
          <w:p w14:paraId="434CE1A9" w14:textId="77777777" w:rsidR="008423E4" w:rsidRPr="00A8133F" w:rsidRDefault="007D1F27" w:rsidP="00ED1F29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7779DAF2" w14:textId="77777777" w:rsidR="008423E4" w:rsidRDefault="008423E4" w:rsidP="00ED1F29"/>
          <w:p w14:paraId="18D16BDB" w14:textId="294E4B47" w:rsidR="008423E4" w:rsidRDefault="007D1F27" w:rsidP="00ED1F2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5F562D">
              <w:t xml:space="preserve">During the 89th Regular Session, </w:t>
            </w:r>
            <w:r w:rsidR="00F42A64">
              <w:t xml:space="preserve">the Texas Legislature </w:t>
            </w:r>
            <w:r w:rsidR="00A4647E">
              <w:t>created</w:t>
            </w:r>
            <w:r w:rsidRPr="005F562D">
              <w:t xml:space="preserve"> the </w:t>
            </w:r>
            <w:r>
              <w:t>r</w:t>
            </w:r>
            <w:r w:rsidRPr="005F562D">
              <w:t xml:space="preserve">ural </w:t>
            </w:r>
            <w:r>
              <w:t>i</w:t>
            </w:r>
            <w:r w:rsidRPr="005F562D">
              <w:t xml:space="preserve">nfrastructure </w:t>
            </w:r>
            <w:r>
              <w:t>d</w:t>
            </w:r>
            <w:r w:rsidRPr="005F562D">
              <w:t xml:space="preserve">isaster </w:t>
            </w:r>
            <w:r>
              <w:t>r</w:t>
            </w:r>
            <w:r w:rsidRPr="005F562D">
              <w:t xml:space="preserve">ecovery </w:t>
            </w:r>
            <w:r>
              <w:t>p</w:t>
            </w:r>
            <w:r w:rsidRPr="005F562D">
              <w:t xml:space="preserve">rogram to provide grants to </w:t>
            </w:r>
            <w:r w:rsidR="00E84ED9">
              <w:t xml:space="preserve">rebuild and </w:t>
            </w:r>
            <w:r w:rsidRPr="005F562D">
              <w:t xml:space="preserve">repair critical infrastructure </w:t>
            </w:r>
            <w:r w:rsidR="00E84ED9">
              <w:t>damaged by a disaster</w:t>
            </w:r>
            <w:r w:rsidR="00F42A64">
              <w:t xml:space="preserve"> for counties with a</w:t>
            </w:r>
            <w:r w:rsidR="00A4647E">
              <w:t xml:space="preserve"> population of less than 100,000, a</w:t>
            </w:r>
            <w:r w:rsidR="00F42A64">
              <w:t xml:space="preserve"> GDP of less than $2 billion</w:t>
            </w:r>
            <w:r w:rsidR="00A4647E">
              <w:t>,</w:t>
            </w:r>
            <w:r w:rsidR="00F42A64">
              <w:t xml:space="preserve"> and a poverty rate greater than 15 percent</w:t>
            </w:r>
            <w:r w:rsidRPr="005F562D">
              <w:t xml:space="preserve">. </w:t>
            </w:r>
            <w:r w:rsidR="00F42A64">
              <w:t>The bill author has informed the committee that</w:t>
            </w:r>
            <w:r w:rsidRPr="005F562D">
              <w:t>, following the July 4</w:t>
            </w:r>
            <w:r w:rsidR="00A4647E">
              <w:t>th</w:t>
            </w:r>
            <w:r w:rsidRPr="005F562D">
              <w:t xml:space="preserve"> floods</w:t>
            </w:r>
            <w:r w:rsidR="00A4647E">
              <w:t xml:space="preserve"> in the Texas Hill Country</w:t>
            </w:r>
            <w:r w:rsidR="00F42A64">
              <w:t>,</w:t>
            </w:r>
            <w:r w:rsidRPr="005F562D">
              <w:t xml:space="preserve"> officials from Kerrville </w:t>
            </w:r>
            <w:r w:rsidR="00A4647E">
              <w:t xml:space="preserve">in need of additional state aid </w:t>
            </w:r>
            <w:r w:rsidR="00F42A64">
              <w:t xml:space="preserve">have called for </w:t>
            </w:r>
            <w:r w:rsidR="00A4647E">
              <w:t>changes to</w:t>
            </w:r>
            <w:r w:rsidR="00F42A64">
              <w:t xml:space="preserve"> the </w:t>
            </w:r>
            <w:r w:rsidR="00D97F4C">
              <w:t>program's</w:t>
            </w:r>
            <w:r w:rsidR="00F42A64">
              <w:t xml:space="preserve"> eligibility criteria in order</w:t>
            </w:r>
            <w:r w:rsidR="00D97F4C">
              <w:t xml:space="preserve"> to</w:t>
            </w:r>
            <w:r w:rsidR="00F42A64">
              <w:t xml:space="preserve"> </w:t>
            </w:r>
            <w:r w:rsidR="00D97F4C">
              <w:t xml:space="preserve">make </w:t>
            </w:r>
            <w:r w:rsidR="00194B94">
              <w:t>additional</w:t>
            </w:r>
            <w:r w:rsidR="00D97F4C">
              <w:t xml:space="preserve"> political subdivisions located</w:t>
            </w:r>
            <w:r w:rsidR="00E2695F">
              <w:t xml:space="preserve"> in the affected area</w:t>
            </w:r>
            <w:r w:rsidR="00D97F4C">
              <w:t xml:space="preserve"> eligible for grants under the program</w:t>
            </w:r>
            <w:r w:rsidRPr="005F562D">
              <w:t>.</w:t>
            </w:r>
            <w:r>
              <w:t xml:space="preserve"> </w:t>
            </w:r>
            <w:r w:rsidRPr="005F562D">
              <w:t>H</w:t>
            </w:r>
            <w:r w:rsidR="00D97F4C">
              <w:t>.</w:t>
            </w:r>
            <w:r w:rsidRPr="005F562D">
              <w:t>B</w:t>
            </w:r>
            <w:r w:rsidR="00D97F4C">
              <w:t>.</w:t>
            </w:r>
            <w:r w:rsidR="00CB28D9">
              <w:t> </w:t>
            </w:r>
            <w:r w:rsidRPr="005F562D">
              <w:t xml:space="preserve">254 </w:t>
            </w:r>
            <w:r w:rsidR="00D97F4C">
              <w:t xml:space="preserve">seeks to address this issue by revising the </w:t>
            </w:r>
            <w:r w:rsidR="00A4647E">
              <w:t xml:space="preserve">economic </w:t>
            </w:r>
            <w:r w:rsidR="00D97F4C">
              <w:t>eligibility criteria for grants under the rural infrastructure disaster recovery program</w:t>
            </w:r>
            <w:r w:rsidRPr="005F562D">
              <w:t>.</w:t>
            </w:r>
          </w:p>
          <w:p w14:paraId="35236070" w14:textId="77777777" w:rsidR="008423E4" w:rsidRPr="00E26B13" w:rsidRDefault="008423E4" w:rsidP="00ED1F29">
            <w:pPr>
              <w:rPr>
                <w:b/>
              </w:rPr>
            </w:pPr>
          </w:p>
        </w:tc>
      </w:tr>
      <w:tr w:rsidR="00E55612" w14:paraId="2E5815B6" w14:textId="77777777" w:rsidTr="00712989">
        <w:tc>
          <w:tcPr>
            <w:tcW w:w="9576" w:type="dxa"/>
          </w:tcPr>
          <w:p w14:paraId="51FBE230" w14:textId="77777777" w:rsidR="0017725B" w:rsidRDefault="007D1F27" w:rsidP="00ED1F2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7212E0B" w14:textId="77777777" w:rsidR="0017725B" w:rsidRDefault="0017725B" w:rsidP="00ED1F29">
            <w:pPr>
              <w:rPr>
                <w:b/>
                <w:u w:val="single"/>
              </w:rPr>
            </w:pPr>
          </w:p>
          <w:p w14:paraId="735B9156" w14:textId="1AE38AFA" w:rsidR="00272021" w:rsidRPr="00272021" w:rsidRDefault="007D1F27" w:rsidP="00ED1F29">
            <w:pPr>
              <w:jc w:val="both"/>
            </w:pPr>
            <w:r>
              <w:t xml:space="preserve">It is the </w:t>
            </w:r>
            <w:r>
              <w:t>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4087A1D4" w14:textId="77777777" w:rsidR="0017725B" w:rsidRPr="0017725B" w:rsidRDefault="0017725B" w:rsidP="00ED1F29">
            <w:pPr>
              <w:rPr>
                <w:b/>
                <w:u w:val="single"/>
              </w:rPr>
            </w:pPr>
          </w:p>
        </w:tc>
      </w:tr>
      <w:tr w:rsidR="00E55612" w14:paraId="527B3B6D" w14:textId="77777777" w:rsidTr="00712989">
        <w:tc>
          <w:tcPr>
            <w:tcW w:w="9576" w:type="dxa"/>
          </w:tcPr>
          <w:p w14:paraId="0445BCD7" w14:textId="77777777" w:rsidR="008423E4" w:rsidRPr="00A8133F" w:rsidRDefault="007D1F27" w:rsidP="00ED1F29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026A2FCB" w14:textId="77777777" w:rsidR="008423E4" w:rsidRDefault="008423E4" w:rsidP="00ED1F29"/>
          <w:p w14:paraId="5AAE8E5B" w14:textId="75982C72" w:rsidR="00272021" w:rsidRDefault="007D1F27" w:rsidP="00ED1F2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AD32D3C" w14:textId="77777777" w:rsidR="008423E4" w:rsidRPr="00E21FDC" w:rsidRDefault="008423E4" w:rsidP="00ED1F29">
            <w:pPr>
              <w:rPr>
                <w:b/>
              </w:rPr>
            </w:pPr>
          </w:p>
        </w:tc>
      </w:tr>
      <w:tr w:rsidR="00E55612" w14:paraId="5C6F526F" w14:textId="77777777" w:rsidTr="00712989">
        <w:tc>
          <w:tcPr>
            <w:tcW w:w="9576" w:type="dxa"/>
          </w:tcPr>
          <w:p w14:paraId="5CA39C43" w14:textId="77777777" w:rsidR="008423E4" w:rsidRPr="00A8133F" w:rsidRDefault="007D1F27" w:rsidP="00ED1F29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BAEA41D" w14:textId="77777777" w:rsidR="008423E4" w:rsidRDefault="008423E4" w:rsidP="00ED1F29"/>
          <w:p w14:paraId="2DCE34BF" w14:textId="428E7F3A" w:rsidR="00C52A77" w:rsidRPr="009C36CD" w:rsidRDefault="007D1F27" w:rsidP="00ED1F2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254 amends the Government Code</w:t>
            </w:r>
            <w:r w:rsidR="00020F55">
              <w:t>, as effective September 1, 2025,</w:t>
            </w:r>
            <w:r>
              <w:t xml:space="preserve"> to </w:t>
            </w:r>
            <w:r w:rsidR="007C3A48">
              <w:t>revise the eligibility of a</w:t>
            </w:r>
            <w:r w:rsidR="007C3A48" w:rsidRPr="007C3A48">
              <w:t xml:space="preserve"> </w:t>
            </w:r>
            <w:r>
              <w:t>county</w:t>
            </w:r>
            <w:r w:rsidR="007C3A48" w:rsidRPr="007C3A48">
              <w:t xml:space="preserve"> to apply to the Texas Division of Emergency Management</w:t>
            </w:r>
            <w:r w:rsidR="00272021">
              <w:t xml:space="preserve"> for a grant</w:t>
            </w:r>
            <w:r w:rsidR="007C3A48">
              <w:t xml:space="preserve"> </w:t>
            </w:r>
            <w:r w:rsidR="00452B3D">
              <w:t>under</w:t>
            </w:r>
            <w:r w:rsidR="0024504C" w:rsidRPr="0024504C">
              <w:t xml:space="preserve"> the </w:t>
            </w:r>
            <w:r w:rsidR="0018406F">
              <w:t>r</w:t>
            </w:r>
            <w:r w:rsidR="0024504C" w:rsidRPr="0024504C">
              <w:t xml:space="preserve">ural </w:t>
            </w:r>
            <w:r w:rsidR="0018406F">
              <w:t>i</w:t>
            </w:r>
            <w:r w:rsidR="0024504C" w:rsidRPr="0024504C">
              <w:t xml:space="preserve">nfrastructure </w:t>
            </w:r>
            <w:r w:rsidR="0018406F">
              <w:t>d</w:t>
            </w:r>
            <w:r w:rsidR="0024504C" w:rsidRPr="0024504C">
              <w:t xml:space="preserve">isaster </w:t>
            </w:r>
            <w:r w:rsidR="0018406F">
              <w:t>r</w:t>
            </w:r>
            <w:r w:rsidR="0024504C" w:rsidRPr="0024504C">
              <w:t xml:space="preserve">ecovery </w:t>
            </w:r>
            <w:r w:rsidR="0018406F">
              <w:t>p</w:t>
            </w:r>
            <w:r w:rsidR="0024504C" w:rsidRPr="0024504C">
              <w:t>rogram</w:t>
            </w:r>
            <w:r w:rsidR="0024504C">
              <w:t xml:space="preserve"> </w:t>
            </w:r>
            <w:r>
              <w:t xml:space="preserve">by </w:t>
            </w:r>
            <w:r w:rsidR="00020F55">
              <w:t>increasing the</w:t>
            </w:r>
            <w:r w:rsidR="0018406F">
              <w:t xml:space="preserve"> </w:t>
            </w:r>
            <w:r w:rsidR="000F39AE">
              <w:t xml:space="preserve">county </w:t>
            </w:r>
            <w:r w:rsidR="0018406F">
              <w:t>GDP</w:t>
            </w:r>
            <w:r w:rsidR="00020F55">
              <w:t xml:space="preserve"> threshold </w:t>
            </w:r>
            <w:r>
              <w:t>from</w:t>
            </w:r>
            <w:r w:rsidR="007F7D5B">
              <w:t xml:space="preserve"> </w:t>
            </w:r>
            <w:r w:rsidR="0018406F">
              <w:t xml:space="preserve">less than </w:t>
            </w:r>
            <w:r w:rsidR="007F7D5B" w:rsidRPr="007F7D5B">
              <w:t>$</w:t>
            </w:r>
            <w:r w:rsidR="007F7D5B">
              <w:t>2</w:t>
            </w:r>
            <w:r w:rsidR="0095379D">
              <w:t> </w:t>
            </w:r>
            <w:r w:rsidR="007F7D5B" w:rsidRPr="007F7D5B">
              <w:t xml:space="preserve">billion </w:t>
            </w:r>
            <w:r w:rsidR="007F7D5B">
              <w:t>to</w:t>
            </w:r>
            <w:r w:rsidR="0018406F">
              <w:t xml:space="preserve"> less than</w:t>
            </w:r>
            <w:r w:rsidR="007F7D5B">
              <w:t xml:space="preserve"> </w:t>
            </w:r>
            <w:r w:rsidR="007F7D5B" w:rsidRPr="007F7D5B">
              <w:t>$</w:t>
            </w:r>
            <w:r w:rsidR="007F7D5B">
              <w:t>3</w:t>
            </w:r>
            <w:r w:rsidR="0095379D">
              <w:t> </w:t>
            </w:r>
            <w:r w:rsidR="007F7D5B" w:rsidRPr="007F7D5B">
              <w:t>billion</w:t>
            </w:r>
            <w:r>
              <w:t xml:space="preserve"> and </w:t>
            </w:r>
            <w:r w:rsidR="00020F55">
              <w:t>decreasing the</w:t>
            </w:r>
            <w:r w:rsidR="0018406F" w:rsidRPr="0018406F">
              <w:t xml:space="preserve"> </w:t>
            </w:r>
            <w:r w:rsidR="000F39AE">
              <w:t xml:space="preserve">county </w:t>
            </w:r>
            <w:r w:rsidR="0018406F" w:rsidRPr="0018406F">
              <w:t>poverty rate</w:t>
            </w:r>
            <w:r w:rsidR="00020F55">
              <w:t xml:space="preserve"> threshold</w:t>
            </w:r>
            <w:r w:rsidR="0018406F">
              <w:t xml:space="preserve"> </w:t>
            </w:r>
            <w:r>
              <w:t>from greater than 15 percent to greater than 10 percent</w:t>
            </w:r>
            <w:r w:rsidR="00272021">
              <w:t>.</w:t>
            </w:r>
            <w:r w:rsidR="00452B3D">
              <w:t xml:space="preserve"> Accordingly, the bill makes a political subdivision </w:t>
            </w:r>
            <w:r w:rsidR="000F39AE">
              <w:t xml:space="preserve">of the state </w:t>
            </w:r>
            <w:r w:rsidR="00452B3D">
              <w:t>other than a county that is wholly or partly located in such an eligible county eligible to apply for such a grant.</w:t>
            </w:r>
          </w:p>
          <w:p w14:paraId="6FD1BDE8" w14:textId="77777777" w:rsidR="008423E4" w:rsidRPr="00835628" w:rsidRDefault="008423E4" w:rsidP="00ED1F29">
            <w:pPr>
              <w:rPr>
                <w:b/>
              </w:rPr>
            </w:pPr>
          </w:p>
        </w:tc>
      </w:tr>
      <w:tr w:rsidR="00E55612" w14:paraId="2040B651" w14:textId="77777777" w:rsidTr="00712989">
        <w:tc>
          <w:tcPr>
            <w:tcW w:w="9576" w:type="dxa"/>
          </w:tcPr>
          <w:p w14:paraId="35BA4E8E" w14:textId="77777777" w:rsidR="008423E4" w:rsidRPr="00A8133F" w:rsidRDefault="007D1F27" w:rsidP="00ED1F29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7647C72" w14:textId="77777777" w:rsidR="008423E4" w:rsidRDefault="008423E4" w:rsidP="00ED1F29"/>
          <w:p w14:paraId="27A28122" w14:textId="35B23E8A" w:rsidR="008423E4" w:rsidRPr="00233FDB" w:rsidRDefault="007D1F27" w:rsidP="00ED1F2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On passage, or, if the bill does not receive the necessary vote, </w:t>
            </w:r>
            <w:r w:rsidR="00452B3D">
              <w:t xml:space="preserve">the </w:t>
            </w:r>
            <w:r>
              <w:t>91st day after the last day of the legislative session.</w:t>
            </w:r>
          </w:p>
        </w:tc>
      </w:tr>
    </w:tbl>
    <w:p w14:paraId="08EC13A6" w14:textId="77777777" w:rsidR="004108C3" w:rsidRPr="008423E4" w:rsidRDefault="004108C3" w:rsidP="00ED1F29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A128E" w14:textId="77777777" w:rsidR="007D1F27" w:rsidRDefault="007D1F27">
      <w:r>
        <w:separator/>
      </w:r>
    </w:p>
  </w:endnote>
  <w:endnote w:type="continuationSeparator" w:id="0">
    <w:p w14:paraId="31856CB1" w14:textId="77777777" w:rsidR="007D1F27" w:rsidRDefault="007D1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2178F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E55612" w14:paraId="765F5CD9" w14:textId="77777777" w:rsidTr="009C1E9A">
      <w:trPr>
        <w:cantSplit/>
      </w:trPr>
      <w:tc>
        <w:tcPr>
          <w:tcW w:w="0" w:type="pct"/>
        </w:tcPr>
        <w:p w14:paraId="315BBF4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7C5FF8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1E7C33D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339F10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0E0426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55612" w14:paraId="09863BD0" w14:textId="77777777" w:rsidTr="009C1E9A">
      <w:trPr>
        <w:cantSplit/>
      </w:trPr>
      <w:tc>
        <w:tcPr>
          <w:tcW w:w="0" w:type="pct"/>
        </w:tcPr>
        <w:p w14:paraId="4379FA5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98527FB" w14:textId="41EB1280" w:rsidR="00EC379B" w:rsidRPr="009C1E9A" w:rsidRDefault="007D1F27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89S2 0767-D</w:t>
          </w:r>
        </w:p>
      </w:tc>
      <w:tc>
        <w:tcPr>
          <w:tcW w:w="2453" w:type="pct"/>
        </w:tcPr>
        <w:p w14:paraId="445B9C41" w14:textId="1F08108E" w:rsidR="00EC379B" w:rsidRDefault="007D1F27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E870B8">
            <w:t>25.234.6</w:t>
          </w:r>
          <w:r>
            <w:fldChar w:fldCharType="end"/>
          </w:r>
        </w:p>
      </w:tc>
    </w:tr>
    <w:tr w:rsidR="00E55612" w14:paraId="2A9158D5" w14:textId="77777777" w:rsidTr="009C1E9A">
      <w:trPr>
        <w:cantSplit/>
      </w:trPr>
      <w:tc>
        <w:tcPr>
          <w:tcW w:w="0" w:type="pct"/>
        </w:tcPr>
        <w:p w14:paraId="7DB15800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789F61B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22B33843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0821CA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55612" w14:paraId="471BC3E8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5099F06" w14:textId="77777777" w:rsidR="00EC379B" w:rsidRDefault="007D1F27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D26732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F376C22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571BA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A8554" w14:textId="77777777" w:rsidR="007D1F27" w:rsidRDefault="007D1F27">
      <w:r>
        <w:separator/>
      </w:r>
    </w:p>
  </w:footnote>
  <w:footnote w:type="continuationSeparator" w:id="0">
    <w:p w14:paraId="6C864AF7" w14:textId="77777777" w:rsidR="007D1F27" w:rsidRDefault="007D1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3EF94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5BE80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6C257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D5D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A44"/>
    <w:rsid w:val="00020C1E"/>
    <w:rsid w:val="00020E9B"/>
    <w:rsid w:val="00020F55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3CEC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24C2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1F8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D7945"/>
    <w:rsid w:val="000E1976"/>
    <w:rsid w:val="000E20F1"/>
    <w:rsid w:val="000E5B20"/>
    <w:rsid w:val="000E7C14"/>
    <w:rsid w:val="000F094C"/>
    <w:rsid w:val="000F1392"/>
    <w:rsid w:val="000F18A2"/>
    <w:rsid w:val="000F2A7F"/>
    <w:rsid w:val="000F39AE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40B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06F"/>
    <w:rsid w:val="0018478F"/>
    <w:rsid w:val="00184B03"/>
    <w:rsid w:val="00185C59"/>
    <w:rsid w:val="00187C1B"/>
    <w:rsid w:val="001908AC"/>
    <w:rsid w:val="00190CFB"/>
    <w:rsid w:val="0019457A"/>
    <w:rsid w:val="00194B94"/>
    <w:rsid w:val="00195257"/>
    <w:rsid w:val="00195388"/>
    <w:rsid w:val="0019539E"/>
    <w:rsid w:val="001968BC"/>
    <w:rsid w:val="001A0739"/>
    <w:rsid w:val="001A0F00"/>
    <w:rsid w:val="001A1ABC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2A2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5AB5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504C"/>
    <w:rsid w:val="002467DC"/>
    <w:rsid w:val="0024691D"/>
    <w:rsid w:val="00247D27"/>
    <w:rsid w:val="00250A50"/>
    <w:rsid w:val="00251ED5"/>
    <w:rsid w:val="00255EB6"/>
    <w:rsid w:val="00257429"/>
    <w:rsid w:val="00260576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2021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878ED"/>
    <w:rsid w:val="00291518"/>
    <w:rsid w:val="0029517C"/>
    <w:rsid w:val="00296FF0"/>
    <w:rsid w:val="002A17C0"/>
    <w:rsid w:val="002A48DF"/>
    <w:rsid w:val="002A5A84"/>
    <w:rsid w:val="002A6E6F"/>
    <w:rsid w:val="002A74E4"/>
    <w:rsid w:val="002A7CFE"/>
    <w:rsid w:val="002B1C94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06EC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2E56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B3D"/>
    <w:rsid w:val="00452FC3"/>
    <w:rsid w:val="00454715"/>
    <w:rsid w:val="00455936"/>
    <w:rsid w:val="00455ACE"/>
    <w:rsid w:val="00461B69"/>
    <w:rsid w:val="00462B3D"/>
    <w:rsid w:val="00470D5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3953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167F0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3EBB"/>
    <w:rsid w:val="00555034"/>
    <w:rsid w:val="005570D2"/>
    <w:rsid w:val="00557A2C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2D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0A8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D5294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3FB3"/>
    <w:rsid w:val="00705276"/>
    <w:rsid w:val="007066A0"/>
    <w:rsid w:val="007075FB"/>
    <w:rsid w:val="0070787B"/>
    <w:rsid w:val="0071131D"/>
    <w:rsid w:val="00711E3D"/>
    <w:rsid w:val="00711E85"/>
    <w:rsid w:val="00712989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3A48"/>
    <w:rsid w:val="007C462E"/>
    <w:rsid w:val="007C496B"/>
    <w:rsid w:val="007C6803"/>
    <w:rsid w:val="007D1F27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7F7D5B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6C2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5A82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379D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48FB"/>
    <w:rsid w:val="009B5069"/>
    <w:rsid w:val="009B69AD"/>
    <w:rsid w:val="009B7806"/>
    <w:rsid w:val="009C05C1"/>
    <w:rsid w:val="009C1E9A"/>
    <w:rsid w:val="009C2377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2C3C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8D7"/>
    <w:rsid w:val="00A35D66"/>
    <w:rsid w:val="00A41085"/>
    <w:rsid w:val="00A425FA"/>
    <w:rsid w:val="00A43960"/>
    <w:rsid w:val="00A4647E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86C32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1AC0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3923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20C9"/>
    <w:rsid w:val="00C52A77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21C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28D9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0EFB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037C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57DA2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2BDE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97F4C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402B"/>
    <w:rsid w:val="00E2551E"/>
    <w:rsid w:val="00E2695F"/>
    <w:rsid w:val="00E26B13"/>
    <w:rsid w:val="00E27E5A"/>
    <w:rsid w:val="00E31135"/>
    <w:rsid w:val="00E317BA"/>
    <w:rsid w:val="00E3469B"/>
    <w:rsid w:val="00E3679D"/>
    <w:rsid w:val="00E3710E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612"/>
    <w:rsid w:val="00E55DA0"/>
    <w:rsid w:val="00E56033"/>
    <w:rsid w:val="00E61159"/>
    <w:rsid w:val="00E625DA"/>
    <w:rsid w:val="00E634DC"/>
    <w:rsid w:val="00E667F3"/>
    <w:rsid w:val="00E67794"/>
    <w:rsid w:val="00E70B1F"/>
    <w:rsid w:val="00E70CC6"/>
    <w:rsid w:val="00E71254"/>
    <w:rsid w:val="00E73CCD"/>
    <w:rsid w:val="00E76453"/>
    <w:rsid w:val="00E77353"/>
    <w:rsid w:val="00E775AE"/>
    <w:rsid w:val="00E8272C"/>
    <w:rsid w:val="00E827C7"/>
    <w:rsid w:val="00E84ED9"/>
    <w:rsid w:val="00E85DBD"/>
    <w:rsid w:val="00E870B8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B64D6"/>
    <w:rsid w:val="00EC02A2"/>
    <w:rsid w:val="00EC379B"/>
    <w:rsid w:val="00EC37DF"/>
    <w:rsid w:val="00EC3A99"/>
    <w:rsid w:val="00EC41B1"/>
    <w:rsid w:val="00EC7F84"/>
    <w:rsid w:val="00ED0665"/>
    <w:rsid w:val="00ED12C0"/>
    <w:rsid w:val="00ED19F0"/>
    <w:rsid w:val="00ED1F29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52C"/>
    <w:rsid w:val="00F36FE0"/>
    <w:rsid w:val="00F37EA8"/>
    <w:rsid w:val="00F40B14"/>
    <w:rsid w:val="00F41186"/>
    <w:rsid w:val="00F41EEF"/>
    <w:rsid w:val="00F41FAC"/>
    <w:rsid w:val="00F420C6"/>
    <w:rsid w:val="00F423D3"/>
    <w:rsid w:val="00F42A64"/>
    <w:rsid w:val="00F44349"/>
    <w:rsid w:val="00F4569E"/>
    <w:rsid w:val="00F45AFC"/>
    <w:rsid w:val="00F462F4"/>
    <w:rsid w:val="00F50130"/>
    <w:rsid w:val="00F512D9"/>
    <w:rsid w:val="00F52402"/>
    <w:rsid w:val="00F52D4F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059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C33A188-CD05-4F71-BD08-B6DE0FFE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27202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720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7202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720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72021"/>
    <w:rPr>
      <w:b/>
      <w:bCs/>
    </w:rPr>
  </w:style>
  <w:style w:type="paragraph" w:styleId="Revision">
    <w:name w:val="Revision"/>
    <w:hidden/>
    <w:uiPriority w:val="99"/>
    <w:semiHidden/>
    <w:rsid w:val="0024504C"/>
    <w:rPr>
      <w:sz w:val="24"/>
      <w:szCs w:val="24"/>
    </w:rPr>
  </w:style>
  <w:style w:type="character" w:styleId="Hyperlink">
    <w:name w:val="Hyperlink"/>
    <w:basedOn w:val="DefaultParagraphFont"/>
    <w:unhideWhenUsed/>
    <w:rsid w:val="000F39A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3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1842</Characters>
  <Application>Microsoft Office Word</Application>
  <DocSecurity>0</DocSecurity>
  <Lines>48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HB00254 (Committee Report (Unamended))</vt:lpstr>
    </vt:vector>
  </TitlesOfParts>
  <Company>State of Texas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89S2 0767</dc:subject>
  <dc:creator>State of Texas</dc:creator>
  <dc:description>HB 254 by Ashby-(H)Disaster Preparedness &amp; Flooding, Select</dc:description>
  <cp:lastModifiedBy>Damian Duarte</cp:lastModifiedBy>
  <cp:revision>2</cp:revision>
  <cp:lastPrinted>2003-11-26T17:21:00Z</cp:lastPrinted>
  <dcterms:created xsi:type="dcterms:W3CDTF">2025-08-23T21:59:00Z</dcterms:created>
  <dcterms:modified xsi:type="dcterms:W3CDTF">2025-08-23T21:59:00Z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25.234.6</vt:lpwstr>
  </property>
</Properties>
</file>