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No Label Brewing Co.</w:t>
      </w:r>
      <w:r xml:space="preserve">
        <w:t> </w:t>
      </w:r>
      <w:r>
        <w:t xml:space="preserve">in Katy is celebrating its 15th anniversary on November 28, 2025, and this significant milestone is indeed deserving of special recognition; and</w:t>
      </w:r>
    </w:p>
    <w:p w:rsidR="003F3435" w:rsidRDefault="0032493E">
      <w:pPr>
        <w:spacing w:line="480" w:lineRule="auto"/>
        <w:ind w:firstLine="720"/>
        <w:jc w:val="both"/>
      </w:pPr>
      <w:r>
        <w:t xml:space="preserve">WHEREAS, Established in 2010 by Brian and Jennifer Royo and acquired by Garrett Hart and Tom Paynter in 2019, No Label Brewing Co.</w:t>
      </w:r>
      <w:r xml:space="preserve">
        <w:t> </w:t>
      </w:r>
      <w:r>
        <w:t xml:space="preserve">was so named to reflect the founders' desire for their beers to be for everyone; it is the oldest craft brewery in Katy, and it was built within the city's historic rice dryers between two silos, retaining the original structures and patina; and</w:t>
      </w:r>
    </w:p>
    <w:p w:rsidR="003F3435" w:rsidRDefault="0032493E">
      <w:pPr>
        <w:spacing w:line="480" w:lineRule="auto"/>
        <w:ind w:firstLine="720"/>
        <w:jc w:val="both"/>
      </w:pPr>
      <w:r>
        <w:t xml:space="preserve">WHEREAS, In the course of the past decade and a half, No Label Brewing Co.</w:t>
      </w:r>
      <w:r xml:space="preserve">
        <w:t> </w:t>
      </w:r>
      <w:r>
        <w:t xml:space="preserve">has received a number of accolades, including 6 awards from the Craft Beer Marketing Awards in 2024, 11 in 2023, 7 in 2022, and 2 in 2021; the Hard Hats &amp; Six Packs rice lager won the gold medal at the 2023 New York International Beer Competition, and the Cali Boy West Coast IPA earned the silver medal at the 2022 World Beer Cup; and</w:t>
      </w:r>
    </w:p>
    <w:p w:rsidR="003F3435" w:rsidRDefault="0032493E">
      <w:pPr>
        <w:spacing w:line="480" w:lineRule="auto"/>
        <w:ind w:firstLine="720"/>
        <w:jc w:val="both"/>
      </w:pPr>
      <w:r>
        <w:t xml:space="preserve">WHEREAS, Locally owned and operated businesses play an important role in furthering the economic well-being of towns throughout Texas, and all those associated with No Label Brewing Co.</w:t>
      </w:r>
      <w:r xml:space="preserve">
        <w:t> </w:t>
      </w:r>
      <w:r>
        <w:t xml:space="preserve">may take great pride in the contributions that the company has made to the Katy community; now, therefore, be it</w:t>
      </w:r>
    </w:p>
    <w:p w:rsidR="003F3435" w:rsidRDefault="0032493E">
      <w:pPr>
        <w:spacing w:line="480" w:lineRule="auto"/>
        <w:ind w:firstLine="720"/>
        <w:jc w:val="both"/>
      </w:pPr>
      <w:r>
        <w:t xml:space="preserve">RESOLVED, That the House of Representatives of the 89th Texas Legislature, 2nd Called Session, hereby commemorate the 15th anniversary of No Label Brewing Co.</w:t>
      </w:r>
      <w:r xml:space="preserve">
        <w:t> </w:t>
      </w:r>
      <w:r>
        <w:t xml:space="preserve">and extend to its owners and staff sincere best wishes for continued success; and, be it further</w:t>
      </w:r>
    </w:p>
    <w:p w:rsidR="003F3435" w:rsidRDefault="0032493E">
      <w:pPr>
        <w:spacing w:line="480" w:lineRule="auto"/>
        <w:ind w:firstLine="720"/>
        <w:jc w:val="both"/>
      </w:pPr>
      <w:r>
        <w:t xml:space="preserve">RESOLVED, That an official copy of this resolution be prepared for No Label Brewing Co.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