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2025S0480-1  08/14/25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Commodore John Weldon Koenig on the grand occasion of his 90th birthday; and</w:t>
      </w:r>
    </w:p>
    <w:p w:rsidR="003F3435" w:rsidRDefault="0032493E">
      <w:pPr>
        <w:spacing w:line="480" w:lineRule="auto"/>
        <w:ind w:firstLine="720"/>
        <w:jc w:val="both"/>
      </w:pPr>
      <w:r>
        <w:t xml:space="preserve">WHEREAS, Weldon Koenig was born September 26, 1935, and grew up on his family's farm in Black Jack Springs; he excelled as a saxophone player in high school, and while enrolled as a first-generation college student at The University of Texas at Austin, he performed in the Longhorn Marching Band and devoted much of his time to the Naval Reserve Officers Training Corps; he met his future wife, Nancy Louise Sowa, while completing training in Corpus Christi, and they married in 1958, shortly before he graduated with a bachelor's degree in business administration; and</w:t>
      </w:r>
    </w:p>
    <w:p w:rsidR="003F3435" w:rsidRDefault="0032493E">
      <w:pPr>
        <w:spacing w:line="480" w:lineRule="auto"/>
        <w:ind w:firstLine="720"/>
        <w:jc w:val="both"/>
      </w:pPr>
      <w:r>
        <w:t xml:space="preserve">WHEREAS, Ensign Koenig was quickly deployed at sea, and his distinguished career in the United States Navy spanned more than three decades and included service at numerous stations across the country and world; Nancy accompanied him to assignments in Hawaii and on the East Coast, and he commanded submarines such as the USS </w:t>
      </w:r>
      <w:r>
        <w:rPr>
          <w:i/>
        </w:rPr>
        <w:t xml:space="preserve">Simon Bolivar</w:t>
      </w:r>
      <w:r>
        <w:t xml:space="preserve">, as well as squadrons at the Newport News Shipyard, before he was ultimately promoted to the rank of commodore, or rear admiral, and became Director of Logistics and Security Assistance for the Pacific Command; and</w:t>
      </w:r>
    </w:p>
    <w:p w:rsidR="003F3435" w:rsidRDefault="0032493E">
      <w:pPr>
        <w:spacing w:line="480" w:lineRule="auto"/>
        <w:ind w:firstLine="720"/>
        <w:jc w:val="both"/>
      </w:pPr>
      <w:r>
        <w:t xml:space="preserve">WHEREAS, Blessed with a wonderful family, Weldon Koenig  succeeded in all his endeavors through the love and support of his cherished wife and his three children, Christopher Scott, Jennifer Anne, and Andrew Lee; after his military retirement, Weldon and Nancy returned to Texas, and Weldon enjoyed a second career in the cogeneration industry before they settled in the countryside where Weldon grew up in Fayette County and got involved in their community; and</w:t>
      </w:r>
    </w:p>
    <w:p w:rsidR="003F3435" w:rsidRDefault="0032493E">
      <w:pPr>
        <w:spacing w:line="480" w:lineRule="auto"/>
        <w:ind w:firstLine="720"/>
        <w:jc w:val="both"/>
      </w:pPr>
      <w:r>
        <w:t xml:space="preserve">WHEREAS, J. Weldon Koenig is an esteemed veteran and a revered Texan, and his 90th birthday is truly cause for celebration among his loved ones and all who have been privileged to share in his life; now, therefore, be it</w:t>
      </w:r>
    </w:p>
    <w:p w:rsidR="003F3435" w:rsidRDefault="0032493E">
      <w:pPr>
        <w:spacing w:line="480" w:lineRule="auto"/>
        <w:ind w:firstLine="720"/>
        <w:jc w:val="both"/>
      </w:pPr>
      <w:r>
        <w:t xml:space="preserve">RESOLVED, That the Senate of the State of Texas, 89th Legislature, 2nd Called Session, hereby recognize Commodore John Weldon Koenig as a treasured citizen of the Lone Star State and extend to him congratulations and best wishes on his 90th birthday; and, be it further</w:t>
      </w:r>
    </w:p>
    <w:p w:rsidR="003F3435" w:rsidRDefault="0032493E">
      <w:pPr>
        <w:spacing w:line="480" w:lineRule="auto"/>
        <w:ind w:firstLine="720"/>
        <w:jc w:val="both"/>
      </w:pPr>
      <w:r>
        <w:t xml:space="preserve">RESOLVED, That a copy of this Resolution be prepared for him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