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89S20476 DSH-D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16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are mourning the loss of Phillis Hastings Townes of Detroit, who passed away on March 8, 2025, at the age of 75; and</w:t>
      </w:r>
    </w:p>
    <w:p w:rsidR="003F3435" w:rsidRDefault="0032493E">
      <w:pPr>
        <w:spacing w:line="480" w:lineRule="auto"/>
        <w:ind w:firstLine="720"/>
        <w:jc w:val="both"/>
      </w:pPr>
      <w:r>
        <w:t xml:space="preserve">WHEREAS, Born in Clarksville on September 14, 1949, to Coy and Juanita Lee Hastings, the former Phillis Hastings grew up with the companionship of three brothers, James, Ray, and Bobby; and</w:t>
      </w:r>
    </w:p>
    <w:p w:rsidR="003F3435" w:rsidRDefault="0032493E">
      <w:pPr>
        <w:spacing w:line="480" w:lineRule="auto"/>
        <w:ind w:firstLine="720"/>
        <w:jc w:val="both"/>
      </w:pPr>
      <w:r>
        <w:t xml:space="preserve">WHEREAS, A skilled businesswoman, Mrs. Townes was instrumental in the development of Townes Telecommunications; she also owned Henry's Produce in Clarksville and was a homemaker; and</w:t>
      </w:r>
    </w:p>
    <w:p w:rsidR="003F3435" w:rsidRDefault="0032493E">
      <w:pPr>
        <w:spacing w:line="480" w:lineRule="auto"/>
        <w:ind w:firstLine="720"/>
        <w:jc w:val="both"/>
      </w:pPr>
      <w:r>
        <w:t xml:space="preserve">WHEREAS, In all her endeavors, Mrs. Townes enjoyed the love and support of her husband, Larry Townes, with whom she shared a fulfilling marriage of nearly six decades; she took great pride in their two children, Darla and Glenn, who preceded his mother in death; with the passing years, she had the pleasure of seeing her treasured family grow to include three grandchildren, Walker, Connor, and Dalton; an avid traveler, she especially enjoyed visiting Germany; she was also a woman of deep faith; and</w:t>
      </w:r>
    </w:p>
    <w:p w:rsidR="003F3435" w:rsidRDefault="0032493E">
      <w:pPr>
        <w:spacing w:line="480" w:lineRule="auto"/>
        <w:ind w:firstLine="720"/>
        <w:jc w:val="both"/>
      </w:pPr>
      <w:r>
        <w:t xml:space="preserve">WHEREAS, Admired for her generosity and strength of character, Phillis Townes brightened the world for all who knew her, and they will forever hold her close in their hearts; now, therefore, be it</w:t>
      </w:r>
    </w:p>
    <w:p w:rsidR="003F3435" w:rsidRDefault="0032493E">
      <w:pPr>
        <w:spacing w:line="480" w:lineRule="auto"/>
        <w:ind w:firstLine="720"/>
        <w:jc w:val="both"/>
      </w:pPr>
      <w:r>
        <w:t xml:space="preserve">RESOLVED, That the Senate of the 89th Texas Legislature, 2nd Called Session, hereby pay tribute to the life of Phillis Hastings Townes and extend heartfelt sympathy to the members of her family: to her husband, Larry Townes; to her daughter, Darla Townes Bridges; to her brothers, James Hastings and his wife, Jan, Ray Hastings, and Bobby Hastings and his wife, Kim; to her grandsons, Walker Townes, Connor Bridges, and Dalton Buchhorn;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Phillis Townes.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