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89S20538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Memories of a life well lived may help to comfort those saddened by the passing of Ida Mae Barrett McMillan of De</w:t>
      </w:r>
      <w:r xml:space="preserve">
        <w:t> </w:t>
      </w:r>
      <w:r>
        <w:t xml:space="preserve">Kalb on July 18, 2025, at the age of 90; and</w:t>
      </w:r>
    </w:p>
    <w:p w:rsidR="003F3435" w:rsidRDefault="0032493E">
      <w:pPr>
        <w:spacing w:line="480" w:lineRule="auto"/>
        <w:ind w:firstLine="720"/>
        <w:jc w:val="both"/>
      </w:pPr>
      <w:r>
        <w:t xml:space="preserve">WHEREAS, The daughter of Luke Barrett and Ida Shumake Barrett, the former Ida Barrett was born in De Kalb on April 4, 1935; she grew up with four brothers, L.</w:t>
      </w:r>
      <w:r xml:space="preserve">
        <w:t> </w:t>
      </w:r>
      <w:r>
        <w:t xml:space="preserve">B., Morris, Benny, and Dale, and four sisters, Vynetta, Ethel, Eva, and Ola Maude; and</w:t>
      </w:r>
    </w:p>
    <w:p w:rsidR="003F3435" w:rsidRDefault="0032493E">
      <w:pPr>
        <w:spacing w:line="480" w:lineRule="auto"/>
        <w:ind w:firstLine="720"/>
        <w:jc w:val="both"/>
      </w:pPr>
      <w:r>
        <w:t xml:space="preserve">WHEREAS, She married Floyd Edwin McMillan on June 18, 1955, and they went on to enjoy seven decades together; they moved to Dallas for employment, and Mrs.</w:t>
      </w:r>
      <w:r xml:space="preserve">
        <w:t> </w:t>
      </w:r>
      <w:r>
        <w:t xml:space="preserve">McMillan worked in the insurance industry as a keypunch operator; the couple was blessed with a son, Gregory, and a daughter, Tina; once the children were grown, the McMillans returned to their hometown; and</w:t>
      </w:r>
    </w:p>
    <w:p w:rsidR="003F3435" w:rsidRDefault="0032493E">
      <w:pPr>
        <w:spacing w:line="480" w:lineRule="auto"/>
        <w:ind w:firstLine="720"/>
        <w:jc w:val="both"/>
      </w:pPr>
      <w:r>
        <w:t xml:space="preserve">WHEREAS, Sustained by a strong faith from an early age, Mrs.</w:t>
      </w:r>
      <w:r xml:space="preserve">
        <w:t> </w:t>
      </w:r>
      <w:r>
        <w:t xml:space="preserve">McMillan served as a church pianist for most of her life, having taught herself to play by ear; she enjoyed her church's ski trips, as well as motorhome travel with her husband, her sister Vynetta, and her brother-in-law Franklin; on her first cruise, in celebration of her 50th wedding anniversary, Mrs.</w:t>
      </w:r>
      <w:r xml:space="preserve">
        <w:t> </w:t>
      </w:r>
      <w:r>
        <w:t xml:space="preserve">McMillan developed a love of ocean voyages, and over the years, she and Mr.</w:t>
      </w:r>
      <w:r xml:space="preserve">
        <w:t> </w:t>
      </w:r>
      <w:r>
        <w:t xml:space="preserve">McMillan visited Alaska, Canada, Boston, Maine, and the Bahamas; she was also especially fond of her treasured dog, Pebbles; and</w:t>
      </w:r>
    </w:p>
    <w:p w:rsidR="003F3435" w:rsidRDefault="0032493E">
      <w:pPr>
        <w:spacing w:line="480" w:lineRule="auto"/>
        <w:ind w:firstLine="720"/>
        <w:jc w:val="both"/>
      </w:pPr>
      <w:r>
        <w:t xml:space="preserve">WHEREAS, Although Ida McMillan is greatly missed by those she left behind, they will continue to find inspiration in her deep commitment to her family and her faith; now, therefore, be it</w:t>
      </w:r>
    </w:p>
    <w:p w:rsidR="003F3435" w:rsidRDefault="0032493E">
      <w:pPr>
        <w:spacing w:line="480" w:lineRule="auto"/>
        <w:ind w:firstLine="720"/>
        <w:jc w:val="both"/>
      </w:pPr>
      <w:r>
        <w:t xml:space="preserve">RESOLVED, That the Senate of the 89th Texas Legislature, 2nd Called Session, hereby pay tribute to the life of Ida Mae Barrett McMillan and extend sincere sympathy to the members of her family: to her husband, Floyd McMillan; to her daughter, Tina Wheeler, and her husband, Keith; to her grandchildren, Matthew Wheeler and his wife, Brittany, and Sarah Thompson and her husband, Jake; to her brother, Dale Barrett; to her sister-in-law, Norma Barrett; and to her many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Ida McMillan.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