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2493E">
      <w:pPr>
        <w:spacing w:line="480" w:lineRule="auto"/>
        <w:jc w:val="center"/>
      </w:pPr>
      <w:r>
        <w:rPr>
          <w:b/>
        </w:rPr>
        <w:t xml:space="preserve">SENATE RESOLUTION NO. 32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rPr>
          <w:b/>
        </w:rPr>
        <w:t xml:space="preserve">WHEREAS</w:t>
      </w:r>
      <w:r>
        <w:t xml:space="preserve">, The annual Wild West Festival BBQ Cook-Off is taking place in Springtown on September 20, 2025; and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rPr>
          <w:b/>
        </w:rPr>
        <w:t xml:space="preserve">WHEREAS</w:t>
      </w:r>
      <w:r>
        <w:t xml:space="preserve">, The Wild West Festival BBQ Cook-Off is sanctioned by the Champions Barbecue Alliance as one of the organization's state championship events; this much-anticipated competition features talented pitmasters from across the region who put their culinary skills to the test as they vie to produce the tastiest entries in several different categories; and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rPr>
          <w:b/>
        </w:rPr>
        <w:t xml:space="preserve">WHEREAS</w:t>
      </w:r>
      <w:r>
        <w:t xml:space="preserve">, Guests have the opportunity to sample a variety of delicious dishes as they enjoy a fun, family-oriented day, while taking in the beauty of historic downtown Springtown; festivities include more than 200 vendor booths, a parade, a gunfighters exhibit, and a children's area; and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rPr>
          <w:b/>
        </w:rPr>
        <w:t xml:space="preserve">WHEREAS</w:t>
      </w:r>
      <w:r>
        <w:t xml:space="preserve">, Texans are noted for their love of barbecue, and the Wild West Festival BBQ Cook-Off is sure to offer first-rate food and entertainment that will delight everyone in attendance; now, therefore, be it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rPr>
          <w:b/>
        </w:rPr>
        <w:t xml:space="preserve">RESOLVED</w:t>
      </w:r>
      <w:r>
        <w:t xml:space="preserve">, That the Senate of the State of Texas, 89th Legislature, 2nd Called Session, hereby commemorate the 2025 Wild West Festival BBQ Cook-Off and extend to the organizers, contestants, and attendees sincere best wishes for a successful and memorable event.</w:t>
      </w:r>
    </w:p>
    <w:p w:rsidR="003F3435" w:rsidRDefault="003F3435"/>
    <w:p w:rsidR="003F3435" w:rsidRDefault="0032493E">
      <w:pPr>
        <w:spacing w:line="480" w:lineRule="auto"/>
        <w:jc w:val="right"/>
      </w:pPr>
      <w:r>
        <w:t xml:space="preserve">Hagenbuch</w:t>
      </w:r>
    </w:p>
    <w:p w:rsidR="003F3435" w:rsidRDefault="0032493E">
      <w:pPr>
        <w:ind w:start="4320"/>
        <w:jc w:val="left"/>
      </w:pPr>
      <w:br w:type="text-wrapping" w:clear="all"/>
      <w:br w:type="text-wrapping" w:clear="all"/>
      <w:br w:type="text-wrapping" w:clear="all"/>
      <w:r>
        <w:t xml:space="preserve">________________________________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President of the Senate</w:t>
      </w:r>
      <w:br w:type="text-wrapping" w:clear="all"/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I hereby certify that the above Resolution was adopted by the Senate on September 4, 2025.</w:t>
      </w:r>
      <w:br w:type="text-wrapping" w:clear="all"/>
      <w:br w:type="text-wrapping" w:clear="all"/>
      <w:br w:type="text-wrapping" w:clear="all"/>
      <w:br w:type="text-wrapping" w:clear="all"/>
      <w:r>
        <w:t xml:space="preserve">________________________________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Secretary of the Senate</w:t>
      </w:r>
      <w:br w:type="text-wrapping" w:clear="all"/>
      <w:br w:type="text-wrapping" w:clear="all"/>
      <w:br w:type="text-wrapping" w:clear="all"/>
      <w:br w:type="text-wrapping" w:clear="all"/>
      <w:r>
        <w:t xml:space="preserve">________________________________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Member, Texas Senate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S.R.</w:t>
    </w:r>
    <w:r xml:space="preserve">
      <w:t> </w:t>
    </w:r>
    <w:r>
      <w:t xml:space="preserve">No.</w:t>
    </w:r>
    <w:r xml:space="preserve">
      <w:t> </w:t>
    </w:r>
    <w:r>
      <w:t xml:space="preserve">32</w:t>
    </w:r>
  </w:p>
  <w:p w:rsidR="003F3435" w:rsidRDefault="003F3435"/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