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89S20548 JRI-D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46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All who shared in the life of Steven Ray Murrah of Texarkana were deeply saddened by his death on July 30, 2025, at the age of 44; and</w:t>
      </w:r>
    </w:p>
    <w:p w:rsidR="003F3435" w:rsidRDefault="0032493E">
      <w:pPr>
        <w:spacing w:line="480" w:lineRule="auto"/>
        <w:ind w:firstLine="720"/>
        <w:jc w:val="both"/>
      </w:pPr>
      <w:r>
        <w:t xml:space="preserve">WHEREAS, Born in Texarkana on December 14, 1980, Steven Murrah was the son of Mike and Wesla Murrah, and he grew up with the companionship of his brother, William; for more than 20 years, he worked at White Sign Company, beginning in installation and going on to become vice president of field operations; and</w:t>
      </w:r>
    </w:p>
    <w:p w:rsidR="003F3435" w:rsidRDefault="0032493E">
      <w:pPr>
        <w:spacing w:line="480" w:lineRule="auto"/>
        <w:ind w:firstLine="720"/>
        <w:jc w:val="both"/>
      </w:pPr>
      <w:r>
        <w:t xml:space="preserve">WHEREAS, In all his endeavors, Mr.</w:t>
      </w:r>
      <w:r xml:space="preserve">
        <w:t> </w:t>
      </w:r>
      <w:r>
        <w:t xml:space="preserve">Murrah benefited from the love and support of his wife of 18 years, Erin; he took great pride in their son, Nathan, and their daughter, Elise, who preceded her father in death; and</w:t>
      </w:r>
    </w:p>
    <w:p w:rsidR="003F3435" w:rsidRDefault="0032493E">
      <w:pPr>
        <w:spacing w:line="480" w:lineRule="auto"/>
        <w:ind w:firstLine="720"/>
        <w:jc w:val="both"/>
      </w:pPr>
      <w:r>
        <w:t xml:space="preserve">WHEREAS, A devoted Christian, Mr.</w:t>
      </w:r>
      <w:r xml:space="preserve">
        <w:t> </w:t>
      </w:r>
      <w:r>
        <w:t xml:space="preserve">Murrah found great joy in serving others and sharing fellowship with other congregants at First Baptist Church, where he and his wife taught Sunday school; in his leisure hours, he took pleasure in spending time outdoors, including playing golf, hunting, and delighting his loved ones with his talents on the grill; and</w:t>
      </w:r>
    </w:p>
    <w:p w:rsidR="003F3435" w:rsidRDefault="0032493E">
      <w:pPr>
        <w:spacing w:line="480" w:lineRule="auto"/>
        <w:ind w:firstLine="720"/>
        <w:jc w:val="both"/>
      </w:pPr>
      <w:r>
        <w:t xml:space="preserve">WHEREAS, Those fortunate enough to have known Steven Murrah will long remember the way he touched their lives with his warmth, his wit, and his kindness and generosity, and he will forever hold a treasured place in their hearts; now, therefore, be it</w:t>
      </w:r>
    </w:p>
    <w:p w:rsidR="003F3435" w:rsidRDefault="0032493E">
      <w:pPr>
        <w:spacing w:line="480" w:lineRule="auto"/>
        <w:ind w:firstLine="720"/>
        <w:jc w:val="both"/>
      </w:pPr>
      <w:r>
        <w:t xml:space="preserve">RESOLVED, That the Senate of the 89th Texas Legislature, 2nd Called Session, hereby pay tribute to the memory of Steven Ray Murrah and extend heartfelt sympathy to the members of his family: to his wife, Erin Murrah; to his son, Nathan Murrah; to his mother, Wesla Murrah; to his father, Mike Murrah, and his wife, Lynn; to his brother, William Murrah, and his wife, Kristi Murrah; to his grandmother, Frances Norsworthy; and to his many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Steven Murrah.</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