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89S20809 CJM-D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Countless lives were touched by the kindness and generosity of Virginia Lee Cude of Gilmer, who passed away on July</w:t>
      </w:r>
      <w:r xml:space="preserve">
        <w:t> </w:t>
      </w:r>
      <w:r>
        <w:t xml:space="preserve">19, 2025, at the age of 81; and</w:t>
      </w:r>
    </w:p>
    <w:p w:rsidR="003F3435" w:rsidRDefault="0032493E">
      <w:pPr>
        <w:spacing w:line="480" w:lineRule="auto"/>
        <w:ind w:firstLine="720"/>
        <w:jc w:val="both"/>
      </w:pPr>
      <w:r>
        <w:t xml:space="preserve">WHEREAS, The daughter of Henry and Ruby Keen, the former Virginia Keen was born on October 2, 1943, in Polk County and grew up with the companionship of six siblings, Wesley, Donald, John, A.</w:t>
      </w:r>
      <w:r xml:space="preserve">
        <w:t> </w:t>
      </w:r>
      <w:r>
        <w:t xml:space="preserve">B., Curtis, and Mary Katherine; she attended Splendora High School, where she met the love of her life, Archie Cude, during a basketball game in 1958; the couple's wedding on July</w:t>
      </w:r>
      <w:r xml:space="preserve">
        <w:t> </w:t>
      </w:r>
      <w:r>
        <w:t xml:space="preserve">13, 1959, marked the beginning of a richly rewarding marriage that spanned more than six and a half decades; and</w:t>
      </w:r>
    </w:p>
    <w:p w:rsidR="003F3435" w:rsidRDefault="0032493E">
      <w:pPr>
        <w:spacing w:line="480" w:lineRule="auto"/>
        <w:ind w:firstLine="720"/>
        <w:jc w:val="both"/>
      </w:pPr>
      <w:r>
        <w:t xml:space="preserve">WHEREAS, Mrs.</w:t>
      </w:r>
      <w:r xml:space="preserve">
        <w:t> </w:t>
      </w:r>
      <w:r>
        <w:t xml:space="preserve">Cude devoted herself to raising her four children, Gary, David, Regina, and Kimberly, and with the passing years, she had the privilege of seeing her family grow to include two additional generations; she delighted in supporting her children and grandchildren in all their endeavors and in bringing together her loved ones to enjoy her delicious cooking; in her leisure hours, she enjoyed traveling and playing bingo with Mr.</w:t>
      </w:r>
      <w:r xml:space="preserve">
        <w:t> </w:t>
      </w:r>
      <w:r>
        <w:t xml:space="preserve">Cude; and</w:t>
      </w:r>
    </w:p>
    <w:p w:rsidR="003F3435" w:rsidRDefault="0032493E">
      <w:pPr>
        <w:spacing w:line="480" w:lineRule="auto"/>
        <w:ind w:firstLine="720"/>
        <w:jc w:val="both"/>
      </w:pPr>
      <w:r>
        <w:t xml:space="preserve">WHEREAS, Although Virginia Cude will be deeply missed, those who held her dear will forever remember the warmth and kindness she brought into their lives; now, therefore, be it</w:t>
      </w:r>
    </w:p>
    <w:p w:rsidR="003F3435" w:rsidRDefault="0032493E">
      <w:pPr>
        <w:spacing w:line="480" w:lineRule="auto"/>
        <w:ind w:firstLine="720"/>
        <w:jc w:val="both"/>
      </w:pPr>
      <w:r>
        <w:t xml:space="preserve">RESOLVED, That the Senate of the 89th Texas Legislature, 2nd Called Session, hereby pay tribute to the memory of Virginia Lee Cude and extend sincere condolences to the members of her family: to her husband, Archie Cude; to her children and their spouses, Gary and Susan Cude, David and Cindy Cude, Regina Elliott, and Kimberly and Keith Baldwin; to her grandchildren and their spouses, Olivia and Erin Elliott, Lauren and Cody Nolan, and Colton Chandler; to her great-grandchildren, Beau Nolan, Colt Nolan, and Lynx Elliott; and to her other relatives and many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Virginia Cude.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