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67</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Timothy Frost</w:t>
      </w:r>
    </w:p>
    <w:p w:rsidR="003F3435" w:rsidRDefault="003F3435"/>
    <w:p w:rsidR="003F3435" w:rsidRDefault="0032493E">
      <w:pPr>
        <w:spacing w:before="240" w:line="480" w:lineRule="auto"/>
        <w:ind w:firstLine="720"/>
        <w:jc w:val="both"/>
      </w:pPr>
      <w:r>
        <w:rPr>
          <w:b/>
        </w:rPr>
        <w:t xml:space="preserve">WHEREAS</w:t>
      </w:r>
      <w:r>
        <w:t xml:space="preserve">, Countless lives were touched by the kindness and generosity of Timothy Jack Frost of Rhonesboro, who passed away on July 27, 2025, at the age of 67; and</w:t>
      </w:r>
    </w:p>
    <w:p w:rsidR="003F3435" w:rsidRDefault="0032493E">
      <w:pPr>
        <w:spacing w:line="480" w:lineRule="auto"/>
        <w:ind w:firstLine="720"/>
        <w:jc w:val="both"/>
      </w:pPr>
      <w:r>
        <w:rPr>
          <w:b/>
        </w:rPr>
        <w:t xml:space="preserve">WHEREAS</w:t>
      </w:r>
      <w:r>
        <w:t xml:space="preserve">,</w:t>
      </w:r>
      <w:r>
        <w:t xml:space="preserve"> Born in Nuremberg, Germany, on October 11, 1957, Jack Frost was the son of Jewell and Stephen Frost, and he grew up with the companionship of six siblings, Sonja, Jon, Jewell, Mary, Sarah, and Stephen; he went on to establish a rewarding career as a master carpenter, and all of his homebuilding projects benefited from his fine craftsmanship and attention to detail; and</w:t>
      </w:r>
    </w:p>
    <w:p w:rsidR="003F3435" w:rsidRDefault="0032493E">
      <w:pPr>
        <w:spacing w:line="480" w:lineRule="auto"/>
        <w:ind w:firstLine="720"/>
        <w:jc w:val="both"/>
      </w:pPr>
      <w:r>
        <w:rPr>
          <w:b/>
        </w:rPr>
        <w:t xml:space="preserve">WHEREAS</w:t>
      </w:r>
      <w:r>
        <w:t xml:space="preserve">, Mr.</w:t>
      </w:r>
      <w:r xml:space="preserve">
        <w:t> </w:t>
      </w:r>
      <w:r>
        <w:t xml:space="preserve">Frost shared a loving marriage with his wife, Angie, that spanned more than 20 years; he took great pride in his four children, Jared, Sumer, Denver, and Christina, and with the passing years, he delighted in becoming "Pawpaw" to his grandchildren and great-grandchildren; and</w:t>
      </w:r>
    </w:p>
    <w:p w:rsidR="003F3435" w:rsidRDefault="0032493E">
      <w:pPr>
        <w:spacing w:line="480" w:lineRule="auto"/>
        <w:ind w:firstLine="720"/>
        <w:jc w:val="both"/>
      </w:pPr>
      <w:r>
        <w:rPr>
          <w:b/>
        </w:rPr>
        <w:t xml:space="preserve">WHEREAS</w:t>
      </w:r>
      <w:r>
        <w:t xml:space="preserve">, Throughout his life, Mr.</w:t>
      </w:r>
      <w:r xml:space="preserve">
        <w:t> </w:t>
      </w:r>
      <w:r>
        <w:t xml:space="preserve">Frost demonstrated a deep curiosity about the world, and he was a source of strength for those around him; in his leisure time, he took pleasure in rooting for the Dallas Cowboys, watching classic Western movies, and spending time with his loyal dog, Skunk; and</w:t>
      </w:r>
    </w:p>
    <w:p w:rsidR="003F3435" w:rsidRDefault="0032493E">
      <w:pPr>
        <w:spacing w:line="480" w:lineRule="auto"/>
        <w:ind w:firstLine="720"/>
        <w:jc w:val="both"/>
      </w:pPr>
      <w:r>
        <w:rPr>
          <w:b/>
        </w:rPr>
        <w:t xml:space="preserve">WHEREAS</w:t>
      </w:r>
      <w:r>
        <w:t xml:space="preserve">, Although Jack Frost is deeply missed, memories of his compassion, his quick wit, and his enduring devotion to his loved ones remain to comfort and inspire those he leaves behind; now, therefore, be it</w:t>
      </w:r>
    </w:p>
    <w:p w:rsidR="003F3435" w:rsidRDefault="0032493E">
      <w:pPr>
        <w:spacing w:line="480" w:lineRule="auto"/>
        <w:ind w:firstLine="720"/>
        <w:jc w:val="both"/>
      </w:pPr>
      <w:r>
        <w:rPr>
          <w:b/>
        </w:rPr>
        <w:t xml:space="preserve">RESOLVED</w:t>
      </w:r>
      <w:r>
        <w:t xml:space="preserve">,</w:t>
      </w:r>
      <w:r>
        <w:t xml:space="preserve"> That the Senate of the State of Texas, 89th Legislature, 2nd Called Session, hereby pay tribute to the memory of Timothy Jack Frost and extend sincere sympathy to the members of his family: to his wife, Angie Frost; to his children, Jared Burks and his wife, Liz, Sumer Burks, Denver Burks, and Christina Wisdom; to his grandchildren, Landry, Aiden, Zailee, Jordan, Wesley, Kennedy, Hannah, and Dakota; to his great-grandchildren; to his siblings, Sonja, Jon and his wife, Jan, and Jewell; to his brother-in-law, Gary; to his many nieces, nephews, and great-nephews; and to his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Jack Frost.</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