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74</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Judson Whitley and to join Make-A-Wish Texas Gulf Coast and Louisiana and Caldwell Companies in celebrating the joyous occasion of his Wish Reveal Celebration on August 25, 2025; and</w:t>
      </w:r>
    </w:p>
    <w:p w:rsidR="003F3435" w:rsidRDefault="0032493E">
      <w:pPr>
        <w:spacing w:line="480" w:lineRule="auto"/>
        <w:ind w:firstLine="720"/>
        <w:jc w:val="both"/>
      </w:pPr>
      <w:r>
        <w:rPr>
          <w:b/>
        </w:rPr>
        <w:t xml:space="preserve">WHEREAS</w:t>
      </w:r>
      <w:r>
        <w:t xml:space="preserve">, A spirited and bright young Texan, Judson Whitley is 10 years old and lives in Humble with his parents, Hannah and Cameron Whitley, and his brothers, Keaton, Isaac, and Nash; Judson has faced extraordinary medical challenges with remarkable courage, and he underwent his first heart surgery as a newborn; he has had three open-heart surgeries in the years since, and his resilience, optimism, and zest for life are a source of inspiration to his family, friends, and community; and</w:t>
      </w:r>
    </w:p>
    <w:p w:rsidR="003F3435" w:rsidRDefault="0032493E">
      <w:pPr>
        <w:spacing w:line="480" w:lineRule="auto"/>
        <w:ind w:firstLine="720"/>
        <w:jc w:val="both"/>
      </w:pPr>
      <w:r>
        <w:rPr>
          <w:b/>
        </w:rPr>
        <w:t xml:space="preserve">WHEREAS</w:t>
      </w:r>
      <w:r>
        <w:t xml:space="preserve">, Make-A-Wish Texas Gulf Coast and Louisiana was established in 1984 and is one of 58 chapters of the organization in the United States and its territories; the organization seeks to create life-changing experiences for children with critical illnesses, and its efforts serve to reaffirm the power of community in lifting spirits and inspiring hope; the chapter has granted more than 11,500 wishes to children in its service area and continues to bring joy and hope to children with critical illnesses through the dedication of its donors, staff, volunteers, and community partners; and</w:t>
      </w:r>
    </w:p>
    <w:p w:rsidR="003F3435" w:rsidRDefault="0032493E">
      <w:pPr>
        <w:spacing w:line="480" w:lineRule="auto"/>
        <w:ind w:firstLine="720"/>
        <w:jc w:val="both"/>
      </w:pPr>
      <w:r>
        <w:rPr>
          <w:b/>
        </w:rPr>
        <w:t xml:space="preserve">WHEREAS</w:t>
      </w:r>
      <w:r>
        <w:t xml:space="preserve">, When given the opportunity to make a wish, Judson dreamed of swimming with dolphins in Hawaii; he was inspired by hearing about a friend's trip and fueled by his fascination with marine life, and he eagerly awaits the chance to meet dolphins face-to-face, learn more about them, and experience their playful nature firsthand; and</w:t>
      </w:r>
    </w:p>
    <w:p w:rsidR="003F3435" w:rsidRDefault="0032493E">
      <w:pPr>
        <w:spacing w:line="480" w:lineRule="auto"/>
        <w:ind w:firstLine="720"/>
        <w:jc w:val="both"/>
      </w:pPr>
      <w:r>
        <w:rPr>
          <w:b/>
        </w:rPr>
        <w:t xml:space="preserve">WHEREAS</w:t>
      </w:r>
      <w:r>
        <w:t xml:space="preserve">, Judson's Wish Reveal Celebration marks the exciting moment when Judson will learn that his dream trip is less than two months away, and he and his family will have the opportunity to fulfill his wish to meet and swim with dolphins in Hawaii; thanks to the efforts, support, and generosity of Caldwell Companies and Make-A-Wish Texas Gulf Coast and Louisiana, Judson's wish is being granted, and his upcoming adventure will undoubtedly be a source of many treasured memories for him and his family;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honor Judson Whitley on the occasion of his Wish Reveal Celebration, commend all who have contributed to making this special moment a reality, and extend to Judson and the Whitley family best wishes for a memorable and rewarding experience on their Hawaiian adventure; and, be it further</w:t>
      </w:r>
    </w:p>
    <w:p w:rsidR="003F3435" w:rsidRDefault="0032493E">
      <w:pPr>
        <w:spacing w:line="480" w:lineRule="auto"/>
        <w:ind w:firstLine="720"/>
        <w:jc w:val="both"/>
      </w:pPr>
      <w:r>
        <w:rPr>
          <w:b/>
        </w:rPr>
        <w:t xml:space="preserve">RESOLVED</w:t>
      </w:r>
      <w:r>
        <w:t xml:space="preserve">, That a copy of this Resolution be prepared for Judson and his family as a memento of this special occasion.</w:t>
      </w:r>
    </w:p>
    <w:p w:rsidR="003F3435" w:rsidRDefault="003F3435"/>
    <w:p w:rsidR="003F3435" w:rsidRDefault="0032493E">
      <w:pPr>
        <w:spacing w:line="480" w:lineRule="auto"/>
        <w:jc w:val="right"/>
      </w:pPr>
      <w:r>
        <w:t xml:space="preserve">Creighton</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74</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