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154F09" w14:paraId="30B283B5" w14:textId="77777777" w:rsidTr="00345119">
        <w:tc>
          <w:tcPr>
            <w:tcW w:w="9576" w:type="dxa"/>
            <w:noWrap/>
          </w:tcPr>
          <w:p w14:paraId="248F8372" w14:textId="77777777" w:rsidR="008423E4" w:rsidRPr="0022177D" w:rsidRDefault="002744BC" w:rsidP="00B1246B">
            <w:pPr>
              <w:pStyle w:val="Heading1"/>
            </w:pPr>
            <w:r w:rsidRPr="00631897">
              <w:t>BILL ANALYSIS</w:t>
            </w:r>
          </w:p>
        </w:tc>
      </w:tr>
    </w:tbl>
    <w:p w14:paraId="4B7381AF" w14:textId="77777777" w:rsidR="008423E4" w:rsidRPr="0022177D" w:rsidRDefault="008423E4" w:rsidP="00B1246B">
      <w:pPr>
        <w:jc w:val="center"/>
      </w:pPr>
    </w:p>
    <w:p w14:paraId="2942E2A1" w14:textId="77777777" w:rsidR="008423E4" w:rsidRPr="00B31F0E" w:rsidRDefault="008423E4" w:rsidP="00B1246B"/>
    <w:p w14:paraId="05FCFBFB" w14:textId="77777777" w:rsidR="008423E4" w:rsidRPr="00742794" w:rsidRDefault="008423E4" w:rsidP="00B1246B">
      <w:pPr>
        <w:tabs>
          <w:tab w:val="right" w:pos="9360"/>
        </w:tabs>
      </w:pPr>
    </w:p>
    <w:tbl>
      <w:tblPr>
        <w:tblW w:w="0" w:type="auto"/>
        <w:tblLayout w:type="fixed"/>
        <w:tblLook w:val="01E0" w:firstRow="1" w:lastRow="1" w:firstColumn="1" w:lastColumn="1" w:noHBand="0" w:noVBand="0"/>
      </w:tblPr>
      <w:tblGrid>
        <w:gridCol w:w="9576"/>
      </w:tblGrid>
      <w:tr w:rsidR="00154F09" w14:paraId="30D3185D" w14:textId="77777777" w:rsidTr="00345119">
        <w:tc>
          <w:tcPr>
            <w:tcW w:w="9576" w:type="dxa"/>
          </w:tcPr>
          <w:p w14:paraId="555B7638" w14:textId="4C566CED" w:rsidR="008423E4" w:rsidRPr="00861995" w:rsidRDefault="002744BC" w:rsidP="00B1246B">
            <w:pPr>
              <w:jc w:val="right"/>
            </w:pPr>
            <w:r>
              <w:t>C.S.H.B. 13</w:t>
            </w:r>
          </w:p>
        </w:tc>
      </w:tr>
      <w:tr w:rsidR="00154F09" w14:paraId="016E485B" w14:textId="77777777" w:rsidTr="00345119">
        <w:tc>
          <w:tcPr>
            <w:tcW w:w="9576" w:type="dxa"/>
          </w:tcPr>
          <w:p w14:paraId="2D5A6F58" w14:textId="58B70B0A" w:rsidR="008423E4" w:rsidRPr="00861995" w:rsidRDefault="002744BC" w:rsidP="00B1246B">
            <w:pPr>
              <w:jc w:val="right"/>
            </w:pPr>
            <w:r>
              <w:t xml:space="preserve">By: </w:t>
            </w:r>
            <w:r w:rsidR="007F53EC">
              <w:t>King</w:t>
            </w:r>
          </w:p>
        </w:tc>
      </w:tr>
      <w:tr w:rsidR="00154F09" w14:paraId="205A5241" w14:textId="77777777" w:rsidTr="00345119">
        <w:tc>
          <w:tcPr>
            <w:tcW w:w="9576" w:type="dxa"/>
          </w:tcPr>
          <w:p w14:paraId="7EDA862C" w14:textId="3DCB4FBF" w:rsidR="008423E4" w:rsidRPr="00861995" w:rsidRDefault="002744BC" w:rsidP="00B1246B">
            <w:pPr>
              <w:jc w:val="right"/>
            </w:pPr>
            <w:r>
              <w:t>State Affairs</w:t>
            </w:r>
          </w:p>
        </w:tc>
      </w:tr>
      <w:tr w:rsidR="00154F09" w14:paraId="0C5A5D0C" w14:textId="77777777" w:rsidTr="00345119">
        <w:tc>
          <w:tcPr>
            <w:tcW w:w="9576" w:type="dxa"/>
          </w:tcPr>
          <w:p w14:paraId="441247D4" w14:textId="7455FC14" w:rsidR="008423E4" w:rsidRDefault="002744BC" w:rsidP="00B1246B">
            <w:pPr>
              <w:jc w:val="right"/>
            </w:pPr>
            <w:r>
              <w:t>Committee Report (Substituted)</w:t>
            </w:r>
          </w:p>
        </w:tc>
      </w:tr>
    </w:tbl>
    <w:p w14:paraId="01B03E59" w14:textId="77777777" w:rsidR="008423E4" w:rsidRDefault="008423E4" w:rsidP="00B1246B">
      <w:pPr>
        <w:tabs>
          <w:tab w:val="right" w:pos="9360"/>
        </w:tabs>
      </w:pPr>
    </w:p>
    <w:p w14:paraId="61549D85" w14:textId="77777777" w:rsidR="008423E4" w:rsidRDefault="008423E4" w:rsidP="00B1246B"/>
    <w:p w14:paraId="062BD236" w14:textId="77777777" w:rsidR="008423E4" w:rsidRDefault="008423E4" w:rsidP="00B1246B"/>
    <w:tbl>
      <w:tblPr>
        <w:tblW w:w="0" w:type="auto"/>
        <w:tblCellMar>
          <w:left w:w="115" w:type="dxa"/>
          <w:right w:w="115" w:type="dxa"/>
        </w:tblCellMar>
        <w:tblLook w:val="01E0" w:firstRow="1" w:lastRow="1" w:firstColumn="1" w:lastColumn="1" w:noHBand="0" w:noVBand="0"/>
      </w:tblPr>
      <w:tblGrid>
        <w:gridCol w:w="9360"/>
      </w:tblGrid>
      <w:tr w:rsidR="00154F09" w14:paraId="7B2FE601" w14:textId="77777777" w:rsidTr="002543F4">
        <w:tc>
          <w:tcPr>
            <w:tcW w:w="9360" w:type="dxa"/>
          </w:tcPr>
          <w:p w14:paraId="5A2C1265" w14:textId="77777777" w:rsidR="008423E4" w:rsidRDefault="002744BC" w:rsidP="00B1246B">
            <w:pPr>
              <w:rPr>
                <w:b/>
              </w:rPr>
            </w:pPr>
            <w:r w:rsidRPr="009C1E9A">
              <w:rPr>
                <w:b/>
                <w:u w:val="single"/>
              </w:rPr>
              <w:t>BACKGROUND AND PURPOSE</w:t>
            </w:r>
            <w:r>
              <w:rPr>
                <w:b/>
              </w:rPr>
              <w:t xml:space="preserve"> </w:t>
            </w:r>
          </w:p>
          <w:p w14:paraId="1D25AF22" w14:textId="77777777" w:rsidR="00734F85" w:rsidRPr="00A8133F" w:rsidRDefault="00734F85" w:rsidP="00B1246B">
            <w:pPr>
              <w:rPr>
                <w:b/>
              </w:rPr>
            </w:pPr>
          </w:p>
          <w:p w14:paraId="463138BB" w14:textId="21B1F439" w:rsidR="00734F85" w:rsidRDefault="002744BC" w:rsidP="00B1246B">
            <w:pPr>
              <w:pStyle w:val="Header"/>
              <w:tabs>
                <w:tab w:val="clear" w:pos="4320"/>
                <w:tab w:val="clear" w:pos="8640"/>
              </w:tabs>
              <w:jc w:val="both"/>
            </w:pPr>
            <w:r w:rsidRPr="008877A9">
              <w:t xml:space="preserve">In April 2024, the Investigative Committee on the Panhandle Wildfires heard three days of testimony regarding the more than 1 </w:t>
            </w:r>
            <w:r w:rsidRPr="008877A9">
              <w:t>million acres that burned in the Texas Panhandle</w:t>
            </w:r>
            <w:r w:rsidR="0054033E">
              <w:t>, where</w:t>
            </w:r>
            <w:r w:rsidRPr="008877A9">
              <w:t xml:space="preserve"> witnesses united in saying that one of the biggest issues facing the first responders in the Smokehouse Creek Fire was a lack of interoperable communications. Th</w:t>
            </w:r>
            <w:r w:rsidR="00837343">
              <w:t>ey explained that th</w:t>
            </w:r>
            <w:r w:rsidRPr="008877A9">
              <w:t>is led to additional resources being left on the sidelines</w:t>
            </w:r>
            <w:r>
              <w:t xml:space="preserve"> and delays in</w:t>
            </w:r>
            <w:r w:rsidRPr="008877A9">
              <w:t xml:space="preserve"> direction from leadership, which</w:t>
            </w:r>
            <w:r w:rsidR="007D34D3">
              <w:t>, along with other factors,</w:t>
            </w:r>
            <w:r w:rsidRPr="008877A9">
              <w:t xml:space="preserve"> resulted in the largest wildfire in Texas history.</w:t>
            </w:r>
            <w:r w:rsidR="0054033E">
              <w:t xml:space="preserve"> </w:t>
            </w:r>
            <w:r>
              <w:t>C.S.</w:t>
            </w:r>
            <w:r w:rsidRPr="008877A9">
              <w:t>H</w:t>
            </w:r>
            <w:r>
              <w:t>.</w:t>
            </w:r>
            <w:r w:rsidRPr="008877A9">
              <w:t>B</w:t>
            </w:r>
            <w:r>
              <w:t>.</w:t>
            </w:r>
            <w:r w:rsidRPr="008877A9">
              <w:t xml:space="preserve"> 13 seeks to address the inability </w:t>
            </w:r>
            <w:r w:rsidR="007D34D3">
              <w:t>of</w:t>
            </w:r>
            <w:r w:rsidR="007D34D3" w:rsidRPr="008877A9">
              <w:t xml:space="preserve"> </w:t>
            </w:r>
            <w:r w:rsidRPr="008877A9">
              <w:t xml:space="preserve">first responders to communicate with outside </w:t>
            </w:r>
            <w:r w:rsidRPr="008877A9">
              <w:t>departments and facilitate interoperable communications</w:t>
            </w:r>
            <w:r>
              <w:t xml:space="preserve"> by</w:t>
            </w:r>
            <w:r w:rsidRPr="008877A9">
              <w:t xml:space="preserve"> creat</w:t>
            </w:r>
            <w:r>
              <w:t>ing</w:t>
            </w:r>
            <w:r w:rsidRPr="008877A9">
              <w:t xml:space="preserve"> the Texas Interoperability Council, </w:t>
            </w:r>
            <w:r w:rsidR="007D34D3">
              <w:t>which is</w:t>
            </w:r>
            <w:r w:rsidRPr="008877A9">
              <w:t xml:space="preserve"> charged with developing and </w:t>
            </w:r>
            <w:r w:rsidR="006161A6">
              <w:t xml:space="preserve">coordinating the </w:t>
            </w:r>
            <w:r w:rsidRPr="008877A9">
              <w:t>implement</w:t>
            </w:r>
            <w:r w:rsidR="006161A6">
              <w:t>ation of</w:t>
            </w:r>
            <w:r w:rsidRPr="008877A9">
              <w:t xml:space="preserve"> a </w:t>
            </w:r>
            <w:r w:rsidR="006161A6">
              <w:t xml:space="preserve">statewide </w:t>
            </w:r>
            <w:r>
              <w:t xml:space="preserve">strategic </w:t>
            </w:r>
            <w:r w:rsidRPr="008877A9">
              <w:t xml:space="preserve">plan for </w:t>
            </w:r>
            <w:r w:rsidR="00D60ACA">
              <w:t>the</w:t>
            </w:r>
            <w:r w:rsidR="00D60ACA" w:rsidRPr="008877A9">
              <w:t xml:space="preserve"> </w:t>
            </w:r>
            <w:r w:rsidRPr="008877A9">
              <w:t xml:space="preserve">interoperability </w:t>
            </w:r>
            <w:r w:rsidR="00D60ACA">
              <w:t xml:space="preserve">of </w:t>
            </w:r>
            <w:r w:rsidRPr="008877A9">
              <w:t xml:space="preserve">emergency communication </w:t>
            </w:r>
            <w:r w:rsidR="00D60ACA">
              <w:t>equipment and infrastructure</w:t>
            </w:r>
            <w:r w:rsidR="00D60ACA" w:rsidRPr="008877A9">
              <w:t xml:space="preserve"> </w:t>
            </w:r>
            <w:r w:rsidRPr="008877A9">
              <w:t>for first responders in Texas</w:t>
            </w:r>
            <w:r>
              <w:t xml:space="preserve"> and, as advisable, emergency alert systems</w:t>
            </w:r>
            <w:r w:rsidRPr="008877A9">
              <w:t xml:space="preserve">. </w:t>
            </w:r>
            <w:r>
              <w:t>The bill</w:t>
            </w:r>
            <w:r w:rsidRPr="008877A9">
              <w:t xml:space="preserve"> </w:t>
            </w:r>
            <w:r w:rsidR="0054033E">
              <w:t xml:space="preserve">also </w:t>
            </w:r>
            <w:r>
              <w:t xml:space="preserve">charges the </w:t>
            </w:r>
            <w:r w:rsidR="00D60ACA">
              <w:t>c</w:t>
            </w:r>
            <w:r>
              <w:t xml:space="preserve">ouncil with incorporating necessary communication technologies into the </w:t>
            </w:r>
            <w:r w:rsidR="00D60ACA">
              <w:t xml:space="preserve">state's </w:t>
            </w:r>
            <w:r>
              <w:t xml:space="preserve">emergency communications network and </w:t>
            </w:r>
            <w:r w:rsidRPr="008877A9">
              <w:t>create</w:t>
            </w:r>
            <w:r>
              <w:t>s</w:t>
            </w:r>
            <w:r w:rsidRPr="008877A9">
              <w:t xml:space="preserve"> a grant program for local governments to </w:t>
            </w:r>
            <w:r w:rsidR="00D60ACA">
              <w:t>acquire and construct</w:t>
            </w:r>
            <w:r w:rsidR="00D60ACA" w:rsidRPr="008877A9">
              <w:t xml:space="preserve"> </w:t>
            </w:r>
            <w:r w:rsidRPr="008877A9">
              <w:t>communication equipment needed to connect to th</w:t>
            </w:r>
            <w:r>
              <w:t>at</w:t>
            </w:r>
            <w:r w:rsidRPr="008877A9">
              <w:t xml:space="preserve"> network.</w:t>
            </w:r>
          </w:p>
          <w:p w14:paraId="15911DC6" w14:textId="77777777" w:rsidR="008423E4" w:rsidRPr="00E26B13" w:rsidRDefault="008423E4" w:rsidP="00B1246B">
            <w:pPr>
              <w:pStyle w:val="Header"/>
              <w:tabs>
                <w:tab w:val="clear" w:pos="4320"/>
                <w:tab w:val="clear" w:pos="8640"/>
              </w:tabs>
              <w:jc w:val="both"/>
              <w:rPr>
                <w:b/>
              </w:rPr>
            </w:pPr>
          </w:p>
        </w:tc>
      </w:tr>
      <w:tr w:rsidR="00154F09" w14:paraId="5E292A93" w14:textId="77777777" w:rsidTr="002543F4">
        <w:tc>
          <w:tcPr>
            <w:tcW w:w="9360" w:type="dxa"/>
          </w:tcPr>
          <w:p w14:paraId="7797B397" w14:textId="77777777" w:rsidR="0017725B" w:rsidRDefault="002744BC" w:rsidP="00B1246B">
            <w:pPr>
              <w:rPr>
                <w:b/>
                <w:u w:val="single"/>
              </w:rPr>
            </w:pPr>
            <w:r>
              <w:rPr>
                <w:b/>
                <w:u w:val="single"/>
              </w:rPr>
              <w:t>CRIMINAL JUSTICE IMPACT</w:t>
            </w:r>
          </w:p>
          <w:p w14:paraId="11D1922F" w14:textId="77777777" w:rsidR="0017725B" w:rsidRDefault="0017725B" w:rsidP="00B1246B">
            <w:pPr>
              <w:rPr>
                <w:b/>
                <w:u w:val="single"/>
              </w:rPr>
            </w:pPr>
          </w:p>
          <w:p w14:paraId="135A6676" w14:textId="0E196A47" w:rsidR="00691229" w:rsidRPr="00691229" w:rsidRDefault="002744BC" w:rsidP="00FC6667">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0267AB74" w14:textId="77777777" w:rsidR="0017725B" w:rsidRPr="0017725B" w:rsidRDefault="0017725B" w:rsidP="00B1246B">
            <w:pPr>
              <w:rPr>
                <w:b/>
                <w:u w:val="single"/>
              </w:rPr>
            </w:pPr>
          </w:p>
        </w:tc>
      </w:tr>
      <w:tr w:rsidR="00154F09" w14:paraId="1913B000" w14:textId="77777777" w:rsidTr="002543F4">
        <w:tc>
          <w:tcPr>
            <w:tcW w:w="9360" w:type="dxa"/>
          </w:tcPr>
          <w:p w14:paraId="6C533466" w14:textId="77777777" w:rsidR="008423E4" w:rsidRPr="00A8133F" w:rsidRDefault="002744BC" w:rsidP="00B1246B">
            <w:pPr>
              <w:rPr>
                <w:b/>
              </w:rPr>
            </w:pPr>
            <w:r w:rsidRPr="009C1E9A">
              <w:rPr>
                <w:b/>
                <w:u w:val="single"/>
              </w:rPr>
              <w:t>RULEMAKING AUTHORITY</w:t>
            </w:r>
            <w:r>
              <w:rPr>
                <w:b/>
              </w:rPr>
              <w:t xml:space="preserve"> </w:t>
            </w:r>
          </w:p>
          <w:p w14:paraId="4F0E2C95" w14:textId="77777777" w:rsidR="008423E4" w:rsidRDefault="008423E4" w:rsidP="00B1246B"/>
          <w:p w14:paraId="285D6B2C" w14:textId="63DDAC09" w:rsidR="00691229" w:rsidRDefault="002744BC" w:rsidP="00FC6667">
            <w:pPr>
              <w:pStyle w:val="Header"/>
              <w:tabs>
                <w:tab w:val="clear" w:pos="4320"/>
                <w:tab w:val="clear" w:pos="8640"/>
              </w:tabs>
              <w:jc w:val="both"/>
            </w:pPr>
            <w:r>
              <w:t>It is the committee's opinion that rulemaking authority is expressly granted to the Texas Division of Emergency Management in SECTION 1 of this bill.</w:t>
            </w:r>
          </w:p>
          <w:p w14:paraId="0D29D66C" w14:textId="77777777" w:rsidR="008423E4" w:rsidRPr="00E21FDC" w:rsidRDefault="008423E4" w:rsidP="00B1246B">
            <w:pPr>
              <w:rPr>
                <w:b/>
              </w:rPr>
            </w:pPr>
          </w:p>
        </w:tc>
      </w:tr>
      <w:tr w:rsidR="00154F09" w14:paraId="21BEB66A" w14:textId="77777777" w:rsidTr="002543F4">
        <w:tc>
          <w:tcPr>
            <w:tcW w:w="9360" w:type="dxa"/>
          </w:tcPr>
          <w:p w14:paraId="23539D69" w14:textId="77777777" w:rsidR="008423E4" w:rsidRPr="00A8133F" w:rsidRDefault="002744BC" w:rsidP="00B1246B">
            <w:pPr>
              <w:rPr>
                <w:b/>
              </w:rPr>
            </w:pPr>
            <w:r w:rsidRPr="009C1E9A">
              <w:rPr>
                <w:b/>
                <w:u w:val="single"/>
              </w:rPr>
              <w:t>ANALYSIS</w:t>
            </w:r>
            <w:r>
              <w:rPr>
                <w:b/>
              </w:rPr>
              <w:t xml:space="preserve"> </w:t>
            </w:r>
          </w:p>
          <w:p w14:paraId="59CA7B77" w14:textId="77777777" w:rsidR="008423E4" w:rsidRDefault="008423E4" w:rsidP="00B1246B"/>
          <w:p w14:paraId="3EC84B7D" w14:textId="42F2ED1F" w:rsidR="009F455F" w:rsidRDefault="002744BC" w:rsidP="00FC6667">
            <w:pPr>
              <w:pStyle w:val="Header"/>
              <w:jc w:val="both"/>
            </w:pPr>
            <w:r>
              <w:t>C.S.H.B.</w:t>
            </w:r>
            <w:r w:rsidR="008E05FB">
              <w:t xml:space="preserve"> 13 amends the Government Code to establish the Texas Interoperability Council </w:t>
            </w:r>
            <w:r>
              <w:t xml:space="preserve">for the following purposes: </w:t>
            </w:r>
          </w:p>
          <w:p w14:paraId="5406D53B" w14:textId="66D24B9F" w:rsidR="009F455F" w:rsidRDefault="002744BC" w:rsidP="00FC6667">
            <w:pPr>
              <w:pStyle w:val="Header"/>
              <w:numPr>
                <w:ilvl w:val="0"/>
                <w:numId w:val="11"/>
              </w:numPr>
              <w:jc w:val="both"/>
            </w:pPr>
            <w:r>
              <w:t xml:space="preserve">to </w:t>
            </w:r>
            <w:r w:rsidR="008E05FB">
              <w:t>develop and</w:t>
            </w:r>
            <w:r w:rsidR="00652622">
              <w:t xml:space="preserve"> </w:t>
            </w:r>
            <w:r w:rsidR="008E05FB">
              <w:t>coordinate the implementation of a statewide strategic plan for governing the interoperability of emergency communication equipment and infrastructure in</w:t>
            </w:r>
            <w:r>
              <w:t xml:space="preserve"> Texas</w:t>
            </w:r>
            <w:r w:rsidR="00AB53A5">
              <w:t>;</w:t>
            </w:r>
          </w:p>
          <w:p w14:paraId="6E77F748" w14:textId="3E9B4D6A" w:rsidR="009F455F" w:rsidRDefault="002744BC" w:rsidP="00FC6667">
            <w:pPr>
              <w:pStyle w:val="Header"/>
              <w:numPr>
                <w:ilvl w:val="0"/>
                <w:numId w:val="11"/>
              </w:numPr>
              <w:jc w:val="both"/>
            </w:pPr>
            <w:r>
              <w:t xml:space="preserve">to </w:t>
            </w:r>
            <w:r w:rsidR="00B32F5B">
              <w:t>develop and implement, as advisable, emergency alert systems, and</w:t>
            </w:r>
            <w:r>
              <w:t xml:space="preserve"> </w:t>
            </w:r>
            <w:r w:rsidR="00B32F5B">
              <w:t xml:space="preserve">incorporate as necessary communication technologies into the </w:t>
            </w:r>
            <w:r>
              <w:t xml:space="preserve">state's </w:t>
            </w:r>
            <w:r w:rsidR="00B32F5B">
              <w:t>emergency communications network</w:t>
            </w:r>
            <w:r>
              <w:t>; and</w:t>
            </w:r>
          </w:p>
          <w:p w14:paraId="47EF7885" w14:textId="12A6B723" w:rsidR="009C36CD" w:rsidRDefault="002744BC" w:rsidP="00FC6667">
            <w:pPr>
              <w:pStyle w:val="Header"/>
              <w:numPr>
                <w:ilvl w:val="0"/>
                <w:numId w:val="11"/>
              </w:numPr>
              <w:jc w:val="both"/>
            </w:pPr>
            <w:r>
              <w:t>to</w:t>
            </w:r>
            <w:r w:rsidR="00652622">
              <w:t xml:space="preserve"> </w:t>
            </w:r>
            <w:r w:rsidR="008E05FB">
              <w:t>administer a grant program to assist local governments with</w:t>
            </w:r>
            <w:r w:rsidR="00652622">
              <w:t xml:space="preserve"> </w:t>
            </w:r>
            <w:r w:rsidR="008E05FB">
              <w:t xml:space="preserve">acquiring emergency communication equipment that is interoperable with other emergency communication equipment and infrastructure in </w:t>
            </w:r>
            <w:r w:rsidR="00652622">
              <w:t>Texas</w:t>
            </w:r>
            <w:r w:rsidR="008E05FB">
              <w:t xml:space="preserve"> and </w:t>
            </w:r>
            <w:r w:rsidR="009F455F">
              <w:t xml:space="preserve">with </w:t>
            </w:r>
            <w:r w:rsidR="008E05FB">
              <w:t xml:space="preserve">constructing additional emergency communication infrastructure to ensure that </w:t>
            </w:r>
            <w:r w:rsidR="001A1773">
              <w:t>Texas</w:t>
            </w:r>
            <w:r w:rsidR="008E05FB">
              <w:t xml:space="preserve"> first responders have access to equipment and infrastructure that is interoperable to the extent necessary to effectively communicate during an emergency.</w:t>
            </w:r>
          </w:p>
          <w:p w14:paraId="5A21B82C" w14:textId="320AB893" w:rsidR="008669E1" w:rsidRDefault="002744BC" w:rsidP="00FC6667">
            <w:pPr>
              <w:pStyle w:val="Header"/>
              <w:tabs>
                <w:tab w:val="clear" w:pos="4320"/>
                <w:tab w:val="clear" w:pos="8640"/>
              </w:tabs>
              <w:jc w:val="both"/>
            </w:pPr>
            <w:r>
              <w:t>The bill defines "local government" as</w:t>
            </w:r>
            <w:r w:rsidRPr="008669E1">
              <w:t xml:space="preserve"> a municipality, county, special district or authority, or any other political subdivision of </w:t>
            </w:r>
            <w:r>
              <w:t>the state</w:t>
            </w:r>
            <w:r w:rsidRPr="008669E1">
              <w:t>.</w:t>
            </w:r>
          </w:p>
          <w:p w14:paraId="5740DE8A" w14:textId="77777777" w:rsidR="008669E1" w:rsidRDefault="008669E1" w:rsidP="00FC6667">
            <w:pPr>
              <w:pStyle w:val="Header"/>
              <w:tabs>
                <w:tab w:val="clear" w:pos="4320"/>
                <w:tab w:val="clear" w:pos="8640"/>
              </w:tabs>
              <w:jc w:val="both"/>
            </w:pPr>
          </w:p>
          <w:p w14:paraId="5685075B" w14:textId="20CC724A" w:rsidR="008E05FB" w:rsidRDefault="002744BC" w:rsidP="00FC6667">
            <w:pPr>
              <w:pStyle w:val="Header"/>
              <w:jc w:val="both"/>
            </w:pPr>
            <w:r>
              <w:t>C.S.H.B.</w:t>
            </w:r>
            <w:r w:rsidR="008669E1">
              <w:t xml:space="preserve"> 13 </w:t>
            </w:r>
            <w:r w:rsidR="00070BAC">
              <w:t xml:space="preserve">sets out the composition of the council to include </w:t>
            </w:r>
            <w:r>
              <w:t xml:space="preserve">the chief of the </w:t>
            </w:r>
            <w:r w:rsidR="00070BAC">
              <w:t>Texas D</w:t>
            </w:r>
            <w:r>
              <w:t>ivision</w:t>
            </w:r>
            <w:r w:rsidR="00070BAC">
              <w:t xml:space="preserve"> of Emergency Management (TDEM)</w:t>
            </w:r>
            <w:r w:rsidR="008C7334">
              <w:t xml:space="preserve">, who </w:t>
            </w:r>
            <w:r w:rsidR="008C7334" w:rsidRPr="008C7334">
              <w:t>serves as the council's presiding officer</w:t>
            </w:r>
            <w:r w:rsidR="008C7334">
              <w:t xml:space="preserve">, </w:t>
            </w:r>
            <w:r>
              <w:t>and six members appointed as follows:</w:t>
            </w:r>
          </w:p>
          <w:p w14:paraId="474C666E" w14:textId="4C042826" w:rsidR="008E05FB" w:rsidRDefault="002744BC" w:rsidP="00FC6667">
            <w:pPr>
              <w:pStyle w:val="Header"/>
              <w:numPr>
                <w:ilvl w:val="0"/>
                <w:numId w:val="2"/>
              </w:numPr>
              <w:jc w:val="both"/>
            </w:pPr>
            <w:r>
              <w:t>two members appointed by the governor;</w:t>
            </w:r>
          </w:p>
          <w:p w14:paraId="495A1C90" w14:textId="487807D3" w:rsidR="008E05FB" w:rsidRDefault="002744BC" w:rsidP="00FC6667">
            <w:pPr>
              <w:pStyle w:val="Header"/>
              <w:numPr>
                <w:ilvl w:val="0"/>
                <w:numId w:val="2"/>
              </w:numPr>
              <w:jc w:val="both"/>
            </w:pPr>
            <w:r>
              <w:t>two members appointed by the lieutenant governor; and</w:t>
            </w:r>
          </w:p>
          <w:p w14:paraId="00769501" w14:textId="69B4C565" w:rsidR="00745744" w:rsidRDefault="002744BC" w:rsidP="00FC6667">
            <w:pPr>
              <w:pStyle w:val="Header"/>
              <w:numPr>
                <w:ilvl w:val="0"/>
                <w:numId w:val="2"/>
              </w:numPr>
              <w:jc w:val="both"/>
            </w:pPr>
            <w:r>
              <w:t>two members appointed by the speaker of the house of representatives.</w:t>
            </w:r>
          </w:p>
          <w:p w14:paraId="47E4D600" w14:textId="27310D92" w:rsidR="008C7334" w:rsidRDefault="002744BC" w:rsidP="00FC6667">
            <w:pPr>
              <w:pStyle w:val="Header"/>
              <w:jc w:val="both"/>
            </w:pPr>
            <w:r>
              <w:t xml:space="preserve">The bill </w:t>
            </w:r>
            <w:r w:rsidR="007B6CCB">
              <w:t xml:space="preserve">establishes that the </w:t>
            </w:r>
            <w:r w:rsidR="008E05FB">
              <w:t>appointed council members serve staggered</w:t>
            </w:r>
            <w:r w:rsidR="009551AA">
              <w:t xml:space="preserve"> six-year</w:t>
            </w:r>
            <w:r w:rsidR="008E05FB">
              <w:t xml:space="preserve"> terms, with the terms of two members expiring September 1 of each odd-numbered year</w:t>
            </w:r>
            <w:r>
              <w:t>.</w:t>
            </w:r>
            <w:r w:rsidR="008E05FB">
              <w:t xml:space="preserve"> </w:t>
            </w:r>
            <w:r>
              <w:t>The bill establishes that a</w:t>
            </w:r>
            <w:r w:rsidR="008E05FB">
              <w:t xml:space="preserve"> majority of the voting members of the council constitutes a quorum to transact business</w:t>
            </w:r>
            <w:r>
              <w:t xml:space="preserve"> and</w:t>
            </w:r>
            <w:r w:rsidR="00070BAC">
              <w:t>, if</w:t>
            </w:r>
            <w:r w:rsidR="00070BAC" w:rsidRPr="007B6CCB">
              <w:t xml:space="preserve"> </w:t>
            </w:r>
            <w:r w:rsidR="00070BAC">
              <w:t xml:space="preserve">such </w:t>
            </w:r>
            <w:r w:rsidR="00070BAC" w:rsidRPr="007B6CCB">
              <w:t>a quorum is present,</w:t>
            </w:r>
            <w:r w:rsidR="008E05FB">
              <w:t xml:space="preserve"> </w:t>
            </w:r>
            <w:r w:rsidR="007B6CCB">
              <w:t xml:space="preserve">authorizes </w:t>
            </w:r>
            <w:r w:rsidR="008E05FB">
              <w:t>the council</w:t>
            </w:r>
            <w:r w:rsidR="00070BAC">
              <w:t xml:space="preserve"> </w:t>
            </w:r>
            <w:r w:rsidR="007B6CCB">
              <w:t>to</w:t>
            </w:r>
            <w:r w:rsidR="008E05FB">
              <w:t xml:space="preserve"> act on any matter within the council's jurisdiction by a majority vote. </w:t>
            </w:r>
            <w:r>
              <w:t xml:space="preserve">The bill requires the council to </w:t>
            </w:r>
            <w:r w:rsidRPr="008C7334">
              <w:t>meet as often as necessary at the call of the presiding officer to perform</w:t>
            </w:r>
            <w:r w:rsidRPr="008C7334">
              <w:t xml:space="preserve"> the council's duties</w:t>
            </w:r>
            <w:r w:rsidR="009551AA">
              <w:t xml:space="preserve">, </w:t>
            </w:r>
            <w:r w:rsidR="00EE36DF">
              <w:t>ex</w:t>
            </w:r>
            <w:r w:rsidR="009551AA">
              <w:t>empts</w:t>
            </w:r>
            <w:r w:rsidR="00EE36DF">
              <w:t xml:space="preserve"> the council from</w:t>
            </w:r>
            <w:r>
              <w:t xml:space="preserve"> </w:t>
            </w:r>
            <w:r w:rsidR="008B11D1">
              <w:t xml:space="preserve">applicability of </w:t>
            </w:r>
            <w:r>
              <w:t xml:space="preserve">state open meetings law and </w:t>
            </w:r>
            <w:r w:rsidR="009551AA">
              <w:t>the Administrative Procedure Act,</w:t>
            </w:r>
            <w:r>
              <w:t xml:space="preserve"> </w:t>
            </w:r>
            <w:r w:rsidR="00EE36DF">
              <w:t xml:space="preserve">and </w:t>
            </w:r>
            <w:r>
              <w:t xml:space="preserve">excepts information held by the </w:t>
            </w:r>
            <w:r>
              <w:t>council from required public disclosure under state public information law.</w:t>
            </w:r>
          </w:p>
          <w:p w14:paraId="30F28C14" w14:textId="77777777" w:rsidR="008C7334" w:rsidRDefault="008C7334" w:rsidP="00FC6667">
            <w:pPr>
              <w:pStyle w:val="Header"/>
              <w:jc w:val="both"/>
            </w:pPr>
          </w:p>
          <w:p w14:paraId="4CF3A350" w14:textId="5E4939AD" w:rsidR="008C7334" w:rsidRDefault="002744BC" w:rsidP="00FC6667">
            <w:pPr>
              <w:pStyle w:val="Header"/>
              <w:jc w:val="both"/>
            </w:pPr>
            <w:r>
              <w:t>C.S.H.B.</w:t>
            </w:r>
            <w:r>
              <w:t xml:space="preserve"> 13 requires the council, in collaboration with any state agency or private entity as the council determines appropriate, to develop a statewide strategic plan to govern the interoperability of emergency communication equipment and infrastructure in Texas</w:t>
            </w:r>
            <w:r w:rsidR="008B11D1">
              <w:t>. The bill requires</w:t>
            </w:r>
            <w:r>
              <w:t xml:space="preserve"> </w:t>
            </w:r>
            <w:r w:rsidR="008B11D1">
              <w:t>the strategic plan to</w:t>
            </w:r>
            <w:r>
              <w:t xml:space="preserve"> include the following:</w:t>
            </w:r>
          </w:p>
          <w:p w14:paraId="49DBB3FE" w14:textId="0370936B" w:rsidR="008C7334" w:rsidRDefault="002744BC" w:rsidP="00FC6667">
            <w:pPr>
              <w:pStyle w:val="Header"/>
              <w:numPr>
                <w:ilvl w:val="0"/>
                <w:numId w:val="3"/>
              </w:numPr>
              <w:jc w:val="both"/>
            </w:pPr>
            <w:r>
              <w:t>a plan for the construction of communication infrastructure necessary to ensure effective emergency communications among first responders</w:t>
            </w:r>
            <w:r w:rsidR="001A1773">
              <w:t xml:space="preserve"> in Texas</w:t>
            </w:r>
            <w:r>
              <w:t>, including the acquisition of land as necessary for construction;</w:t>
            </w:r>
          </w:p>
          <w:p w14:paraId="0C94EE1E" w14:textId="5004CD2B" w:rsidR="008C7334" w:rsidRDefault="002744BC" w:rsidP="00FC6667">
            <w:pPr>
              <w:pStyle w:val="Header"/>
              <w:numPr>
                <w:ilvl w:val="0"/>
                <w:numId w:val="3"/>
              </w:numPr>
              <w:jc w:val="both"/>
            </w:pPr>
            <w:r>
              <w:t xml:space="preserve">training programs necessary to ensure that state and local governments have the skills and resources necessary to access and effectively use the emergency communication equipment and infrastructure available in </w:t>
            </w:r>
            <w:r w:rsidR="001A1773">
              <w:t>Texas;</w:t>
            </w:r>
          </w:p>
          <w:p w14:paraId="676ABA04" w14:textId="5D2BD208" w:rsidR="008C7334" w:rsidRDefault="002744BC" w:rsidP="00FC6667">
            <w:pPr>
              <w:pStyle w:val="Header"/>
              <w:numPr>
                <w:ilvl w:val="0"/>
                <w:numId w:val="3"/>
              </w:numPr>
              <w:jc w:val="both"/>
            </w:pPr>
            <w:r>
              <w:t xml:space="preserve">a plan to ensure that first responders throughout </w:t>
            </w:r>
            <w:r w:rsidR="001A1773">
              <w:t>Texas</w:t>
            </w:r>
            <w:r>
              <w:t xml:space="preserve"> are equipped with emergency communication equipment that is interoperable with other emergency communication equipment in </w:t>
            </w:r>
            <w:r w:rsidR="001A1773">
              <w:t>Texas</w:t>
            </w:r>
            <w:r>
              <w:t>; and</w:t>
            </w:r>
          </w:p>
          <w:p w14:paraId="2D32D405" w14:textId="1676FB88" w:rsidR="008C7334" w:rsidRDefault="002744BC" w:rsidP="00FC6667">
            <w:pPr>
              <w:pStyle w:val="Header"/>
              <w:numPr>
                <w:ilvl w:val="0"/>
                <w:numId w:val="3"/>
              </w:numPr>
              <w:jc w:val="both"/>
            </w:pPr>
            <w:r>
              <w:t>a plan to ensure that any new emergency communication equipment and infrastructure acquired or constructed under the plan can be adapted to or integrated with any existing emergency communication equipment and infrastructure.</w:t>
            </w:r>
          </w:p>
          <w:p w14:paraId="7FA28443" w14:textId="6872D27E" w:rsidR="0000635E" w:rsidRDefault="002744BC" w:rsidP="00FC6667">
            <w:pPr>
              <w:pStyle w:val="Header"/>
              <w:jc w:val="both"/>
            </w:pPr>
            <w:r>
              <w:t xml:space="preserve">The bill </w:t>
            </w:r>
            <w:r w:rsidR="007D22F2">
              <w:t>requires the council to</w:t>
            </w:r>
            <w:r w:rsidR="003578F2">
              <w:t xml:space="preserve"> consider</w:t>
            </w:r>
            <w:r w:rsidR="007D22F2">
              <w:t xml:space="preserve"> including</w:t>
            </w:r>
            <w:r w:rsidR="00825868">
              <w:t xml:space="preserve"> in </w:t>
            </w:r>
            <w:r>
              <w:t>the strategic</w:t>
            </w:r>
            <w:r w:rsidR="00825868">
              <w:t xml:space="preserve"> plan</w:t>
            </w:r>
            <w:r w:rsidR="003578F2">
              <w:t xml:space="preserve"> </w:t>
            </w:r>
            <w:r>
              <w:t>the following:</w:t>
            </w:r>
          </w:p>
          <w:p w14:paraId="62581BEA" w14:textId="42AD404E" w:rsidR="0000635E" w:rsidRDefault="002744BC" w:rsidP="00FC6667">
            <w:pPr>
              <w:pStyle w:val="Header"/>
              <w:numPr>
                <w:ilvl w:val="0"/>
                <w:numId w:val="10"/>
              </w:numPr>
              <w:jc w:val="both"/>
            </w:pPr>
            <w:r>
              <w:t>the</w:t>
            </w:r>
            <w:r w:rsidR="00DA12D7">
              <w:t xml:space="preserve"> </w:t>
            </w:r>
            <w:r w:rsidR="003578F2">
              <w:t>use of outdoor warning sirens</w:t>
            </w:r>
            <w:r>
              <w:t>;</w:t>
            </w:r>
          </w:p>
          <w:p w14:paraId="0727E61F" w14:textId="46B5C71D" w:rsidR="0000635E" w:rsidRDefault="002744BC" w:rsidP="00FC6667">
            <w:pPr>
              <w:pStyle w:val="Header"/>
              <w:numPr>
                <w:ilvl w:val="0"/>
                <w:numId w:val="10"/>
              </w:numPr>
              <w:jc w:val="both"/>
            </w:pPr>
            <w:r>
              <w:t>implementing</w:t>
            </w:r>
            <w:r w:rsidR="008877A9">
              <w:t xml:space="preserve"> </w:t>
            </w:r>
            <w:r w:rsidR="003578F2" w:rsidRPr="003578F2">
              <w:t>an emergency alert system to alert the public of fire and any related evacuation recommendations or orders that has the capability of alerting persons in an affected geographic area through messages sent to those persons' communication devices</w:t>
            </w:r>
            <w:r>
              <w:t>;</w:t>
            </w:r>
            <w:r w:rsidR="00DA12D7">
              <w:t xml:space="preserve"> </w:t>
            </w:r>
            <w:r w:rsidR="007D22F2">
              <w:t>and</w:t>
            </w:r>
            <w:r w:rsidR="00DA12D7">
              <w:t xml:space="preserve"> </w:t>
            </w:r>
          </w:p>
          <w:p w14:paraId="58A8894B" w14:textId="30DD6CDD" w:rsidR="0000635E" w:rsidRDefault="002744BC" w:rsidP="00FC6667">
            <w:pPr>
              <w:pStyle w:val="Header"/>
              <w:numPr>
                <w:ilvl w:val="0"/>
                <w:numId w:val="10"/>
              </w:numPr>
              <w:jc w:val="both"/>
            </w:pPr>
            <w:r w:rsidRPr="003578F2">
              <w:t xml:space="preserve">the use of broadband service as part of the </w:t>
            </w:r>
            <w:r w:rsidR="00866731">
              <w:t xml:space="preserve">state's </w:t>
            </w:r>
            <w:r w:rsidRPr="003578F2">
              <w:t>emergency communications network.</w:t>
            </w:r>
            <w:r w:rsidR="00DA12D7">
              <w:t xml:space="preserve"> </w:t>
            </w:r>
          </w:p>
          <w:p w14:paraId="035E6EC0" w14:textId="087CA378" w:rsidR="007D22F2" w:rsidRDefault="002744BC" w:rsidP="00FC6667">
            <w:pPr>
              <w:pStyle w:val="Header"/>
              <w:jc w:val="both"/>
            </w:pPr>
            <w:r w:rsidRPr="007D22F2">
              <w:t>The bill requires the council, in collaboration with state agencies as needed, to implement the strategic plan and coordinate the emergency communications network of Texas to ensure interoperability for first responders</w:t>
            </w:r>
            <w:r w:rsidR="00082ED4">
              <w:t>.</w:t>
            </w:r>
          </w:p>
          <w:p w14:paraId="4E4DF7FF" w14:textId="1761EDAF" w:rsidR="008C7334" w:rsidRDefault="008C7334" w:rsidP="00FC6667">
            <w:pPr>
              <w:pStyle w:val="Header"/>
              <w:jc w:val="both"/>
            </w:pPr>
          </w:p>
          <w:p w14:paraId="14914BC8" w14:textId="2E1CD0AD" w:rsidR="000F1429" w:rsidRDefault="002744BC" w:rsidP="00FC6667">
            <w:pPr>
              <w:pStyle w:val="Header"/>
              <w:jc w:val="both"/>
            </w:pPr>
            <w:r>
              <w:t>C.S.H.B.</w:t>
            </w:r>
            <w:r w:rsidR="008C7334" w:rsidRPr="008C7334">
              <w:t xml:space="preserve"> 13 requires the council to establish a grant program to provide grants to local governments for the purchase of emergency communication equipment and infrastructure, the construction of emergency communication infrastructure, and the expenses of training employees of the local government for the effective use of the equipment during an emergency. The bill </w:t>
            </w:r>
            <w:r w:rsidR="00C90EC1">
              <w:t>does the following</w:t>
            </w:r>
            <w:r w:rsidR="002D1F24">
              <w:t xml:space="preserve"> regarding the grant program</w:t>
            </w:r>
            <w:r w:rsidR="009213A3">
              <w:t>'s administration</w:t>
            </w:r>
            <w:r>
              <w:t>:</w:t>
            </w:r>
          </w:p>
          <w:p w14:paraId="19A3DFEE" w14:textId="2DA12699" w:rsidR="000F1429" w:rsidRDefault="002744BC" w:rsidP="00FC6667">
            <w:pPr>
              <w:pStyle w:val="Header"/>
              <w:numPr>
                <w:ilvl w:val="0"/>
                <w:numId w:val="8"/>
              </w:numPr>
              <w:jc w:val="both"/>
            </w:pPr>
            <w:r w:rsidRPr="008C7334">
              <w:t>requires an applicant</w:t>
            </w:r>
            <w:r w:rsidR="00511D92">
              <w:t>, in order</w:t>
            </w:r>
            <w:r w:rsidRPr="008C7334">
              <w:t xml:space="preserve"> </w:t>
            </w:r>
            <w:r w:rsidR="00511D92" w:rsidRPr="008C7334">
              <w:t>to be eligible for such a grant</w:t>
            </w:r>
            <w:r w:rsidR="00511D92">
              <w:t>,</w:t>
            </w:r>
            <w:r w:rsidR="00511D92" w:rsidRPr="008C7334">
              <w:t xml:space="preserve"> </w:t>
            </w:r>
            <w:r w:rsidRPr="008C7334">
              <w:t>to be a local government, submit a proposal to the council, and comply with the rules established by the council for the administration of the grant program</w:t>
            </w:r>
            <w:r>
              <w:t>;</w:t>
            </w:r>
            <w:r w:rsidRPr="008C7334">
              <w:t xml:space="preserve"> </w:t>
            </w:r>
          </w:p>
          <w:p w14:paraId="3CBDA471" w14:textId="6D5220DF" w:rsidR="000F1429" w:rsidRDefault="002744BC" w:rsidP="00FC6667">
            <w:pPr>
              <w:pStyle w:val="Header"/>
              <w:numPr>
                <w:ilvl w:val="0"/>
                <w:numId w:val="8"/>
              </w:numPr>
              <w:jc w:val="both"/>
            </w:pPr>
            <w:r w:rsidRPr="008C7334">
              <w:t>requires the council to establish procedures to administer the grant program, including eligibility criteria for a grant recipient, guidelines relating to grant amounts, and procedures for submitting and evaluating proposals</w:t>
            </w:r>
            <w:r>
              <w:t>;</w:t>
            </w:r>
          </w:p>
          <w:p w14:paraId="438E6F01" w14:textId="67CC2987" w:rsidR="000F1429" w:rsidRDefault="002744BC" w:rsidP="00FC6667">
            <w:pPr>
              <w:pStyle w:val="Header"/>
              <w:numPr>
                <w:ilvl w:val="0"/>
                <w:numId w:val="8"/>
              </w:numPr>
              <w:jc w:val="both"/>
            </w:pPr>
            <w:r w:rsidRPr="00691229">
              <w:t>requires the council to enter into a contract that includes performance requirements with each grant recipient</w:t>
            </w:r>
            <w:r w:rsidR="00691229" w:rsidRPr="00691229">
              <w:t xml:space="preserve"> and to </w:t>
            </w:r>
            <w:r w:rsidRPr="00691229">
              <w:t>monitor and enforce the terms of the contract</w:t>
            </w:r>
            <w:r>
              <w:t>;</w:t>
            </w:r>
            <w:r w:rsidR="00691229" w:rsidRPr="00691229">
              <w:t xml:space="preserve"> </w:t>
            </w:r>
          </w:p>
          <w:p w14:paraId="1EDF95D9" w14:textId="0B4F8E35" w:rsidR="000F1429" w:rsidRPr="00691229" w:rsidRDefault="002744BC" w:rsidP="00FC6667">
            <w:pPr>
              <w:pStyle w:val="Header"/>
              <w:numPr>
                <w:ilvl w:val="0"/>
                <w:numId w:val="8"/>
              </w:numPr>
              <w:jc w:val="both"/>
            </w:pPr>
            <w:r w:rsidRPr="00691229">
              <w:t>authorizes the</w:t>
            </w:r>
            <w:r w:rsidR="008C7334" w:rsidRPr="00691229">
              <w:t xml:space="preserve"> council </w:t>
            </w:r>
            <w:r w:rsidRPr="00691229">
              <w:t>to</w:t>
            </w:r>
            <w:r w:rsidR="008C7334" w:rsidRPr="00691229">
              <w:t xml:space="preserve"> require as a condition of</w:t>
            </w:r>
            <w:r w:rsidRPr="00691229">
              <w:t xml:space="preserve"> a</w:t>
            </w:r>
            <w:r w:rsidR="00511D92">
              <w:t>n awarded</w:t>
            </w:r>
            <w:r w:rsidRPr="00691229">
              <w:t xml:space="preserve"> grant </w:t>
            </w:r>
            <w:r w:rsidR="002D1F24">
              <w:t xml:space="preserve">that </w:t>
            </w:r>
            <w:r w:rsidR="008C7334" w:rsidRPr="00691229">
              <w:t>the officers or employees of the recipient successfully complete one or more training programs, as determined by the council, which may include incident command system training</w:t>
            </w:r>
            <w:r w:rsidR="00511D92">
              <w:t>,</w:t>
            </w:r>
            <w:r w:rsidR="008C7334" w:rsidRPr="00691229">
              <w:t xml:space="preserve"> and</w:t>
            </w:r>
            <w:r w:rsidR="00511D92">
              <w:t xml:space="preserve"> </w:t>
            </w:r>
            <w:r w:rsidR="002D1F24">
              <w:t xml:space="preserve">that </w:t>
            </w:r>
            <w:r w:rsidR="008C7334" w:rsidRPr="00691229">
              <w:t xml:space="preserve">the recipient </w:t>
            </w:r>
            <w:r w:rsidR="001A1773" w:rsidRPr="00691229">
              <w:t>adopt</w:t>
            </w:r>
            <w:r w:rsidR="008C7334" w:rsidRPr="00691229">
              <w:t xml:space="preserve"> standardized procedures for incident command or management</w:t>
            </w:r>
            <w:r>
              <w:t>; and</w:t>
            </w:r>
          </w:p>
          <w:p w14:paraId="22BE2AD3" w14:textId="64705126" w:rsidR="008C7334" w:rsidRDefault="002744BC" w:rsidP="00FC6667">
            <w:pPr>
              <w:pStyle w:val="Header"/>
              <w:numPr>
                <w:ilvl w:val="0"/>
                <w:numId w:val="4"/>
              </w:numPr>
              <w:jc w:val="both"/>
            </w:pPr>
            <w:r>
              <w:t xml:space="preserve">authorizes the </w:t>
            </w:r>
            <w:r w:rsidRPr="00691229">
              <w:t xml:space="preserve">council </w:t>
            </w:r>
            <w:r>
              <w:t>to</w:t>
            </w:r>
            <w:r w:rsidRPr="00691229">
              <w:t xml:space="preserve"> delegate the administration of the grant program</w:t>
            </w:r>
            <w:r w:rsidR="000F1429" w:rsidRPr="00691229">
              <w:t xml:space="preserve"> to a state agency</w:t>
            </w:r>
            <w:r w:rsidRPr="00691229">
              <w:t>.</w:t>
            </w:r>
          </w:p>
          <w:p w14:paraId="09F6123D" w14:textId="77777777" w:rsidR="00691229" w:rsidRDefault="00691229" w:rsidP="00FC6667">
            <w:pPr>
              <w:pStyle w:val="Header"/>
              <w:jc w:val="both"/>
            </w:pPr>
          </w:p>
          <w:p w14:paraId="2FD68966" w14:textId="227E3DD0" w:rsidR="00691229" w:rsidRDefault="002744BC" w:rsidP="00FC6667">
            <w:pPr>
              <w:pStyle w:val="Header"/>
              <w:jc w:val="both"/>
            </w:pPr>
            <w:r>
              <w:t>C.S.H.B. 13 authorizes money awarded under the grant program to be used only to do the following:</w:t>
            </w:r>
          </w:p>
          <w:p w14:paraId="47F67CCD" w14:textId="5F4A4B1F" w:rsidR="00691229" w:rsidRDefault="002744BC" w:rsidP="00FC6667">
            <w:pPr>
              <w:pStyle w:val="Header"/>
              <w:numPr>
                <w:ilvl w:val="0"/>
                <w:numId w:val="5"/>
              </w:numPr>
              <w:jc w:val="both"/>
            </w:pPr>
            <w:r>
              <w:t xml:space="preserve">purchase emergency communication equipment, including radios, spare parts, and accessories, for use by first responders that is interoperable with the other emergency communication equipment and infrastructure in </w:t>
            </w:r>
            <w:r w:rsidR="001A1773">
              <w:t>Texas</w:t>
            </w:r>
            <w:r>
              <w:t xml:space="preserve"> or enables interoperability;</w:t>
            </w:r>
          </w:p>
          <w:p w14:paraId="6E89E1CB" w14:textId="324D7FE3" w:rsidR="00691229" w:rsidRDefault="002744BC" w:rsidP="00FC6667">
            <w:pPr>
              <w:pStyle w:val="Header"/>
              <w:numPr>
                <w:ilvl w:val="0"/>
                <w:numId w:val="5"/>
              </w:numPr>
              <w:jc w:val="both"/>
            </w:pPr>
            <w:r>
              <w:t xml:space="preserve">construct emergency communication infrastructure, including radio towers, that is interoperable with the other emergency communication equipment and infrastructure in </w:t>
            </w:r>
            <w:r w:rsidR="001A1773">
              <w:t>Texas</w:t>
            </w:r>
            <w:r>
              <w:t xml:space="preserve"> or enables interoperability, including the acquisition of land necessary for the construction;</w:t>
            </w:r>
          </w:p>
          <w:p w14:paraId="5F492EAF" w14:textId="2DF67EC0" w:rsidR="00691229" w:rsidRDefault="002744BC" w:rsidP="00FC6667">
            <w:pPr>
              <w:pStyle w:val="Header"/>
              <w:numPr>
                <w:ilvl w:val="0"/>
                <w:numId w:val="5"/>
              </w:numPr>
              <w:jc w:val="both"/>
            </w:pPr>
            <w:r>
              <w:t>cover the cost of adapting existing emergency communication equipment or infrastructure to, or otherwise integrating the equipment or infrastructure with, new emergency communication equipment purchased or infrastructure constructed;</w:t>
            </w:r>
          </w:p>
          <w:p w14:paraId="6DFEDF84" w14:textId="43E5FD4A" w:rsidR="00691229" w:rsidRDefault="002744BC" w:rsidP="00FC6667">
            <w:pPr>
              <w:pStyle w:val="Header"/>
              <w:numPr>
                <w:ilvl w:val="0"/>
                <w:numId w:val="5"/>
              </w:numPr>
              <w:jc w:val="both"/>
            </w:pPr>
            <w:r>
              <w:t xml:space="preserve">cover the operational or maintenance cost of the </w:t>
            </w:r>
            <w:r w:rsidR="002B4CFC">
              <w:t xml:space="preserve">purchased, constructed, or existing </w:t>
            </w:r>
            <w:r>
              <w:t>equipment or infrastructure</w:t>
            </w:r>
            <w:r w:rsidR="002B4CFC">
              <w:t>, as applicable</w:t>
            </w:r>
            <w:r>
              <w:t>; or</w:t>
            </w:r>
          </w:p>
          <w:p w14:paraId="381EA0BC" w14:textId="6932DB98" w:rsidR="00691229" w:rsidRDefault="002744BC" w:rsidP="00FC6667">
            <w:pPr>
              <w:pStyle w:val="Header"/>
              <w:numPr>
                <w:ilvl w:val="0"/>
                <w:numId w:val="5"/>
              </w:numPr>
              <w:jc w:val="both"/>
            </w:pPr>
            <w:r>
              <w:t xml:space="preserve">attend or provide the training to first responders on the effective use of </w:t>
            </w:r>
            <w:r w:rsidR="002B4CFC">
              <w:t xml:space="preserve">such </w:t>
            </w:r>
            <w:r>
              <w:t>equipment and infrastructure.</w:t>
            </w:r>
          </w:p>
          <w:p w14:paraId="1EA157AE" w14:textId="09C685F6" w:rsidR="00691229" w:rsidRDefault="002744BC" w:rsidP="00FC6667">
            <w:pPr>
              <w:pStyle w:val="Header"/>
              <w:jc w:val="both"/>
            </w:pPr>
            <w:r>
              <w:t>The bill authorizes the council to use any available funds to implement the grant program</w:t>
            </w:r>
            <w:r w:rsidR="000F1429">
              <w:t xml:space="preserve"> and</w:t>
            </w:r>
            <w:r>
              <w:t xml:space="preserve"> to accept gifts, grants, and donations from any source, including private and nonprofit organizations, for the purpose of implementing the bill's provisions. The bill authorizes </w:t>
            </w:r>
            <w:r w:rsidR="000F1429">
              <w:t xml:space="preserve">TDEM </w:t>
            </w:r>
            <w:r w:rsidR="008669E1">
              <w:t>to</w:t>
            </w:r>
            <w:r>
              <w:t xml:space="preserve"> </w:t>
            </w:r>
            <w:r w:rsidRPr="00691229">
              <w:t>adopt rules to administer</w:t>
            </w:r>
            <w:r>
              <w:t xml:space="preserve"> the bill's provisions.</w:t>
            </w:r>
          </w:p>
          <w:p w14:paraId="7DAC01D6" w14:textId="77777777" w:rsidR="00B55671" w:rsidRDefault="00B55671" w:rsidP="00FC6667">
            <w:pPr>
              <w:pStyle w:val="Header"/>
              <w:jc w:val="both"/>
            </w:pPr>
          </w:p>
          <w:p w14:paraId="68A98FD3" w14:textId="60161A8B" w:rsidR="00B55671" w:rsidRPr="00691229" w:rsidRDefault="002744BC" w:rsidP="00FC6667">
            <w:pPr>
              <w:pStyle w:val="Header"/>
              <w:jc w:val="both"/>
            </w:pPr>
            <w:r>
              <w:t>C.S.H.B.</w:t>
            </w:r>
            <w:r>
              <w:t xml:space="preserve"> 13 requires the governor, lieutenant governor, and speaker of the house of representatives, </w:t>
            </w:r>
            <w:r w:rsidRPr="00745744">
              <w:t xml:space="preserve">as soon as practicable after the </w:t>
            </w:r>
            <w:r>
              <w:t xml:space="preserve">bill's </w:t>
            </w:r>
            <w:r w:rsidRPr="00745744">
              <w:t>effective date</w:t>
            </w:r>
            <w:r>
              <w:t>,</w:t>
            </w:r>
            <w:r w:rsidRPr="00745744">
              <w:t xml:space="preserve"> </w:t>
            </w:r>
            <w:r>
              <w:t>to each appoint two council members to terms expiring September 1</w:t>
            </w:r>
            <w:r w:rsidR="000911E9">
              <w:t xml:space="preserve"> of 2027, 2029, and 2031, respectively.</w:t>
            </w:r>
          </w:p>
          <w:p w14:paraId="48EF5C8F" w14:textId="77777777" w:rsidR="008423E4" w:rsidRPr="00835628" w:rsidRDefault="008423E4" w:rsidP="00B1246B">
            <w:pPr>
              <w:rPr>
                <w:b/>
              </w:rPr>
            </w:pPr>
          </w:p>
        </w:tc>
      </w:tr>
      <w:tr w:rsidR="00154F09" w14:paraId="0A37E4BE" w14:textId="77777777" w:rsidTr="002543F4">
        <w:tc>
          <w:tcPr>
            <w:tcW w:w="9360" w:type="dxa"/>
          </w:tcPr>
          <w:p w14:paraId="2C68B988" w14:textId="77777777" w:rsidR="008423E4" w:rsidRPr="00A8133F" w:rsidRDefault="002744BC" w:rsidP="00B1246B">
            <w:pPr>
              <w:rPr>
                <w:b/>
              </w:rPr>
            </w:pPr>
            <w:r w:rsidRPr="009C1E9A">
              <w:rPr>
                <w:b/>
                <w:u w:val="single"/>
              </w:rPr>
              <w:t>EFFECTIVE DATE</w:t>
            </w:r>
            <w:r>
              <w:rPr>
                <w:b/>
              </w:rPr>
              <w:t xml:space="preserve"> </w:t>
            </w:r>
          </w:p>
          <w:p w14:paraId="48A252A6" w14:textId="77777777" w:rsidR="008423E4" w:rsidRDefault="008423E4" w:rsidP="00B1246B"/>
          <w:p w14:paraId="164985A5" w14:textId="6EA22A35" w:rsidR="008423E4" w:rsidRPr="003624F2" w:rsidRDefault="002744BC" w:rsidP="00FC6667">
            <w:pPr>
              <w:pStyle w:val="Header"/>
              <w:tabs>
                <w:tab w:val="clear" w:pos="4320"/>
                <w:tab w:val="clear" w:pos="8640"/>
              </w:tabs>
              <w:jc w:val="both"/>
            </w:pPr>
            <w:r>
              <w:t>September 1, 2025.</w:t>
            </w:r>
          </w:p>
          <w:p w14:paraId="1D98CE87" w14:textId="77777777" w:rsidR="008423E4" w:rsidRPr="00233FDB" w:rsidRDefault="008423E4" w:rsidP="00B1246B">
            <w:pPr>
              <w:rPr>
                <w:b/>
              </w:rPr>
            </w:pPr>
          </w:p>
        </w:tc>
      </w:tr>
      <w:tr w:rsidR="00154F09" w14:paraId="7D821B1E" w14:textId="77777777" w:rsidTr="002543F4">
        <w:tc>
          <w:tcPr>
            <w:tcW w:w="9360" w:type="dxa"/>
          </w:tcPr>
          <w:p w14:paraId="0AC6B7FC" w14:textId="77777777" w:rsidR="007F53EC" w:rsidRDefault="002744BC" w:rsidP="00B1246B">
            <w:pPr>
              <w:jc w:val="both"/>
              <w:rPr>
                <w:b/>
                <w:u w:val="single"/>
              </w:rPr>
            </w:pPr>
            <w:r>
              <w:rPr>
                <w:b/>
                <w:u w:val="single"/>
              </w:rPr>
              <w:t>COMPARISON OF INTRODUCED AND SUBSTITUTE</w:t>
            </w:r>
          </w:p>
          <w:p w14:paraId="37CF7A29" w14:textId="77777777" w:rsidR="002543F4" w:rsidRDefault="002543F4" w:rsidP="00B1246B">
            <w:pPr>
              <w:jc w:val="both"/>
            </w:pPr>
          </w:p>
          <w:p w14:paraId="46717CD7" w14:textId="3E84539E" w:rsidR="002543F4" w:rsidRDefault="002744BC" w:rsidP="00FC6667">
            <w:pPr>
              <w:jc w:val="both"/>
            </w:pPr>
            <w:r>
              <w:t xml:space="preserve">While C.S.H.B. 13 may differ from the introduced in minor or nonsubstantive ways, the following summarizes the substantial differences between the introduced and </w:t>
            </w:r>
            <w:r>
              <w:t>committee substitute versions of the bill.</w:t>
            </w:r>
          </w:p>
          <w:p w14:paraId="57BB4CCE" w14:textId="77777777" w:rsidR="00B804CF" w:rsidRDefault="00B804CF" w:rsidP="00FC6667">
            <w:pPr>
              <w:jc w:val="both"/>
            </w:pPr>
          </w:p>
          <w:p w14:paraId="3FA6CFE3" w14:textId="7AE78CC0" w:rsidR="002543F4" w:rsidRPr="007F53EC" w:rsidRDefault="002744BC" w:rsidP="00B1246B">
            <w:pPr>
              <w:jc w:val="both"/>
              <w:rPr>
                <w:b/>
                <w:u w:val="single"/>
              </w:rPr>
            </w:pPr>
            <w:r>
              <w:t xml:space="preserve">C.S.H.B. </w:t>
            </w:r>
            <w:r w:rsidR="008A3A18">
              <w:t xml:space="preserve">13 </w:t>
            </w:r>
            <w:r>
              <w:t>includes</w:t>
            </w:r>
            <w:r w:rsidR="00261BCF">
              <w:t xml:space="preserve"> </w:t>
            </w:r>
            <w:r w:rsidR="0013640C">
              <w:t>among</w:t>
            </w:r>
            <w:r w:rsidR="00261BCF" w:rsidRPr="00261BCF">
              <w:t xml:space="preserve"> the</w:t>
            </w:r>
            <w:r w:rsidR="00C46D89">
              <w:t xml:space="preserve"> purposes for which </w:t>
            </w:r>
            <w:r w:rsidR="00261BCF" w:rsidRPr="00261BCF">
              <w:t>the Texas Interoperability Council</w:t>
            </w:r>
            <w:r w:rsidR="00C46D89">
              <w:t xml:space="preserve"> is</w:t>
            </w:r>
            <w:r w:rsidR="00261BCF" w:rsidRPr="00261BCF">
              <w:t xml:space="preserve"> </w:t>
            </w:r>
            <w:r w:rsidR="00C46D89" w:rsidRPr="00261BCF">
              <w:t xml:space="preserve">established </w:t>
            </w:r>
            <w:r w:rsidR="00261BCF">
              <w:t>the development</w:t>
            </w:r>
            <w:r w:rsidR="000E06AB">
              <w:t xml:space="preserve"> and implement</w:t>
            </w:r>
            <w:r w:rsidR="00261BCF">
              <w:t>ation of</w:t>
            </w:r>
            <w:r w:rsidR="000E06AB">
              <w:t xml:space="preserve"> emergency alert systems</w:t>
            </w:r>
            <w:r w:rsidR="002A397E">
              <w:t>, as advisable</w:t>
            </w:r>
            <w:r w:rsidR="0075644E">
              <w:t>,</w:t>
            </w:r>
            <w:r w:rsidR="000E06AB">
              <w:t xml:space="preserve"> and </w:t>
            </w:r>
            <w:r w:rsidR="00261BCF">
              <w:t xml:space="preserve">the incorporation of </w:t>
            </w:r>
            <w:r w:rsidR="000E06AB">
              <w:t xml:space="preserve">communication technologies </w:t>
            </w:r>
            <w:r w:rsidR="00C46D89">
              <w:t xml:space="preserve">as necessary </w:t>
            </w:r>
            <w:r w:rsidR="000E06AB">
              <w:t xml:space="preserve">into the </w:t>
            </w:r>
            <w:r w:rsidR="00C46D89">
              <w:t xml:space="preserve">state's </w:t>
            </w:r>
            <w:r w:rsidR="000E06AB">
              <w:t>emergency communications network</w:t>
            </w:r>
            <w:r w:rsidR="0075644E">
              <w:t xml:space="preserve">, which </w:t>
            </w:r>
            <w:r w:rsidR="00A932CE">
              <w:t xml:space="preserve">were </w:t>
            </w:r>
            <w:r w:rsidR="00C46D89">
              <w:t>not included</w:t>
            </w:r>
            <w:r w:rsidR="0075644E">
              <w:t xml:space="preserve"> in the introduced</w:t>
            </w:r>
            <w:r w:rsidR="000E06AB">
              <w:t>.</w:t>
            </w:r>
            <w:r w:rsidR="0075644E">
              <w:t xml:space="preserve"> The substitute </w:t>
            </w:r>
            <w:r w:rsidR="007C5DD4">
              <w:t xml:space="preserve">includes a requirement absent from the introduced for the </w:t>
            </w:r>
            <w:r w:rsidR="00842E5B">
              <w:t>council</w:t>
            </w:r>
            <w:r w:rsidR="007C5DD4">
              <w:t xml:space="preserve"> to </w:t>
            </w:r>
            <w:r>
              <w:t xml:space="preserve">consider </w:t>
            </w:r>
            <w:r w:rsidR="007C5DD4">
              <w:t>includ</w:t>
            </w:r>
            <w:r>
              <w:t xml:space="preserve">ing in the statewide strategic plan </w:t>
            </w:r>
            <w:r w:rsidR="007C5DD4">
              <w:t>the use of outdoor sirens</w:t>
            </w:r>
            <w:r>
              <w:t xml:space="preserve">, </w:t>
            </w:r>
            <w:r w:rsidR="00C46D89">
              <w:t xml:space="preserve">implementing </w:t>
            </w:r>
            <w:r>
              <w:t>an emergency alert system</w:t>
            </w:r>
            <w:r w:rsidR="00DA12D7">
              <w:t xml:space="preserve"> </w:t>
            </w:r>
            <w:r w:rsidR="00DA12D7" w:rsidRPr="00DA12D7">
              <w:t>to alert the public of fire and any related evacuation recommendations or orders that has the capability of alerting persons in an affected geographic area through messages sent to those persons' communication device</w:t>
            </w:r>
            <w:r w:rsidR="00A932CE">
              <w:t>s</w:t>
            </w:r>
            <w:r>
              <w:t>, and the use of broadband service as part of the emergency communications network</w:t>
            </w:r>
            <w:r w:rsidR="008A3A18">
              <w:t>.</w:t>
            </w:r>
          </w:p>
        </w:tc>
      </w:tr>
    </w:tbl>
    <w:p w14:paraId="7A34E748" w14:textId="77777777" w:rsidR="004108C3" w:rsidRPr="008423E4" w:rsidRDefault="004108C3" w:rsidP="00FC6667"/>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BE175" w14:textId="77777777" w:rsidR="002744BC" w:rsidRDefault="002744BC">
      <w:r>
        <w:separator/>
      </w:r>
    </w:p>
  </w:endnote>
  <w:endnote w:type="continuationSeparator" w:id="0">
    <w:p w14:paraId="3F5CD135" w14:textId="77777777" w:rsidR="002744BC" w:rsidRDefault="00274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12C2"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154F09" w14:paraId="42359A43" w14:textId="77777777" w:rsidTr="009C1E9A">
      <w:trPr>
        <w:cantSplit/>
      </w:trPr>
      <w:tc>
        <w:tcPr>
          <w:tcW w:w="0" w:type="pct"/>
        </w:tcPr>
        <w:p w14:paraId="33007D0F" w14:textId="77777777" w:rsidR="00137D90" w:rsidRDefault="00137D90" w:rsidP="009C1E9A">
          <w:pPr>
            <w:pStyle w:val="Footer"/>
            <w:tabs>
              <w:tab w:val="clear" w:pos="8640"/>
              <w:tab w:val="right" w:pos="9360"/>
            </w:tabs>
          </w:pPr>
        </w:p>
      </w:tc>
      <w:tc>
        <w:tcPr>
          <w:tcW w:w="2395" w:type="pct"/>
        </w:tcPr>
        <w:p w14:paraId="34CA65E4" w14:textId="77777777" w:rsidR="00137D90" w:rsidRDefault="00137D90" w:rsidP="009C1E9A">
          <w:pPr>
            <w:pStyle w:val="Footer"/>
            <w:tabs>
              <w:tab w:val="clear" w:pos="8640"/>
              <w:tab w:val="right" w:pos="9360"/>
            </w:tabs>
          </w:pPr>
        </w:p>
        <w:p w14:paraId="53B3B391" w14:textId="77777777" w:rsidR="001A4310" w:rsidRDefault="001A4310" w:rsidP="009C1E9A">
          <w:pPr>
            <w:pStyle w:val="Footer"/>
            <w:tabs>
              <w:tab w:val="clear" w:pos="8640"/>
              <w:tab w:val="right" w:pos="9360"/>
            </w:tabs>
          </w:pPr>
        </w:p>
        <w:p w14:paraId="2FFCB66A" w14:textId="77777777" w:rsidR="00137D90" w:rsidRDefault="00137D90" w:rsidP="009C1E9A">
          <w:pPr>
            <w:pStyle w:val="Footer"/>
            <w:tabs>
              <w:tab w:val="clear" w:pos="8640"/>
              <w:tab w:val="right" w:pos="9360"/>
            </w:tabs>
          </w:pPr>
        </w:p>
      </w:tc>
      <w:tc>
        <w:tcPr>
          <w:tcW w:w="2453" w:type="pct"/>
        </w:tcPr>
        <w:p w14:paraId="0CEEDA33" w14:textId="77777777" w:rsidR="00137D90" w:rsidRDefault="00137D90" w:rsidP="009C1E9A">
          <w:pPr>
            <w:pStyle w:val="Footer"/>
            <w:tabs>
              <w:tab w:val="clear" w:pos="8640"/>
              <w:tab w:val="right" w:pos="9360"/>
            </w:tabs>
            <w:jc w:val="right"/>
          </w:pPr>
        </w:p>
      </w:tc>
    </w:tr>
    <w:tr w:rsidR="00154F09" w14:paraId="2F86EF96" w14:textId="77777777" w:rsidTr="009C1E9A">
      <w:trPr>
        <w:cantSplit/>
      </w:trPr>
      <w:tc>
        <w:tcPr>
          <w:tcW w:w="0" w:type="pct"/>
        </w:tcPr>
        <w:p w14:paraId="1D6BDDF9" w14:textId="77777777" w:rsidR="00EC379B" w:rsidRDefault="00EC379B" w:rsidP="009C1E9A">
          <w:pPr>
            <w:pStyle w:val="Footer"/>
            <w:tabs>
              <w:tab w:val="clear" w:pos="8640"/>
              <w:tab w:val="right" w:pos="9360"/>
            </w:tabs>
          </w:pPr>
        </w:p>
      </w:tc>
      <w:tc>
        <w:tcPr>
          <w:tcW w:w="2395" w:type="pct"/>
        </w:tcPr>
        <w:p w14:paraId="4E2F66EF" w14:textId="36ED752D" w:rsidR="00EC379B" w:rsidRPr="009C1E9A" w:rsidRDefault="002744BC" w:rsidP="009C1E9A">
          <w:pPr>
            <w:pStyle w:val="Footer"/>
            <w:tabs>
              <w:tab w:val="clear" w:pos="8640"/>
              <w:tab w:val="right" w:pos="9360"/>
            </w:tabs>
            <w:rPr>
              <w:rFonts w:ascii="Shruti" w:hAnsi="Shruti"/>
              <w:sz w:val="22"/>
            </w:rPr>
          </w:pPr>
          <w:r>
            <w:rPr>
              <w:rFonts w:ascii="Shruti" w:hAnsi="Shruti"/>
              <w:sz w:val="22"/>
            </w:rPr>
            <w:t>89R 20703-D</w:t>
          </w:r>
        </w:p>
      </w:tc>
      <w:tc>
        <w:tcPr>
          <w:tcW w:w="2453" w:type="pct"/>
        </w:tcPr>
        <w:p w14:paraId="0B8CB1A0" w14:textId="0BCACDD0" w:rsidR="00EC379B" w:rsidRDefault="002744BC" w:rsidP="009C1E9A">
          <w:pPr>
            <w:pStyle w:val="Footer"/>
            <w:tabs>
              <w:tab w:val="clear" w:pos="8640"/>
              <w:tab w:val="right" w:pos="9360"/>
            </w:tabs>
            <w:jc w:val="right"/>
          </w:pPr>
          <w:r>
            <w:fldChar w:fldCharType="begin"/>
          </w:r>
          <w:r>
            <w:instrText xml:space="preserve"> DOCPROPERTY  OTID  \* MERGEFORMAT </w:instrText>
          </w:r>
          <w:r>
            <w:fldChar w:fldCharType="separate"/>
          </w:r>
          <w:r w:rsidR="00722385">
            <w:t>25.79.1127</w:t>
          </w:r>
          <w:r>
            <w:fldChar w:fldCharType="end"/>
          </w:r>
        </w:p>
      </w:tc>
    </w:tr>
    <w:tr w:rsidR="00154F09" w14:paraId="59518233" w14:textId="77777777" w:rsidTr="009C1E9A">
      <w:trPr>
        <w:cantSplit/>
      </w:trPr>
      <w:tc>
        <w:tcPr>
          <w:tcW w:w="0" w:type="pct"/>
        </w:tcPr>
        <w:p w14:paraId="66A22AA0" w14:textId="77777777" w:rsidR="00EC379B" w:rsidRDefault="00EC379B" w:rsidP="009C1E9A">
          <w:pPr>
            <w:pStyle w:val="Footer"/>
            <w:tabs>
              <w:tab w:val="clear" w:pos="4320"/>
              <w:tab w:val="clear" w:pos="8640"/>
              <w:tab w:val="left" w:pos="2865"/>
            </w:tabs>
          </w:pPr>
        </w:p>
      </w:tc>
      <w:tc>
        <w:tcPr>
          <w:tcW w:w="2395" w:type="pct"/>
        </w:tcPr>
        <w:p w14:paraId="764A33DB" w14:textId="3BBF24BC" w:rsidR="00EC379B" w:rsidRPr="009C1E9A" w:rsidRDefault="002744BC" w:rsidP="009C1E9A">
          <w:pPr>
            <w:pStyle w:val="Footer"/>
            <w:tabs>
              <w:tab w:val="clear" w:pos="4320"/>
              <w:tab w:val="clear" w:pos="8640"/>
              <w:tab w:val="left" w:pos="2865"/>
            </w:tabs>
            <w:rPr>
              <w:rFonts w:ascii="Shruti" w:hAnsi="Shruti"/>
              <w:sz w:val="22"/>
            </w:rPr>
          </w:pPr>
          <w:r>
            <w:rPr>
              <w:rFonts w:ascii="Shruti" w:hAnsi="Shruti"/>
              <w:sz w:val="22"/>
            </w:rPr>
            <w:t>Substitute Document Number: 89R 19472</w:t>
          </w:r>
        </w:p>
      </w:tc>
      <w:tc>
        <w:tcPr>
          <w:tcW w:w="2453" w:type="pct"/>
        </w:tcPr>
        <w:p w14:paraId="17B462CE" w14:textId="77777777" w:rsidR="00EC379B" w:rsidRDefault="00EC379B" w:rsidP="006D504F">
          <w:pPr>
            <w:pStyle w:val="Footer"/>
            <w:rPr>
              <w:rStyle w:val="PageNumber"/>
            </w:rPr>
          </w:pPr>
        </w:p>
        <w:p w14:paraId="7E3F3141" w14:textId="77777777" w:rsidR="00EC379B" w:rsidRDefault="00EC379B" w:rsidP="009C1E9A">
          <w:pPr>
            <w:pStyle w:val="Footer"/>
            <w:tabs>
              <w:tab w:val="clear" w:pos="8640"/>
              <w:tab w:val="right" w:pos="9360"/>
            </w:tabs>
            <w:jc w:val="right"/>
          </w:pPr>
        </w:p>
      </w:tc>
    </w:tr>
    <w:tr w:rsidR="00154F09" w14:paraId="0433325E" w14:textId="77777777" w:rsidTr="009C1E9A">
      <w:trPr>
        <w:cantSplit/>
        <w:trHeight w:val="323"/>
      </w:trPr>
      <w:tc>
        <w:tcPr>
          <w:tcW w:w="0" w:type="pct"/>
          <w:gridSpan w:val="3"/>
        </w:tcPr>
        <w:p w14:paraId="26FCB479" w14:textId="77777777" w:rsidR="00EC379B" w:rsidRDefault="002744B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7A4468C" w14:textId="77777777" w:rsidR="00EC379B" w:rsidRDefault="00EC379B" w:rsidP="009C1E9A">
          <w:pPr>
            <w:pStyle w:val="Footer"/>
            <w:tabs>
              <w:tab w:val="clear" w:pos="8640"/>
              <w:tab w:val="right" w:pos="9360"/>
            </w:tabs>
            <w:jc w:val="center"/>
          </w:pPr>
        </w:p>
      </w:tc>
    </w:tr>
  </w:tbl>
  <w:p w14:paraId="3B1FFAE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12F1F"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019AF" w14:textId="77777777" w:rsidR="002744BC" w:rsidRDefault="002744BC">
      <w:r>
        <w:separator/>
      </w:r>
    </w:p>
  </w:footnote>
  <w:footnote w:type="continuationSeparator" w:id="0">
    <w:p w14:paraId="4904026D" w14:textId="77777777" w:rsidR="002744BC" w:rsidRDefault="00274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6F8FF"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1B9D8"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14E6"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7260"/>
    <w:multiLevelType w:val="hybridMultilevel"/>
    <w:tmpl w:val="258A8138"/>
    <w:lvl w:ilvl="0" w:tplc="ACDC181E">
      <w:start w:val="1"/>
      <w:numFmt w:val="bullet"/>
      <w:lvlText w:val=""/>
      <w:lvlJc w:val="left"/>
      <w:pPr>
        <w:tabs>
          <w:tab w:val="num" w:pos="720"/>
        </w:tabs>
        <w:ind w:left="720" w:hanging="360"/>
      </w:pPr>
      <w:rPr>
        <w:rFonts w:ascii="Symbol" w:hAnsi="Symbol" w:hint="default"/>
      </w:rPr>
    </w:lvl>
    <w:lvl w:ilvl="1" w:tplc="A8F69174" w:tentative="1">
      <w:start w:val="1"/>
      <w:numFmt w:val="bullet"/>
      <w:lvlText w:val="o"/>
      <w:lvlJc w:val="left"/>
      <w:pPr>
        <w:ind w:left="1440" w:hanging="360"/>
      </w:pPr>
      <w:rPr>
        <w:rFonts w:ascii="Courier New" w:hAnsi="Courier New" w:cs="Courier New" w:hint="default"/>
      </w:rPr>
    </w:lvl>
    <w:lvl w:ilvl="2" w:tplc="70F04894" w:tentative="1">
      <w:start w:val="1"/>
      <w:numFmt w:val="bullet"/>
      <w:lvlText w:val=""/>
      <w:lvlJc w:val="left"/>
      <w:pPr>
        <w:ind w:left="2160" w:hanging="360"/>
      </w:pPr>
      <w:rPr>
        <w:rFonts w:ascii="Wingdings" w:hAnsi="Wingdings" w:hint="default"/>
      </w:rPr>
    </w:lvl>
    <w:lvl w:ilvl="3" w:tplc="DEE8F8B0" w:tentative="1">
      <w:start w:val="1"/>
      <w:numFmt w:val="bullet"/>
      <w:lvlText w:val=""/>
      <w:lvlJc w:val="left"/>
      <w:pPr>
        <w:ind w:left="2880" w:hanging="360"/>
      </w:pPr>
      <w:rPr>
        <w:rFonts w:ascii="Symbol" w:hAnsi="Symbol" w:hint="default"/>
      </w:rPr>
    </w:lvl>
    <w:lvl w:ilvl="4" w:tplc="060A2D42" w:tentative="1">
      <w:start w:val="1"/>
      <w:numFmt w:val="bullet"/>
      <w:lvlText w:val="o"/>
      <w:lvlJc w:val="left"/>
      <w:pPr>
        <w:ind w:left="3600" w:hanging="360"/>
      </w:pPr>
      <w:rPr>
        <w:rFonts w:ascii="Courier New" w:hAnsi="Courier New" w:cs="Courier New" w:hint="default"/>
      </w:rPr>
    </w:lvl>
    <w:lvl w:ilvl="5" w:tplc="C74C617A" w:tentative="1">
      <w:start w:val="1"/>
      <w:numFmt w:val="bullet"/>
      <w:lvlText w:val=""/>
      <w:lvlJc w:val="left"/>
      <w:pPr>
        <w:ind w:left="4320" w:hanging="360"/>
      </w:pPr>
      <w:rPr>
        <w:rFonts w:ascii="Wingdings" w:hAnsi="Wingdings" w:hint="default"/>
      </w:rPr>
    </w:lvl>
    <w:lvl w:ilvl="6" w:tplc="E4F64050" w:tentative="1">
      <w:start w:val="1"/>
      <w:numFmt w:val="bullet"/>
      <w:lvlText w:val=""/>
      <w:lvlJc w:val="left"/>
      <w:pPr>
        <w:ind w:left="5040" w:hanging="360"/>
      </w:pPr>
      <w:rPr>
        <w:rFonts w:ascii="Symbol" w:hAnsi="Symbol" w:hint="default"/>
      </w:rPr>
    </w:lvl>
    <w:lvl w:ilvl="7" w:tplc="D2D4D082" w:tentative="1">
      <w:start w:val="1"/>
      <w:numFmt w:val="bullet"/>
      <w:lvlText w:val="o"/>
      <w:lvlJc w:val="left"/>
      <w:pPr>
        <w:ind w:left="5760" w:hanging="360"/>
      </w:pPr>
      <w:rPr>
        <w:rFonts w:ascii="Courier New" w:hAnsi="Courier New" w:cs="Courier New" w:hint="default"/>
      </w:rPr>
    </w:lvl>
    <w:lvl w:ilvl="8" w:tplc="9AA8C9BA" w:tentative="1">
      <w:start w:val="1"/>
      <w:numFmt w:val="bullet"/>
      <w:lvlText w:val=""/>
      <w:lvlJc w:val="left"/>
      <w:pPr>
        <w:ind w:left="6480" w:hanging="360"/>
      </w:pPr>
      <w:rPr>
        <w:rFonts w:ascii="Wingdings" w:hAnsi="Wingdings" w:hint="default"/>
      </w:rPr>
    </w:lvl>
  </w:abstractNum>
  <w:abstractNum w:abstractNumId="1" w15:restartNumberingAfterBreak="0">
    <w:nsid w:val="0D7B5393"/>
    <w:multiLevelType w:val="hybridMultilevel"/>
    <w:tmpl w:val="DC2AC956"/>
    <w:lvl w:ilvl="0" w:tplc="9998DCBA">
      <w:start w:val="1"/>
      <w:numFmt w:val="bullet"/>
      <w:lvlText w:val=""/>
      <w:lvlJc w:val="left"/>
      <w:pPr>
        <w:tabs>
          <w:tab w:val="num" w:pos="720"/>
        </w:tabs>
        <w:ind w:left="720" w:hanging="360"/>
      </w:pPr>
      <w:rPr>
        <w:rFonts w:ascii="Symbol" w:hAnsi="Symbol" w:hint="default"/>
      </w:rPr>
    </w:lvl>
    <w:lvl w:ilvl="1" w:tplc="43DE1470" w:tentative="1">
      <w:start w:val="1"/>
      <w:numFmt w:val="bullet"/>
      <w:lvlText w:val="o"/>
      <w:lvlJc w:val="left"/>
      <w:pPr>
        <w:ind w:left="1440" w:hanging="360"/>
      </w:pPr>
      <w:rPr>
        <w:rFonts w:ascii="Courier New" w:hAnsi="Courier New" w:cs="Courier New" w:hint="default"/>
      </w:rPr>
    </w:lvl>
    <w:lvl w:ilvl="2" w:tplc="8FDA49EA" w:tentative="1">
      <w:start w:val="1"/>
      <w:numFmt w:val="bullet"/>
      <w:lvlText w:val=""/>
      <w:lvlJc w:val="left"/>
      <w:pPr>
        <w:ind w:left="2160" w:hanging="360"/>
      </w:pPr>
      <w:rPr>
        <w:rFonts w:ascii="Wingdings" w:hAnsi="Wingdings" w:hint="default"/>
      </w:rPr>
    </w:lvl>
    <w:lvl w:ilvl="3" w:tplc="225A24D4" w:tentative="1">
      <w:start w:val="1"/>
      <w:numFmt w:val="bullet"/>
      <w:lvlText w:val=""/>
      <w:lvlJc w:val="left"/>
      <w:pPr>
        <w:ind w:left="2880" w:hanging="360"/>
      </w:pPr>
      <w:rPr>
        <w:rFonts w:ascii="Symbol" w:hAnsi="Symbol" w:hint="default"/>
      </w:rPr>
    </w:lvl>
    <w:lvl w:ilvl="4" w:tplc="56D6D94C" w:tentative="1">
      <w:start w:val="1"/>
      <w:numFmt w:val="bullet"/>
      <w:lvlText w:val="o"/>
      <w:lvlJc w:val="left"/>
      <w:pPr>
        <w:ind w:left="3600" w:hanging="360"/>
      </w:pPr>
      <w:rPr>
        <w:rFonts w:ascii="Courier New" w:hAnsi="Courier New" w:cs="Courier New" w:hint="default"/>
      </w:rPr>
    </w:lvl>
    <w:lvl w:ilvl="5" w:tplc="B964A8B4" w:tentative="1">
      <w:start w:val="1"/>
      <w:numFmt w:val="bullet"/>
      <w:lvlText w:val=""/>
      <w:lvlJc w:val="left"/>
      <w:pPr>
        <w:ind w:left="4320" w:hanging="360"/>
      </w:pPr>
      <w:rPr>
        <w:rFonts w:ascii="Wingdings" w:hAnsi="Wingdings" w:hint="default"/>
      </w:rPr>
    </w:lvl>
    <w:lvl w:ilvl="6" w:tplc="82BCD458" w:tentative="1">
      <w:start w:val="1"/>
      <w:numFmt w:val="bullet"/>
      <w:lvlText w:val=""/>
      <w:lvlJc w:val="left"/>
      <w:pPr>
        <w:ind w:left="5040" w:hanging="360"/>
      </w:pPr>
      <w:rPr>
        <w:rFonts w:ascii="Symbol" w:hAnsi="Symbol" w:hint="default"/>
      </w:rPr>
    </w:lvl>
    <w:lvl w:ilvl="7" w:tplc="D6E0FD5A" w:tentative="1">
      <w:start w:val="1"/>
      <w:numFmt w:val="bullet"/>
      <w:lvlText w:val="o"/>
      <w:lvlJc w:val="left"/>
      <w:pPr>
        <w:ind w:left="5760" w:hanging="360"/>
      </w:pPr>
      <w:rPr>
        <w:rFonts w:ascii="Courier New" w:hAnsi="Courier New" w:cs="Courier New" w:hint="default"/>
      </w:rPr>
    </w:lvl>
    <w:lvl w:ilvl="8" w:tplc="2A0ECA04" w:tentative="1">
      <w:start w:val="1"/>
      <w:numFmt w:val="bullet"/>
      <w:lvlText w:val=""/>
      <w:lvlJc w:val="left"/>
      <w:pPr>
        <w:ind w:left="6480" w:hanging="360"/>
      </w:pPr>
      <w:rPr>
        <w:rFonts w:ascii="Wingdings" w:hAnsi="Wingdings" w:hint="default"/>
      </w:rPr>
    </w:lvl>
  </w:abstractNum>
  <w:abstractNum w:abstractNumId="2" w15:restartNumberingAfterBreak="0">
    <w:nsid w:val="205472EB"/>
    <w:multiLevelType w:val="hybridMultilevel"/>
    <w:tmpl w:val="F5229D9C"/>
    <w:lvl w:ilvl="0" w:tplc="273E0054">
      <w:start w:val="1"/>
      <w:numFmt w:val="bullet"/>
      <w:lvlText w:val=""/>
      <w:lvlJc w:val="left"/>
      <w:pPr>
        <w:tabs>
          <w:tab w:val="num" w:pos="720"/>
        </w:tabs>
        <w:ind w:left="720" w:hanging="360"/>
      </w:pPr>
      <w:rPr>
        <w:rFonts w:ascii="Symbol" w:hAnsi="Symbol" w:hint="default"/>
      </w:rPr>
    </w:lvl>
    <w:lvl w:ilvl="1" w:tplc="E85C940C" w:tentative="1">
      <w:start w:val="1"/>
      <w:numFmt w:val="bullet"/>
      <w:lvlText w:val="o"/>
      <w:lvlJc w:val="left"/>
      <w:pPr>
        <w:ind w:left="1440" w:hanging="360"/>
      </w:pPr>
      <w:rPr>
        <w:rFonts w:ascii="Courier New" w:hAnsi="Courier New" w:cs="Courier New" w:hint="default"/>
      </w:rPr>
    </w:lvl>
    <w:lvl w:ilvl="2" w:tplc="008AF68A" w:tentative="1">
      <w:start w:val="1"/>
      <w:numFmt w:val="bullet"/>
      <w:lvlText w:val=""/>
      <w:lvlJc w:val="left"/>
      <w:pPr>
        <w:ind w:left="2160" w:hanging="360"/>
      </w:pPr>
      <w:rPr>
        <w:rFonts w:ascii="Wingdings" w:hAnsi="Wingdings" w:hint="default"/>
      </w:rPr>
    </w:lvl>
    <w:lvl w:ilvl="3" w:tplc="C0F4CA42" w:tentative="1">
      <w:start w:val="1"/>
      <w:numFmt w:val="bullet"/>
      <w:lvlText w:val=""/>
      <w:lvlJc w:val="left"/>
      <w:pPr>
        <w:ind w:left="2880" w:hanging="360"/>
      </w:pPr>
      <w:rPr>
        <w:rFonts w:ascii="Symbol" w:hAnsi="Symbol" w:hint="default"/>
      </w:rPr>
    </w:lvl>
    <w:lvl w:ilvl="4" w:tplc="02D4CA98" w:tentative="1">
      <w:start w:val="1"/>
      <w:numFmt w:val="bullet"/>
      <w:lvlText w:val="o"/>
      <w:lvlJc w:val="left"/>
      <w:pPr>
        <w:ind w:left="3600" w:hanging="360"/>
      </w:pPr>
      <w:rPr>
        <w:rFonts w:ascii="Courier New" w:hAnsi="Courier New" w:cs="Courier New" w:hint="default"/>
      </w:rPr>
    </w:lvl>
    <w:lvl w:ilvl="5" w:tplc="D542FD62" w:tentative="1">
      <w:start w:val="1"/>
      <w:numFmt w:val="bullet"/>
      <w:lvlText w:val=""/>
      <w:lvlJc w:val="left"/>
      <w:pPr>
        <w:ind w:left="4320" w:hanging="360"/>
      </w:pPr>
      <w:rPr>
        <w:rFonts w:ascii="Wingdings" w:hAnsi="Wingdings" w:hint="default"/>
      </w:rPr>
    </w:lvl>
    <w:lvl w:ilvl="6" w:tplc="2CC27DD0" w:tentative="1">
      <w:start w:val="1"/>
      <w:numFmt w:val="bullet"/>
      <w:lvlText w:val=""/>
      <w:lvlJc w:val="left"/>
      <w:pPr>
        <w:ind w:left="5040" w:hanging="360"/>
      </w:pPr>
      <w:rPr>
        <w:rFonts w:ascii="Symbol" w:hAnsi="Symbol" w:hint="default"/>
      </w:rPr>
    </w:lvl>
    <w:lvl w:ilvl="7" w:tplc="2FC6174C" w:tentative="1">
      <w:start w:val="1"/>
      <w:numFmt w:val="bullet"/>
      <w:lvlText w:val="o"/>
      <w:lvlJc w:val="left"/>
      <w:pPr>
        <w:ind w:left="5760" w:hanging="360"/>
      </w:pPr>
      <w:rPr>
        <w:rFonts w:ascii="Courier New" w:hAnsi="Courier New" w:cs="Courier New" w:hint="default"/>
      </w:rPr>
    </w:lvl>
    <w:lvl w:ilvl="8" w:tplc="124C357E" w:tentative="1">
      <w:start w:val="1"/>
      <w:numFmt w:val="bullet"/>
      <w:lvlText w:val=""/>
      <w:lvlJc w:val="left"/>
      <w:pPr>
        <w:ind w:left="6480" w:hanging="360"/>
      </w:pPr>
      <w:rPr>
        <w:rFonts w:ascii="Wingdings" w:hAnsi="Wingdings" w:hint="default"/>
      </w:rPr>
    </w:lvl>
  </w:abstractNum>
  <w:abstractNum w:abstractNumId="3" w15:restartNumberingAfterBreak="0">
    <w:nsid w:val="208828B4"/>
    <w:multiLevelType w:val="hybridMultilevel"/>
    <w:tmpl w:val="94669DF8"/>
    <w:lvl w:ilvl="0" w:tplc="C1C6626E">
      <w:start w:val="1"/>
      <w:numFmt w:val="bullet"/>
      <w:lvlText w:val=""/>
      <w:lvlJc w:val="left"/>
      <w:pPr>
        <w:tabs>
          <w:tab w:val="num" w:pos="720"/>
        </w:tabs>
        <w:ind w:left="720" w:hanging="360"/>
      </w:pPr>
      <w:rPr>
        <w:rFonts w:ascii="Symbol" w:hAnsi="Symbol" w:hint="default"/>
      </w:rPr>
    </w:lvl>
    <w:lvl w:ilvl="1" w:tplc="6C440688" w:tentative="1">
      <w:start w:val="1"/>
      <w:numFmt w:val="bullet"/>
      <w:lvlText w:val="o"/>
      <w:lvlJc w:val="left"/>
      <w:pPr>
        <w:ind w:left="1440" w:hanging="360"/>
      </w:pPr>
      <w:rPr>
        <w:rFonts w:ascii="Courier New" w:hAnsi="Courier New" w:cs="Courier New" w:hint="default"/>
      </w:rPr>
    </w:lvl>
    <w:lvl w:ilvl="2" w:tplc="FA923CAE" w:tentative="1">
      <w:start w:val="1"/>
      <w:numFmt w:val="bullet"/>
      <w:lvlText w:val=""/>
      <w:lvlJc w:val="left"/>
      <w:pPr>
        <w:ind w:left="2160" w:hanging="360"/>
      </w:pPr>
      <w:rPr>
        <w:rFonts w:ascii="Wingdings" w:hAnsi="Wingdings" w:hint="default"/>
      </w:rPr>
    </w:lvl>
    <w:lvl w:ilvl="3" w:tplc="33E083F6" w:tentative="1">
      <w:start w:val="1"/>
      <w:numFmt w:val="bullet"/>
      <w:lvlText w:val=""/>
      <w:lvlJc w:val="left"/>
      <w:pPr>
        <w:ind w:left="2880" w:hanging="360"/>
      </w:pPr>
      <w:rPr>
        <w:rFonts w:ascii="Symbol" w:hAnsi="Symbol" w:hint="default"/>
      </w:rPr>
    </w:lvl>
    <w:lvl w:ilvl="4" w:tplc="0F6C15EE" w:tentative="1">
      <w:start w:val="1"/>
      <w:numFmt w:val="bullet"/>
      <w:lvlText w:val="o"/>
      <w:lvlJc w:val="left"/>
      <w:pPr>
        <w:ind w:left="3600" w:hanging="360"/>
      </w:pPr>
      <w:rPr>
        <w:rFonts w:ascii="Courier New" w:hAnsi="Courier New" w:cs="Courier New" w:hint="default"/>
      </w:rPr>
    </w:lvl>
    <w:lvl w:ilvl="5" w:tplc="B4A234B8" w:tentative="1">
      <w:start w:val="1"/>
      <w:numFmt w:val="bullet"/>
      <w:lvlText w:val=""/>
      <w:lvlJc w:val="left"/>
      <w:pPr>
        <w:ind w:left="4320" w:hanging="360"/>
      </w:pPr>
      <w:rPr>
        <w:rFonts w:ascii="Wingdings" w:hAnsi="Wingdings" w:hint="default"/>
      </w:rPr>
    </w:lvl>
    <w:lvl w:ilvl="6" w:tplc="CB68D248" w:tentative="1">
      <w:start w:val="1"/>
      <w:numFmt w:val="bullet"/>
      <w:lvlText w:val=""/>
      <w:lvlJc w:val="left"/>
      <w:pPr>
        <w:ind w:left="5040" w:hanging="360"/>
      </w:pPr>
      <w:rPr>
        <w:rFonts w:ascii="Symbol" w:hAnsi="Symbol" w:hint="default"/>
      </w:rPr>
    </w:lvl>
    <w:lvl w:ilvl="7" w:tplc="C512BB24" w:tentative="1">
      <w:start w:val="1"/>
      <w:numFmt w:val="bullet"/>
      <w:lvlText w:val="o"/>
      <w:lvlJc w:val="left"/>
      <w:pPr>
        <w:ind w:left="5760" w:hanging="360"/>
      </w:pPr>
      <w:rPr>
        <w:rFonts w:ascii="Courier New" w:hAnsi="Courier New" w:cs="Courier New" w:hint="default"/>
      </w:rPr>
    </w:lvl>
    <w:lvl w:ilvl="8" w:tplc="FCB44E8A" w:tentative="1">
      <w:start w:val="1"/>
      <w:numFmt w:val="bullet"/>
      <w:lvlText w:val=""/>
      <w:lvlJc w:val="left"/>
      <w:pPr>
        <w:ind w:left="6480" w:hanging="360"/>
      </w:pPr>
      <w:rPr>
        <w:rFonts w:ascii="Wingdings" w:hAnsi="Wingdings" w:hint="default"/>
      </w:rPr>
    </w:lvl>
  </w:abstractNum>
  <w:abstractNum w:abstractNumId="4" w15:restartNumberingAfterBreak="0">
    <w:nsid w:val="23645E69"/>
    <w:multiLevelType w:val="hybridMultilevel"/>
    <w:tmpl w:val="33A0E486"/>
    <w:lvl w:ilvl="0" w:tplc="BEA69CDC">
      <w:start w:val="1"/>
      <w:numFmt w:val="bullet"/>
      <w:lvlText w:val=""/>
      <w:lvlJc w:val="left"/>
      <w:pPr>
        <w:tabs>
          <w:tab w:val="num" w:pos="720"/>
        </w:tabs>
        <w:ind w:left="720" w:hanging="360"/>
      </w:pPr>
      <w:rPr>
        <w:rFonts w:ascii="Symbol" w:hAnsi="Symbol" w:hint="default"/>
      </w:rPr>
    </w:lvl>
    <w:lvl w:ilvl="1" w:tplc="500C43C6" w:tentative="1">
      <w:start w:val="1"/>
      <w:numFmt w:val="bullet"/>
      <w:lvlText w:val="o"/>
      <w:lvlJc w:val="left"/>
      <w:pPr>
        <w:ind w:left="1440" w:hanging="360"/>
      </w:pPr>
      <w:rPr>
        <w:rFonts w:ascii="Courier New" w:hAnsi="Courier New" w:cs="Courier New" w:hint="default"/>
      </w:rPr>
    </w:lvl>
    <w:lvl w:ilvl="2" w:tplc="87122394" w:tentative="1">
      <w:start w:val="1"/>
      <w:numFmt w:val="bullet"/>
      <w:lvlText w:val=""/>
      <w:lvlJc w:val="left"/>
      <w:pPr>
        <w:ind w:left="2160" w:hanging="360"/>
      </w:pPr>
      <w:rPr>
        <w:rFonts w:ascii="Wingdings" w:hAnsi="Wingdings" w:hint="default"/>
      </w:rPr>
    </w:lvl>
    <w:lvl w:ilvl="3" w:tplc="3CCA9F20" w:tentative="1">
      <w:start w:val="1"/>
      <w:numFmt w:val="bullet"/>
      <w:lvlText w:val=""/>
      <w:lvlJc w:val="left"/>
      <w:pPr>
        <w:ind w:left="2880" w:hanging="360"/>
      </w:pPr>
      <w:rPr>
        <w:rFonts w:ascii="Symbol" w:hAnsi="Symbol" w:hint="default"/>
      </w:rPr>
    </w:lvl>
    <w:lvl w:ilvl="4" w:tplc="1108B70E" w:tentative="1">
      <w:start w:val="1"/>
      <w:numFmt w:val="bullet"/>
      <w:lvlText w:val="o"/>
      <w:lvlJc w:val="left"/>
      <w:pPr>
        <w:ind w:left="3600" w:hanging="360"/>
      </w:pPr>
      <w:rPr>
        <w:rFonts w:ascii="Courier New" w:hAnsi="Courier New" w:cs="Courier New" w:hint="default"/>
      </w:rPr>
    </w:lvl>
    <w:lvl w:ilvl="5" w:tplc="3948E764" w:tentative="1">
      <w:start w:val="1"/>
      <w:numFmt w:val="bullet"/>
      <w:lvlText w:val=""/>
      <w:lvlJc w:val="left"/>
      <w:pPr>
        <w:ind w:left="4320" w:hanging="360"/>
      </w:pPr>
      <w:rPr>
        <w:rFonts w:ascii="Wingdings" w:hAnsi="Wingdings" w:hint="default"/>
      </w:rPr>
    </w:lvl>
    <w:lvl w:ilvl="6" w:tplc="66D2E2BC" w:tentative="1">
      <w:start w:val="1"/>
      <w:numFmt w:val="bullet"/>
      <w:lvlText w:val=""/>
      <w:lvlJc w:val="left"/>
      <w:pPr>
        <w:ind w:left="5040" w:hanging="360"/>
      </w:pPr>
      <w:rPr>
        <w:rFonts w:ascii="Symbol" w:hAnsi="Symbol" w:hint="default"/>
      </w:rPr>
    </w:lvl>
    <w:lvl w:ilvl="7" w:tplc="F912DA2A" w:tentative="1">
      <w:start w:val="1"/>
      <w:numFmt w:val="bullet"/>
      <w:lvlText w:val="o"/>
      <w:lvlJc w:val="left"/>
      <w:pPr>
        <w:ind w:left="5760" w:hanging="360"/>
      </w:pPr>
      <w:rPr>
        <w:rFonts w:ascii="Courier New" w:hAnsi="Courier New" w:cs="Courier New" w:hint="default"/>
      </w:rPr>
    </w:lvl>
    <w:lvl w:ilvl="8" w:tplc="0060D1D6" w:tentative="1">
      <w:start w:val="1"/>
      <w:numFmt w:val="bullet"/>
      <w:lvlText w:val=""/>
      <w:lvlJc w:val="left"/>
      <w:pPr>
        <w:ind w:left="6480" w:hanging="360"/>
      </w:pPr>
      <w:rPr>
        <w:rFonts w:ascii="Wingdings" w:hAnsi="Wingdings" w:hint="default"/>
      </w:rPr>
    </w:lvl>
  </w:abstractNum>
  <w:abstractNum w:abstractNumId="5" w15:restartNumberingAfterBreak="0">
    <w:nsid w:val="2B1B7473"/>
    <w:multiLevelType w:val="hybridMultilevel"/>
    <w:tmpl w:val="4254E884"/>
    <w:lvl w:ilvl="0" w:tplc="9B0E1250">
      <w:start w:val="1"/>
      <w:numFmt w:val="bullet"/>
      <w:lvlText w:val=""/>
      <w:lvlJc w:val="left"/>
      <w:pPr>
        <w:tabs>
          <w:tab w:val="num" w:pos="720"/>
        </w:tabs>
        <w:ind w:left="720" w:hanging="360"/>
      </w:pPr>
      <w:rPr>
        <w:rFonts w:ascii="Symbol" w:hAnsi="Symbol" w:hint="default"/>
      </w:rPr>
    </w:lvl>
    <w:lvl w:ilvl="1" w:tplc="F4B0CD48">
      <w:start w:val="1"/>
      <w:numFmt w:val="bullet"/>
      <w:lvlText w:val="o"/>
      <w:lvlJc w:val="left"/>
      <w:pPr>
        <w:ind w:left="1440" w:hanging="360"/>
      </w:pPr>
      <w:rPr>
        <w:rFonts w:ascii="Courier New" w:hAnsi="Courier New" w:cs="Courier New" w:hint="default"/>
      </w:rPr>
    </w:lvl>
    <w:lvl w:ilvl="2" w:tplc="C80637EE" w:tentative="1">
      <w:start w:val="1"/>
      <w:numFmt w:val="bullet"/>
      <w:lvlText w:val=""/>
      <w:lvlJc w:val="left"/>
      <w:pPr>
        <w:ind w:left="2160" w:hanging="360"/>
      </w:pPr>
      <w:rPr>
        <w:rFonts w:ascii="Wingdings" w:hAnsi="Wingdings" w:hint="default"/>
      </w:rPr>
    </w:lvl>
    <w:lvl w:ilvl="3" w:tplc="03F4FE00" w:tentative="1">
      <w:start w:val="1"/>
      <w:numFmt w:val="bullet"/>
      <w:lvlText w:val=""/>
      <w:lvlJc w:val="left"/>
      <w:pPr>
        <w:ind w:left="2880" w:hanging="360"/>
      </w:pPr>
      <w:rPr>
        <w:rFonts w:ascii="Symbol" w:hAnsi="Symbol" w:hint="default"/>
      </w:rPr>
    </w:lvl>
    <w:lvl w:ilvl="4" w:tplc="DB54B884" w:tentative="1">
      <w:start w:val="1"/>
      <w:numFmt w:val="bullet"/>
      <w:lvlText w:val="o"/>
      <w:lvlJc w:val="left"/>
      <w:pPr>
        <w:ind w:left="3600" w:hanging="360"/>
      </w:pPr>
      <w:rPr>
        <w:rFonts w:ascii="Courier New" w:hAnsi="Courier New" w:cs="Courier New" w:hint="default"/>
      </w:rPr>
    </w:lvl>
    <w:lvl w:ilvl="5" w:tplc="1F64BAB4" w:tentative="1">
      <w:start w:val="1"/>
      <w:numFmt w:val="bullet"/>
      <w:lvlText w:val=""/>
      <w:lvlJc w:val="left"/>
      <w:pPr>
        <w:ind w:left="4320" w:hanging="360"/>
      </w:pPr>
      <w:rPr>
        <w:rFonts w:ascii="Wingdings" w:hAnsi="Wingdings" w:hint="default"/>
      </w:rPr>
    </w:lvl>
    <w:lvl w:ilvl="6" w:tplc="2BDAB598" w:tentative="1">
      <w:start w:val="1"/>
      <w:numFmt w:val="bullet"/>
      <w:lvlText w:val=""/>
      <w:lvlJc w:val="left"/>
      <w:pPr>
        <w:ind w:left="5040" w:hanging="360"/>
      </w:pPr>
      <w:rPr>
        <w:rFonts w:ascii="Symbol" w:hAnsi="Symbol" w:hint="default"/>
      </w:rPr>
    </w:lvl>
    <w:lvl w:ilvl="7" w:tplc="F510FE0E" w:tentative="1">
      <w:start w:val="1"/>
      <w:numFmt w:val="bullet"/>
      <w:lvlText w:val="o"/>
      <w:lvlJc w:val="left"/>
      <w:pPr>
        <w:ind w:left="5760" w:hanging="360"/>
      </w:pPr>
      <w:rPr>
        <w:rFonts w:ascii="Courier New" w:hAnsi="Courier New" w:cs="Courier New" w:hint="default"/>
      </w:rPr>
    </w:lvl>
    <w:lvl w:ilvl="8" w:tplc="EBC0A8B2" w:tentative="1">
      <w:start w:val="1"/>
      <w:numFmt w:val="bullet"/>
      <w:lvlText w:val=""/>
      <w:lvlJc w:val="left"/>
      <w:pPr>
        <w:ind w:left="6480" w:hanging="360"/>
      </w:pPr>
      <w:rPr>
        <w:rFonts w:ascii="Wingdings" w:hAnsi="Wingdings" w:hint="default"/>
      </w:rPr>
    </w:lvl>
  </w:abstractNum>
  <w:abstractNum w:abstractNumId="6" w15:restartNumberingAfterBreak="0">
    <w:nsid w:val="42B13401"/>
    <w:multiLevelType w:val="hybridMultilevel"/>
    <w:tmpl w:val="78EC744A"/>
    <w:lvl w:ilvl="0" w:tplc="BB3A1342">
      <w:start w:val="1"/>
      <w:numFmt w:val="bullet"/>
      <w:lvlText w:val=""/>
      <w:lvlJc w:val="left"/>
      <w:pPr>
        <w:tabs>
          <w:tab w:val="num" w:pos="720"/>
        </w:tabs>
        <w:ind w:left="720" w:hanging="360"/>
      </w:pPr>
      <w:rPr>
        <w:rFonts w:ascii="Symbol" w:hAnsi="Symbol" w:hint="default"/>
      </w:rPr>
    </w:lvl>
    <w:lvl w:ilvl="1" w:tplc="0812F8C4" w:tentative="1">
      <w:start w:val="1"/>
      <w:numFmt w:val="bullet"/>
      <w:lvlText w:val="o"/>
      <w:lvlJc w:val="left"/>
      <w:pPr>
        <w:ind w:left="1440" w:hanging="360"/>
      </w:pPr>
      <w:rPr>
        <w:rFonts w:ascii="Courier New" w:hAnsi="Courier New" w:cs="Courier New" w:hint="default"/>
      </w:rPr>
    </w:lvl>
    <w:lvl w:ilvl="2" w:tplc="2F4A7AF8" w:tentative="1">
      <w:start w:val="1"/>
      <w:numFmt w:val="bullet"/>
      <w:lvlText w:val=""/>
      <w:lvlJc w:val="left"/>
      <w:pPr>
        <w:ind w:left="2160" w:hanging="360"/>
      </w:pPr>
      <w:rPr>
        <w:rFonts w:ascii="Wingdings" w:hAnsi="Wingdings" w:hint="default"/>
      </w:rPr>
    </w:lvl>
    <w:lvl w:ilvl="3" w:tplc="1D4A053C" w:tentative="1">
      <w:start w:val="1"/>
      <w:numFmt w:val="bullet"/>
      <w:lvlText w:val=""/>
      <w:lvlJc w:val="left"/>
      <w:pPr>
        <w:ind w:left="2880" w:hanging="360"/>
      </w:pPr>
      <w:rPr>
        <w:rFonts w:ascii="Symbol" w:hAnsi="Symbol" w:hint="default"/>
      </w:rPr>
    </w:lvl>
    <w:lvl w:ilvl="4" w:tplc="16A28604" w:tentative="1">
      <w:start w:val="1"/>
      <w:numFmt w:val="bullet"/>
      <w:lvlText w:val="o"/>
      <w:lvlJc w:val="left"/>
      <w:pPr>
        <w:ind w:left="3600" w:hanging="360"/>
      </w:pPr>
      <w:rPr>
        <w:rFonts w:ascii="Courier New" w:hAnsi="Courier New" w:cs="Courier New" w:hint="default"/>
      </w:rPr>
    </w:lvl>
    <w:lvl w:ilvl="5" w:tplc="B5865374" w:tentative="1">
      <w:start w:val="1"/>
      <w:numFmt w:val="bullet"/>
      <w:lvlText w:val=""/>
      <w:lvlJc w:val="left"/>
      <w:pPr>
        <w:ind w:left="4320" w:hanging="360"/>
      </w:pPr>
      <w:rPr>
        <w:rFonts w:ascii="Wingdings" w:hAnsi="Wingdings" w:hint="default"/>
      </w:rPr>
    </w:lvl>
    <w:lvl w:ilvl="6" w:tplc="DAE65938" w:tentative="1">
      <w:start w:val="1"/>
      <w:numFmt w:val="bullet"/>
      <w:lvlText w:val=""/>
      <w:lvlJc w:val="left"/>
      <w:pPr>
        <w:ind w:left="5040" w:hanging="360"/>
      </w:pPr>
      <w:rPr>
        <w:rFonts w:ascii="Symbol" w:hAnsi="Symbol" w:hint="default"/>
      </w:rPr>
    </w:lvl>
    <w:lvl w:ilvl="7" w:tplc="3106FE74" w:tentative="1">
      <w:start w:val="1"/>
      <w:numFmt w:val="bullet"/>
      <w:lvlText w:val="o"/>
      <w:lvlJc w:val="left"/>
      <w:pPr>
        <w:ind w:left="5760" w:hanging="360"/>
      </w:pPr>
      <w:rPr>
        <w:rFonts w:ascii="Courier New" w:hAnsi="Courier New" w:cs="Courier New" w:hint="default"/>
      </w:rPr>
    </w:lvl>
    <w:lvl w:ilvl="8" w:tplc="5B6EE572" w:tentative="1">
      <w:start w:val="1"/>
      <w:numFmt w:val="bullet"/>
      <w:lvlText w:val=""/>
      <w:lvlJc w:val="left"/>
      <w:pPr>
        <w:ind w:left="6480" w:hanging="360"/>
      </w:pPr>
      <w:rPr>
        <w:rFonts w:ascii="Wingdings" w:hAnsi="Wingdings" w:hint="default"/>
      </w:rPr>
    </w:lvl>
  </w:abstractNum>
  <w:abstractNum w:abstractNumId="7" w15:restartNumberingAfterBreak="0">
    <w:nsid w:val="49C00FB4"/>
    <w:multiLevelType w:val="hybridMultilevel"/>
    <w:tmpl w:val="19CAA2F2"/>
    <w:lvl w:ilvl="0" w:tplc="D7A2FC92">
      <w:start w:val="1"/>
      <w:numFmt w:val="bullet"/>
      <w:lvlText w:val=""/>
      <w:lvlJc w:val="left"/>
      <w:pPr>
        <w:tabs>
          <w:tab w:val="num" w:pos="720"/>
        </w:tabs>
        <w:ind w:left="720" w:hanging="360"/>
      </w:pPr>
      <w:rPr>
        <w:rFonts w:ascii="Symbol" w:hAnsi="Symbol" w:hint="default"/>
      </w:rPr>
    </w:lvl>
    <w:lvl w:ilvl="1" w:tplc="199E0A10" w:tentative="1">
      <w:start w:val="1"/>
      <w:numFmt w:val="bullet"/>
      <w:lvlText w:val="o"/>
      <w:lvlJc w:val="left"/>
      <w:pPr>
        <w:ind w:left="1440" w:hanging="360"/>
      </w:pPr>
      <w:rPr>
        <w:rFonts w:ascii="Courier New" w:hAnsi="Courier New" w:cs="Courier New" w:hint="default"/>
      </w:rPr>
    </w:lvl>
    <w:lvl w:ilvl="2" w:tplc="8A8EE0FC" w:tentative="1">
      <w:start w:val="1"/>
      <w:numFmt w:val="bullet"/>
      <w:lvlText w:val=""/>
      <w:lvlJc w:val="left"/>
      <w:pPr>
        <w:ind w:left="2160" w:hanging="360"/>
      </w:pPr>
      <w:rPr>
        <w:rFonts w:ascii="Wingdings" w:hAnsi="Wingdings" w:hint="default"/>
      </w:rPr>
    </w:lvl>
    <w:lvl w:ilvl="3" w:tplc="E044373E" w:tentative="1">
      <w:start w:val="1"/>
      <w:numFmt w:val="bullet"/>
      <w:lvlText w:val=""/>
      <w:lvlJc w:val="left"/>
      <w:pPr>
        <w:ind w:left="2880" w:hanging="360"/>
      </w:pPr>
      <w:rPr>
        <w:rFonts w:ascii="Symbol" w:hAnsi="Symbol" w:hint="default"/>
      </w:rPr>
    </w:lvl>
    <w:lvl w:ilvl="4" w:tplc="BB8A2B84" w:tentative="1">
      <w:start w:val="1"/>
      <w:numFmt w:val="bullet"/>
      <w:lvlText w:val="o"/>
      <w:lvlJc w:val="left"/>
      <w:pPr>
        <w:ind w:left="3600" w:hanging="360"/>
      </w:pPr>
      <w:rPr>
        <w:rFonts w:ascii="Courier New" w:hAnsi="Courier New" w:cs="Courier New" w:hint="default"/>
      </w:rPr>
    </w:lvl>
    <w:lvl w:ilvl="5" w:tplc="B0F06D56" w:tentative="1">
      <w:start w:val="1"/>
      <w:numFmt w:val="bullet"/>
      <w:lvlText w:val=""/>
      <w:lvlJc w:val="left"/>
      <w:pPr>
        <w:ind w:left="4320" w:hanging="360"/>
      </w:pPr>
      <w:rPr>
        <w:rFonts w:ascii="Wingdings" w:hAnsi="Wingdings" w:hint="default"/>
      </w:rPr>
    </w:lvl>
    <w:lvl w:ilvl="6" w:tplc="F7B0E140" w:tentative="1">
      <w:start w:val="1"/>
      <w:numFmt w:val="bullet"/>
      <w:lvlText w:val=""/>
      <w:lvlJc w:val="left"/>
      <w:pPr>
        <w:ind w:left="5040" w:hanging="360"/>
      </w:pPr>
      <w:rPr>
        <w:rFonts w:ascii="Symbol" w:hAnsi="Symbol" w:hint="default"/>
      </w:rPr>
    </w:lvl>
    <w:lvl w:ilvl="7" w:tplc="D206B158" w:tentative="1">
      <w:start w:val="1"/>
      <w:numFmt w:val="bullet"/>
      <w:lvlText w:val="o"/>
      <w:lvlJc w:val="left"/>
      <w:pPr>
        <w:ind w:left="5760" w:hanging="360"/>
      </w:pPr>
      <w:rPr>
        <w:rFonts w:ascii="Courier New" w:hAnsi="Courier New" w:cs="Courier New" w:hint="default"/>
      </w:rPr>
    </w:lvl>
    <w:lvl w:ilvl="8" w:tplc="3126FAFE" w:tentative="1">
      <w:start w:val="1"/>
      <w:numFmt w:val="bullet"/>
      <w:lvlText w:val=""/>
      <w:lvlJc w:val="left"/>
      <w:pPr>
        <w:ind w:left="6480" w:hanging="360"/>
      </w:pPr>
      <w:rPr>
        <w:rFonts w:ascii="Wingdings" w:hAnsi="Wingdings" w:hint="default"/>
      </w:rPr>
    </w:lvl>
  </w:abstractNum>
  <w:abstractNum w:abstractNumId="8" w15:restartNumberingAfterBreak="0">
    <w:nsid w:val="7352670E"/>
    <w:multiLevelType w:val="hybridMultilevel"/>
    <w:tmpl w:val="8B12A2E6"/>
    <w:lvl w:ilvl="0" w:tplc="E276620C">
      <w:start w:val="1"/>
      <w:numFmt w:val="bullet"/>
      <w:lvlText w:val=""/>
      <w:lvlJc w:val="left"/>
      <w:pPr>
        <w:tabs>
          <w:tab w:val="num" w:pos="720"/>
        </w:tabs>
        <w:ind w:left="720" w:hanging="360"/>
      </w:pPr>
      <w:rPr>
        <w:rFonts w:ascii="Symbol" w:hAnsi="Symbol" w:hint="default"/>
      </w:rPr>
    </w:lvl>
    <w:lvl w:ilvl="1" w:tplc="D7C2E67E" w:tentative="1">
      <w:start w:val="1"/>
      <w:numFmt w:val="bullet"/>
      <w:lvlText w:val="o"/>
      <w:lvlJc w:val="left"/>
      <w:pPr>
        <w:ind w:left="1440" w:hanging="360"/>
      </w:pPr>
      <w:rPr>
        <w:rFonts w:ascii="Courier New" w:hAnsi="Courier New" w:cs="Courier New" w:hint="default"/>
      </w:rPr>
    </w:lvl>
    <w:lvl w:ilvl="2" w:tplc="0E786500" w:tentative="1">
      <w:start w:val="1"/>
      <w:numFmt w:val="bullet"/>
      <w:lvlText w:val=""/>
      <w:lvlJc w:val="left"/>
      <w:pPr>
        <w:ind w:left="2160" w:hanging="360"/>
      </w:pPr>
      <w:rPr>
        <w:rFonts w:ascii="Wingdings" w:hAnsi="Wingdings" w:hint="default"/>
      </w:rPr>
    </w:lvl>
    <w:lvl w:ilvl="3" w:tplc="26AAC89E" w:tentative="1">
      <w:start w:val="1"/>
      <w:numFmt w:val="bullet"/>
      <w:lvlText w:val=""/>
      <w:lvlJc w:val="left"/>
      <w:pPr>
        <w:ind w:left="2880" w:hanging="360"/>
      </w:pPr>
      <w:rPr>
        <w:rFonts w:ascii="Symbol" w:hAnsi="Symbol" w:hint="default"/>
      </w:rPr>
    </w:lvl>
    <w:lvl w:ilvl="4" w:tplc="CD56D236" w:tentative="1">
      <w:start w:val="1"/>
      <w:numFmt w:val="bullet"/>
      <w:lvlText w:val="o"/>
      <w:lvlJc w:val="left"/>
      <w:pPr>
        <w:ind w:left="3600" w:hanging="360"/>
      </w:pPr>
      <w:rPr>
        <w:rFonts w:ascii="Courier New" w:hAnsi="Courier New" w:cs="Courier New" w:hint="default"/>
      </w:rPr>
    </w:lvl>
    <w:lvl w:ilvl="5" w:tplc="1196F92E" w:tentative="1">
      <w:start w:val="1"/>
      <w:numFmt w:val="bullet"/>
      <w:lvlText w:val=""/>
      <w:lvlJc w:val="left"/>
      <w:pPr>
        <w:ind w:left="4320" w:hanging="360"/>
      </w:pPr>
      <w:rPr>
        <w:rFonts w:ascii="Wingdings" w:hAnsi="Wingdings" w:hint="default"/>
      </w:rPr>
    </w:lvl>
    <w:lvl w:ilvl="6" w:tplc="F4CA7402" w:tentative="1">
      <w:start w:val="1"/>
      <w:numFmt w:val="bullet"/>
      <w:lvlText w:val=""/>
      <w:lvlJc w:val="left"/>
      <w:pPr>
        <w:ind w:left="5040" w:hanging="360"/>
      </w:pPr>
      <w:rPr>
        <w:rFonts w:ascii="Symbol" w:hAnsi="Symbol" w:hint="default"/>
      </w:rPr>
    </w:lvl>
    <w:lvl w:ilvl="7" w:tplc="FAFAD932" w:tentative="1">
      <w:start w:val="1"/>
      <w:numFmt w:val="bullet"/>
      <w:lvlText w:val="o"/>
      <w:lvlJc w:val="left"/>
      <w:pPr>
        <w:ind w:left="5760" w:hanging="360"/>
      </w:pPr>
      <w:rPr>
        <w:rFonts w:ascii="Courier New" w:hAnsi="Courier New" w:cs="Courier New" w:hint="default"/>
      </w:rPr>
    </w:lvl>
    <w:lvl w:ilvl="8" w:tplc="F3A0E7FC" w:tentative="1">
      <w:start w:val="1"/>
      <w:numFmt w:val="bullet"/>
      <w:lvlText w:val=""/>
      <w:lvlJc w:val="left"/>
      <w:pPr>
        <w:ind w:left="6480" w:hanging="360"/>
      </w:pPr>
      <w:rPr>
        <w:rFonts w:ascii="Wingdings" w:hAnsi="Wingdings" w:hint="default"/>
      </w:rPr>
    </w:lvl>
  </w:abstractNum>
  <w:abstractNum w:abstractNumId="9" w15:restartNumberingAfterBreak="0">
    <w:nsid w:val="750C2D7E"/>
    <w:multiLevelType w:val="hybridMultilevel"/>
    <w:tmpl w:val="C7743A54"/>
    <w:lvl w:ilvl="0" w:tplc="95566AE0">
      <w:start w:val="1"/>
      <w:numFmt w:val="bullet"/>
      <w:lvlText w:val=""/>
      <w:lvlJc w:val="left"/>
      <w:pPr>
        <w:tabs>
          <w:tab w:val="num" w:pos="720"/>
        </w:tabs>
        <w:ind w:left="720" w:hanging="360"/>
      </w:pPr>
      <w:rPr>
        <w:rFonts w:ascii="Symbol" w:hAnsi="Symbol" w:hint="default"/>
      </w:rPr>
    </w:lvl>
    <w:lvl w:ilvl="1" w:tplc="B5D41F46">
      <w:start w:val="1"/>
      <w:numFmt w:val="bullet"/>
      <w:lvlText w:val="o"/>
      <w:lvlJc w:val="left"/>
      <w:pPr>
        <w:ind w:left="1440" w:hanging="360"/>
      </w:pPr>
      <w:rPr>
        <w:rFonts w:ascii="Courier New" w:hAnsi="Courier New" w:cs="Courier New" w:hint="default"/>
      </w:rPr>
    </w:lvl>
    <w:lvl w:ilvl="2" w:tplc="0434AC6E" w:tentative="1">
      <w:start w:val="1"/>
      <w:numFmt w:val="bullet"/>
      <w:lvlText w:val=""/>
      <w:lvlJc w:val="left"/>
      <w:pPr>
        <w:ind w:left="2160" w:hanging="360"/>
      </w:pPr>
      <w:rPr>
        <w:rFonts w:ascii="Wingdings" w:hAnsi="Wingdings" w:hint="default"/>
      </w:rPr>
    </w:lvl>
    <w:lvl w:ilvl="3" w:tplc="8DDE1716" w:tentative="1">
      <w:start w:val="1"/>
      <w:numFmt w:val="bullet"/>
      <w:lvlText w:val=""/>
      <w:lvlJc w:val="left"/>
      <w:pPr>
        <w:ind w:left="2880" w:hanging="360"/>
      </w:pPr>
      <w:rPr>
        <w:rFonts w:ascii="Symbol" w:hAnsi="Symbol" w:hint="default"/>
      </w:rPr>
    </w:lvl>
    <w:lvl w:ilvl="4" w:tplc="13C2410C" w:tentative="1">
      <w:start w:val="1"/>
      <w:numFmt w:val="bullet"/>
      <w:lvlText w:val="o"/>
      <w:lvlJc w:val="left"/>
      <w:pPr>
        <w:ind w:left="3600" w:hanging="360"/>
      </w:pPr>
      <w:rPr>
        <w:rFonts w:ascii="Courier New" w:hAnsi="Courier New" w:cs="Courier New" w:hint="default"/>
      </w:rPr>
    </w:lvl>
    <w:lvl w:ilvl="5" w:tplc="C07E3192" w:tentative="1">
      <w:start w:val="1"/>
      <w:numFmt w:val="bullet"/>
      <w:lvlText w:val=""/>
      <w:lvlJc w:val="left"/>
      <w:pPr>
        <w:ind w:left="4320" w:hanging="360"/>
      </w:pPr>
      <w:rPr>
        <w:rFonts w:ascii="Wingdings" w:hAnsi="Wingdings" w:hint="default"/>
      </w:rPr>
    </w:lvl>
    <w:lvl w:ilvl="6" w:tplc="24589816" w:tentative="1">
      <w:start w:val="1"/>
      <w:numFmt w:val="bullet"/>
      <w:lvlText w:val=""/>
      <w:lvlJc w:val="left"/>
      <w:pPr>
        <w:ind w:left="5040" w:hanging="360"/>
      </w:pPr>
      <w:rPr>
        <w:rFonts w:ascii="Symbol" w:hAnsi="Symbol" w:hint="default"/>
      </w:rPr>
    </w:lvl>
    <w:lvl w:ilvl="7" w:tplc="16C6FD18" w:tentative="1">
      <w:start w:val="1"/>
      <w:numFmt w:val="bullet"/>
      <w:lvlText w:val="o"/>
      <w:lvlJc w:val="left"/>
      <w:pPr>
        <w:ind w:left="5760" w:hanging="360"/>
      </w:pPr>
      <w:rPr>
        <w:rFonts w:ascii="Courier New" w:hAnsi="Courier New" w:cs="Courier New" w:hint="default"/>
      </w:rPr>
    </w:lvl>
    <w:lvl w:ilvl="8" w:tplc="3C46BD54" w:tentative="1">
      <w:start w:val="1"/>
      <w:numFmt w:val="bullet"/>
      <w:lvlText w:val=""/>
      <w:lvlJc w:val="left"/>
      <w:pPr>
        <w:ind w:left="6480" w:hanging="360"/>
      </w:pPr>
      <w:rPr>
        <w:rFonts w:ascii="Wingdings" w:hAnsi="Wingdings" w:hint="default"/>
      </w:rPr>
    </w:lvl>
  </w:abstractNum>
  <w:abstractNum w:abstractNumId="10" w15:restartNumberingAfterBreak="0">
    <w:nsid w:val="7A346CFC"/>
    <w:multiLevelType w:val="hybridMultilevel"/>
    <w:tmpl w:val="97A65994"/>
    <w:lvl w:ilvl="0" w:tplc="4E1848E4">
      <w:start w:val="1"/>
      <w:numFmt w:val="bullet"/>
      <w:lvlText w:val=""/>
      <w:lvlJc w:val="left"/>
      <w:pPr>
        <w:tabs>
          <w:tab w:val="num" w:pos="720"/>
        </w:tabs>
        <w:ind w:left="720" w:hanging="360"/>
      </w:pPr>
      <w:rPr>
        <w:rFonts w:ascii="Symbol" w:hAnsi="Symbol" w:hint="default"/>
      </w:rPr>
    </w:lvl>
    <w:lvl w:ilvl="1" w:tplc="DAEE705E" w:tentative="1">
      <w:start w:val="1"/>
      <w:numFmt w:val="bullet"/>
      <w:lvlText w:val="o"/>
      <w:lvlJc w:val="left"/>
      <w:pPr>
        <w:ind w:left="1440" w:hanging="360"/>
      </w:pPr>
      <w:rPr>
        <w:rFonts w:ascii="Courier New" w:hAnsi="Courier New" w:cs="Courier New" w:hint="default"/>
      </w:rPr>
    </w:lvl>
    <w:lvl w:ilvl="2" w:tplc="459279B4" w:tentative="1">
      <w:start w:val="1"/>
      <w:numFmt w:val="bullet"/>
      <w:lvlText w:val=""/>
      <w:lvlJc w:val="left"/>
      <w:pPr>
        <w:ind w:left="2160" w:hanging="360"/>
      </w:pPr>
      <w:rPr>
        <w:rFonts w:ascii="Wingdings" w:hAnsi="Wingdings" w:hint="default"/>
      </w:rPr>
    </w:lvl>
    <w:lvl w:ilvl="3" w:tplc="89248CDE" w:tentative="1">
      <w:start w:val="1"/>
      <w:numFmt w:val="bullet"/>
      <w:lvlText w:val=""/>
      <w:lvlJc w:val="left"/>
      <w:pPr>
        <w:ind w:left="2880" w:hanging="360"/>
      </w:pPr>
      <w:rPr>
        <w:rFonts w:ascii="Symbol" w:hAnsi="Symbol" w:hint="default"/>
      </w:rPr>
    </w:lvl>
    <w:lvl w:ilvl="4" w:tplc="BF12945A" w:tentative="1">
      <w:start w:val="1"/>
      <w:numFmt w:val="bullet"/>
      <w:lvlText w:val="o"/>
      <w:lvlJc w:val="left"/>
      <w:pPr>
        <w:ind w:left="3600" w:hanging="360"/>
      </w:pPr>
      <w:rPr>
        <w:rFonts w:ascii="Courier New" w:hAnsi="Courier New" w:cs="Courier New" w:hint="default"/>
      </w:rPr>
    </w:lvl>
    <w:lvl w:ilvl="5" w:tplc="D79402FE" w:tentative="1">
      <w:start w:val="1"/>
      <w:numFmt w:val="bullet"/>
      <w:lvlText w:val=""/>
      <w:lvlJc w:val="left"/>
      <w:pPr>
        <w:ind w:left="4320" w:hanging="360"/>
      </w:pPr>
      <w:rPr>
        <w:rFonts w:ascii="Wingdings" w:hAnsi="Wingdings" w:hint="default"/>
      </w:rPr>
    </w:lvl>
    <w:lvl w:ilvl="6" w:tplc="145EDD5E" w:tentative="1">
      <w:start w:val="1"/>
      <w:numFmt w:val="bullet"/>
      <w:lvlText w:val=""/>
      <w:lvlJc w:val="left"/>
      <w:pPr>
        <w:ind w:left="5040" w:hanging="360"/>
      </w:pPr>
      <w:rPr>
        <w:rFonts w:ascii="Symbol" w:hAnsi="Symbol" w:hint="default"/>
      </w:rPr>
    </w:lvl>
    <w:lvl w:ilvl="7" w:tplc="E642011E" w:tentative="1">
      <w:start w:val="1"/>
      <w:numFmt w:val="bullet"/>
      <w:lvlText w:val="o"/>
      <w:lvlJc w:val="left"/>
      <w:pPr>
        <w:ind w:left="5760" w:hanging="360"/>
      </w:pPr>
      <w:rPr>
        <w:rFonts w:ascii="Courier New" w:hAnsi="Courier New" w:cs="Courier New" w:hint="default"/>
      </w:rPr>
    </w:lvl>
    <w:lvl w:ilvl="8" w:tplc="5178D982" w:tentative="1">
      <w:start w:val="1"/>
      <w:numFmt w:val="bullet"/>
      <w:lvlText w:val=""/>
      <w:lvlJc w:val="left"/>
      <w:pPr>
        <w:ind w:left="6480" w:hanging="360"/>
      </w:pPr>
      <w:rPr>
        <w:rFonts w:ascii="Wingdings" w:hAnsi="Wingdings" w:hint="default"/>
      </w:rPr>
    </w:lvl>
  </w:abstractNum>
  <w:num w:numId="1" w16cid:durableId="79261370">
    <w:abstractNumId w:val="9"/>
  </w:num>
  <w:num w:numId="2" w16cid:durableId="1804735759">
    <w:abstractNumId w:val="6"/>
  </w:num>
  <w:num w:numId="3" w16cid:durableId="299964453">
    <w:abstractNumId w:val="1"/>
  </w:num>
  <w:num w:numId="4" w16cid:durableId="863443720">
    <w:abstractNumId w:val="7"/>
  </w:num>
  <w:num w:numId="5" w16cid:durableId="1744062277">
    <w:abstractNumId w:val="3"/>
  </w:num>
  <w:num w:numId="6" w16cid:durableId="2106151875">
    <w:abstractNumId w:val="4"/>
  </w:num>
  <w:num w:numId="7" w16cid:durableId="742029956">
    <w:abstractNumId w:val="10"/>
  </w:num>
  <w:num w:numId="8" w16cid:durableId="1239482483">
    <w:abstractNumId w:val="5"/>
  </w:num>
  <w:num w:numId="9" w16cid:durableId="778061462">
    <w:abstractNumId w:val="2"/>
  </w:num>
  <w:num w:numId="10" w16cid:durableId="1624113677">
    <w:abstractNumId w:val="8"/>
  </w:num>
  <w:num w:numId="11" w16cid:durableId="1741827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5FB"/>
    <w:rsid w:val="00000A70"/>
    <w:rsid w:val="000032B8"/>
    <w:rsid w:val="00003B06"/>
    <w:rsid w:val="000054B9"/>
    <w:rsid w:val="0000635E"/>
    <w:rsid w:val="00007461"/>
    <w:rsid w:val="0001117E"/>
    <w:rsid w:val="0001125F"/>
    <w:rsid w:val="0001338E"/>
    <w:rsid w:val="00013D24"/>
    <w:rsid w:val="00014AF0"/>
    <w:rsid w:val="000155D6"/>
    <w:rsid w:val="00015D4E"/>
    <w:rsid w:val="00020C1E"/>
    <w:rsid w:val="00020E9B"/>
    <w:rsid w:val="000235A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273"/>
    <w:rsid w:val="0004762E"/>
    <w:rsid w:val="000532BD"/>
    <w:rsid w:val="000555E0"/>
    <w:rsid w:val="00055C12"/>
    <w:rsid w:val="000608B0"/>
    <w:rsid w:val="0006104C"/>
    <w:rsid w:val="00064BF2"/>
    <w:rsid w:val="000667BA"/>
    <w:rsid w:val="000676A7"/>
    <w:rsid w:val="00070BAC"/>
    <w:rsid w:val="00073914"/>
    <w:rsid w:val="00074236"/>
    <w:rsid w:val="000746BD"/>
    <w:rsid w:val="00076D7D"/>
    <w:rsid w:val="00080D95"/>
    <w:rsid w:val="00082ED4"/>
    <w:rsid w:val="00090E6B"/>
    <w:rsid w:val="000911E9"/>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06AB"/>
    <w:rsid w:val="000E1976"/>
    <w:rsid w:val="000E20F1"/>
    <w:rsid w:val="000E5B20"/>
    <w:rsid w:val="000E7C14"/>
    <w:rsid w:val="000F08F2"/>
    <w:rsid w:val="000F094C"/>
    <w:rsid w:val="000F1392"/>
    <w:rsid w:val="000F1429"/>
    <w:rsid w:val="000F18A2"/>
    <w:rsid w:val="000F2A7F"/>
    <w:rsid w:val="000F3DBD"/>
    <w:rsid w:val="000F5843"/>
    <w:rsid w:val="000F6A06"/>
    <w:rsid w:val="0010154D"/>
    <w:rsid w:val="00102D3F"/>
    <w:rsid w:val="00102EC7"/>
    <w:rsid w:val="0010347D"/>
    <w:rsid w:val="001037A9"/>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640C"/>
    <w:rsid w:val="00137D90"/>
    <w:rsid w:val="00141FB6"/>
    <w:rsid w:val="00142F8E"/>
    <w:rsid w:val="00143C8B"/>
    <w:rsid w:val="00147530"/>
    <w:rsid w:val="0015331F"/>
    <w:rsid w:val="00154F09"/>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1773"/>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25213"/>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43F4"/>
    <w:rsid w:val="00255EB6"/>
    <w:rsid w:val="00257429"/>
    <w:rsid w:val="00260FA4"/>
    <w:rsid w:val="00261183"/>
    <w:rsid w:val="00261BCF"/>
    <w:rsid w:val="00262A66"/>
    <w:rsid w:val="00263140"/>
    <w:rsid w:val="002631C8"/>
    <w:rsid w:val="00265133"/>
    <w:rsid w:val="00265A23"/>
    <w:rsid w:val="00267841"/>
    <w:rsid w:val="002710C3"/>
    <w:rsid w:val="002734D6"/>
    <w:rsid w:val="002744BC"/>
    <w:rsid w:val="00274C45"/>
    <w:rsid w:val="00275109"/>
    <w:rsid w:val="00275BEE"/>
    <w:rsid w:val="00277434"/>
    <w:rsid w:val="00280123"/>
    <w:rsid w:val="00281343"/>
    <w:rsid w:val="00281883"/>
    <w:rsid w:val="002874E3"/>
    <w:rsid w:val="00287656"/>
    <w:rsid w:val="00291518"/>
    <w:rsid w:val="00296FF0"/>
    <w:rsid w:val="002A17C0"/>
    <w:rsid w:val="002A397E"/>
    <w:rsid w:val="002A48DF"/>
    <w:rsid w:val="002A5A84"/>
    <w:rsid w:val="002A6E6F"/>
    <w:rsid w:val="002A74E4"/>
    <w:rsid w:val="002A7CFE"/>
    <w:rsid w:val="002B26DD"/>
    <w:rsid w:val="002B2870"/>
    <w:rsid w:val="002B391B"/>
    <w:rsid w:val="002B4CFC"/>
    <w:rsid w:val="002B5B42"/>
    <w:rsid w:val="002B7BA7"/>
    <w:rsid w:val="002C1C17"/>
    <w:rsid w:val="002C3203"/>
    <w:rsid w:val="002C3B07"/>
    <w:rsid w:val="002C532B"/>
    <w:rsid w:val="002C5713"/>
    <w:rsid w:val="002D05CC"/>
    <w:rsid w:val="002D1F24"/>
    <w:rsid w:val="002D305A"/>
    <w:rsid w:val="002D4CC5"/>
    <w:rsid w:val="002E21B8"/>
    <w:rsid w:val="002E2C25"/>
    <w:rsid w:val="002E700B"/>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85"/>
    <w:rsid w:val="003305F5"/>
    <w:rsid w:val="00333930"/>
    <w:rsid w:val="00336BA4"/>
    <w:rsid w:val="00336C7A"/>
    <w:rsid w:val="00337392"/>
    <w:rsid w:val="00337659"/>
    <w:rsid w:val="003427C9"/>
    <w:rsid w:val="00343A92"/>
    <w:rsid w:val="00344530"/>
    <w:rsid w:val="003446DC"/>
    <w:rsid w:val="00347B4A"/>
    <w:rsid w:val="00347EBC"/>
    <w:rsid w:val="003500C3"/>
    <w:rsid w:val="003523BD"/>
    <w:rsid w:val="00352681"/>
    <w:rsid w:val="003536AA"/>
    <w:rsid w:val="003544CE"/>
    <w:rsid w:val="00355A98"/>
    <w:rsid w:val="00355D7E"/>
    <w:rsid w:val="003568DE"/>
    <w:rsid w:val="003578F2"/>
    <w:rsid w:val="00357CA1"/>
    <w:rsid w:val="00361FE9"/>
    <w:rsid w:val="003624F2"/>
    <w:rsid w:val="00363854"/>
    <w:rsid w:val="003638EC"/>
    <w:rsid w:val="00363D44"/>
    <w:rsid w:val="00364315"/>
    <w:rsid w:val="003643E2"/>
    <w:rsid w:val="00367283"/>
    <w:rsid w:val="00370155"/>
    <w:rsid w:val="003712D5"/>
    <w:rsid w:val="003747DF"/>
    <w:rsid w:val="00377E3D"/>
    <w:rsid w:val="003847E8"/>
    <w:rsid w:val="0038731D"/>
    <w:rsid w:val="00387B60"/>
    <w:rsid w:val="00390098"/>
    <w:rsid w:val="00392DA1"/>
    <w:rsid w:val="00393718"/>
    <w:rsid w:val="003A0296"/>
    <w:rsid w:val="003A10BC"/>
    <w:rsid w:val="003A2261"/>
    <w:rsid w:val="003B0597"/>
    <w:rsid w:val="003B1501"/>
    <w:rsid w:val="003B185E"/>
    <w:rsid w:val="003B198A"/>
    <w:rsid w:val="003B1CA3"/>
    <w:rsid w:val="003B1ED9"/>
    <w:rsid w:val="003B2891"/>
    <w:rsid w:val="003B3DF3"/>
    <w:rsid w:val="003B48E2"/>
    <w:rsid w:val="003B4FA1"/>
    <w:rsid w:val="003B5BAD"/>
    <w:rsid w:val="003B66B6"/>
    <w:rsid w:val="003B72C4"/>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2428"/>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06BC"/>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A5EBE"/>
    <w:rsid w:val="004B138F"/>
    <w:rsid w:val="004B412A"/>
    <w:rsid w:val="004B576C"/>
    <w:rsid w:val="004B772A"/>
    <w:rsid w:val="004C302F"/>
    <w:rsid w:val="004C4609"/>
    <w:rsid w:val="004C4B8A"/>
    <w:rsid w:val="004C52EF"/>
    <w:rsid w:val="004C5F34"/>
    <w:rsid w:val="004C600C"/>
    <w:rsid w:val="004C7888"/>
    <w:rsid w:val="004D1AC9"/>
    <w:rsid w:val="004D27DE"/>
    <w:rsid w:val="004D3813"/>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4F7228"/>
    <w:rsid w:val="00500121"/>
    <w:rsid w:val="005017AC"/>
    <w:rsid w:val="00501E8A"/>
    <w:rsid w:val="00505121"/>
    <w:rsid w:val="00505C04"/>
    <w:rsid w:val="00505F1B"/>
    <w:rsid w:val="005073E8"/>
    <w:rsid w:val="00510503"/>
    <w:rsid w:val="00511D92"/>
    <w:rsid w:val="0051324D"/>
    <w:rsid w:val="00515466"/>
    <w:rsid w:val="005154F7"/>
    <w:rsid w:val="005159DE"/>
    <w:rsid w:val="00524B43"/>
    <w:rsid w:val="005269CE"/>
    <w:rsid w:val="005304B2"/>
    <w:rsid w:val="005336BD"/>
    <w:rsid w:val="00534A49"/>
    <w:rsid w:val="005363BB"/>
    <w:rsid w:val="0054033E"/>
    <w:rsid w:val="00541B98"/>
    <w:rsid w:val="00543374"/>
    <w:rsid w:val="00545548"/>
    <w:rsid w:val="00546923"/>
    <w:rsid w:val="00551CA6"/>
    <w:rsid w:val="00555034"/>
    <w:rsid w:val="005570D2"/>
    <w:rsid w:val="00561528"/>
    <w:rsid w:val="0056153F"/>
    <w:rsid w:val="00561B14"/>
    <w:rsid w:val="00562C87"/>
    <w:rsid w:val="005636BD"/>
    <w:rsid w:val="00565270"/>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1D72"/>
    <w:rsid w:val="005E232C"/>
    <w:rsid w:val="005E2B83"/>
    <w:rsid w:val="005E4AEB"/>
    <w:rsid w:val="005E738F"/>
    <w:rsid w:val="005E788B"/>
    <w:rsid w:val="005F1519"/>
    <w:rsid w:val="005F4862"/>
    <w:rsid w:val="005F5679"/>
    <w:rsid w:val="005F5FDF"/>
    <w:rsid w:val="005F6960"/>
    <w:rsid w:val="005F7000"/>
    <w:rsid w:val="005F7AAA"/>
    <w:rsid w:val="00600A64"/>
    <w:rsid w:val="00600BAA"/>
    <w:rsid w:val="006012DA"/>
    <w:rsid w:val="00603B0F"/>
    <w:rsid w:val="006049F5"/>
    <w:rsid w:val="00605F7B"/>
    <w:rsid w:val="00607E64"/>
    <w:rsid w:val="006106E9"/>
    <w:rsid w:val="0061159E"/>
    <w:rsid w:val="00614633"/>
    <w:rsid w:val="00614BC8"/>
    <w:rsid w:val="006151FB"/>
    <w:rsid w:val="006161A6"/>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2622"/>
    <w:rsid w:val="00662B77"/>
    <w:rsid w:val="00662D0E"/>
    <w:rsid w:val="00663265"/>
    <w:rsid w:val="0066345F"/>
    <w:rsid w:val="0066485B"/>
    <w:rsid w:val="0067036E"/>
    <w:rsid w:val="00671693"/>
    <w:rsid w:val="006757AA"/>
    <w:rsid w:val="0068127E"/>
    <w:rsid w:val="00681790"/>
    <w:rsid w:val="006823AA"/>
    <w:rsid w:val="0068302A"/>
    <w:rsid w:val="00683AF8"/>
    <w:rsid w:val="00684B98"/>
    <w:rsid w:val="006856E5"/>
    <w:rsid w:val="00685DC9"/>
    <w:rsid w:val="00687465"/>
    <w:rsid w:val="006907CF"/>
    <w:rsid w:val="00691229"/>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1426"/>
    <w:rsid w:val="006C4709"/>
    <w:rsid w:val="006D3005"/>
    <w:rsid w:val="006D504F"/>
    <w:rsid w:val="006E0CAC"/>
    <w:rsid w:val="006E1CFB"/>
    <w:rsid w:val="006E1F94"/>
    <w:rsid w:val="006E26C1"/>
    <w:rsid w:val="006E30A8"/>
    <w:rsid w:val="006E45B0"/>
    <w:rsid w:val="006E5692"/>
    <w:rsid w:val="006E7E90"/>
    <w:rsid w:val="006F365D"/>
    <w:rsid w:val="006F4BB0"/>
    <w:rsid w:val="006F606B"/>
    <w:rsid w:val="007031BD"/>
    <w:rsid w:val="00703E80"/>
    <w:rsid w:val="00705276"/>
    <w:rsid w:val="007066A0"/>
    <w:rsid w:val="007075FB"/>
    <w:rsid w:val="0070787B"/>
    <w:rsid w:val="0071131D"/>
    <w:rsid w:val="00711E3D"/>
    <w:rsid w:val="00711E85"/>
    <w:rsid w:val="00712DDA"/>
    <w:rsid w:val="00717739"/>
    <w:rsid w:val="00717DE4"/>
    <w:rsid w:val="00721724"/>
    <w:rsid w:val="00722385"/>
    <w:rsid w:val="00722EC5"/>
    <w:rsid w:val="00723326"/>
    <w:rsid w:val="00724252"/>
    <w:rsid w:val="00727E7A"/>
    <w:rsid w:val="0073163C"/>
    <w:rsid w:val="00731DE3"/>
    <w:rsid w:val="00734F85"/>
    <w:rsid w:val="00735B9D"/>
    <w:rsid w:val="007365A5"/>
    <w:rsid w:val="00736FB0"/>
    <w:rsid w:val="007404BC"/>
    <w:rsid w:val="00740D13"/>
    <w:rsid w:val="00740F5F"/>
    <w:rsid w:val="00742794"/>
    <w:rsid w:val="00743C4C"/>
    <w:rsid w:val="007445B7"/>
    <w:rsid w:val="00744920"/>
    <w:rsid w:val="00745744"/>
    <w:rsid w:val="007509BE"/>
    <w:rsid w:val="0075287B"/>
    <w:rsid w:val="007538D8"/>
    <w:rsid w:val="00755C7B"/>
    <w:rsid w:val="0075644E"/>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093A"/>
    <w:rsid w:val="007B4FCA"/>
    <w:rsid w:val="007B6CCB"/>
    <w:rsid w:val="007B7B85"/>
    <w:rsid w:val="007C462E"/>
    <w:rsid w:val="007C496B"/>
    <w:rsid w:val="007C5DD4"/>
    <w:rsid w:val="007C6803"/>
    <w:rsid w:val="007D22F2"/>
    <w:rsid w:val="007D2892"/>
    <w:rsid w:val="007D2DCC"/>
    <w:rsid w:val="007D34D3"/>
    <w:rsid w:val="007D47E1"/>
    <w:rsid w:val="007D7FCB"/>
    <w:rsid w:val="007E10BA"/>
    <w:rsid w:val="007E33B6"/>
    <w:rsid w:val="007E59E8"/>
    <w:rsid w:val="007F3861"/>
    <w:rsid w:val="007F4162"/>
    <w:rsid w:val="007F53EC"/>
    <w:rsid w:val="007F5441"/>
    <w:rsid w:val="007F7668"/>
    <w:rsid w:val="00800C63"/>
    <w:rsid w:val="00802243"/>
    <w:rsid w:val="008023D4"/>
    <w:rsid w:val="00804124"/>
    <w:rsid w:val="00805402"/>
    <w:rsid w:val="0080765F"/>
    <w:rsid w:val="00812BE3"/>
    <w:rsid w:val="00814516"/>
    <w:rsid w:val="00815C9D"/>
    <w:rsid w:val="008170E2"/>
    <w:rsid w:val="00823E4C"/>
    <w:rsid w:val="00825868"/>
    <w:rsid w:val="00827749"/>
    <w:rsid w:val="00827B7E"/>
    <w:rsid w:val="00830EEB"/>
    <w:rsid w:val="008347A9"/>
    <w:rsid w:val="00835628"/>
    <w:rsid w:val="00835E90"/>
    <w:rsid w:val="00837343"/>
    <w:rsid w:val="0084176D"/>
    <w:rsid w:val="008423E4"/>
    <w:rsid w:val="00842900"/>
    <w:rsid w:val="00842E5B"/>
    <w:rsid w:val="00850CF0"/>
    <w:rsid w:val="00851869"/>
    <w:rsid w:val="00851C04"/>
    <w:rsid w:val="008531A1"/>
    <w:rsid w:val="00853A94"/>
    <w:rsid w:val="008547A3"/>
    <w:rsid w:val="0085797D"/>
    <w:rsid w:val="00860020"/>
    <w:rsid w:val="008618E7"/>
    <w:rsid w:val="00861995"/>
    <w:rsid w:val="0086231A"/>
    <w:rsid w:val="0086477C"/>
    <w:rsid w:val="00864BAD"/>
    <w:rsid w:val="00866731"/>
    <w:rsid w:val="008669E1"/>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877A9"/>
    <w:rsid w:val="00890B59"/>
    <w:rsid w:val="008930D7"/>
    <w:rsid w:val="008947A7"/>
    <w:rsid w:val="00897E80"/>
    <w:rsid w:val="008A04FA"/>
    <w:rsid w:val="008A3188"/>
    <w:rsid w:val="008A3A18"/>
    <w:rsid w:val="008A3FDF"/>
    <w:rsid w:val="008A60CB"/>
    <w:rsid w:val="008A6418"/>
    <w:rsid w:val="008B05D8"/>
    <w:rsid w:val="008B0B3D"/>
    <w:rsid w:val="008B11D1"/>
    <w:rsid w:val="008B2B1A"/>
    <w:rsid w:val="008B3428"/>
    <w:rsid w:val="008B4A91"/>
    <w:rsid w:val="008B7785"/>
    <w:rsid w:val="008B79F2"/>
    <w:rsid w:val="008C0809"/>
    <w:rsid w:val="008C132C"/>
    <w:rsid w:val="008C3FD0"/>
    <w:rsid w:val="008C7334"/>
    <w:rsid w:val="008D27A5"/>
    <w:rsid w:val="008D2AAB"/>
    <w:rsid w:val="008D309C"/>
    <w:rsid w:val="008D58F9"/>
    <w:rsid w:val="008D7427"/>
    <w:rsid w:val="008E05FB"/>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187"/>
    <w:rsid w:val="009213A3"/>
    <w:rsid w:val="00921A1E"/>
    <w:rsid w:val="00924EA9"/>
    <w:rsid w:val="00925607"/>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51AA"/>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3B34"/>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19B5"/>
    <w:rsid w:val="009D37C7"/>
    <w:rsid w:val="009D4BBD"/>
    <w:rsid w:val="009D54D7"/>
    <w:rsid w:val="009D5A41"/>
    <w:rsid w:val="009D677A"/>
    <w:rsid w:val="009D6D5D"/>
    <w:rsid w:val="009E13BF"/>
    <w:rsid w:val="009E3631"/>
    <w:rsid w:val="009E3EB9"/>
    <w:rsid w:val="009E69C2"/>
    <w:rsid w:val="009E70AF"/>
    <w:rsid w:val="009E76E1"/>
    <w:rsid w:val="009E7AEB"/>
    <w:rsid w:val="009F1B37"/>
    <w:rsid w:val="009F455F"/>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147"/>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85922"/>
    <w:rsid w:val="00A932BB"/>
    <w:rsid w:val="00A932CE"/>
    <w:rsid w:val="00A93579"/>
    <w:rsid w:val="00A93934"/>
    <w:rsid w:val="00A95D51"/>
    <w:rsid w:val="00AA18AE"/>
    <w:rsid w:val="00AA228B"/>
    <w:rsid w:val="00AA597A"/>
    <w:rsid w:val="00AA66AD"/>
    <w:rsid w:val="00AA67A3"/>
    <w:rsid w:val="00AA6DCB"/>
    <w:rsid w:val="00AA7E52"/>
    <w:rsid w:val="00AB1655"/>
    <w:rsid w:val="00AB1873"/>
    <w:rsid w:val="00AB2C05"/>
    <w:rsid w:val="00AB3536"/>
    <w:rsid w:val="00AB474B"/>
    <w:rsid w:val="00AB53A5"/>
    <w:rsid w:val="00AB5CCC"/>
    <w:rsid w:val="00AB74E2"/>
    <w:rsid w:val="00AC2E9A"/>
    <w:rsid w:val="00AC5AAB"/>
    <w:rsid w:val="00AC5AEC"/>
    <w:rsid w:val="00AC5F28"/>
    <w:rsid w:val="00AC6900"/>
    <w:rsid w:val="00AD0F68"/>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246B"/>
    <w:rsid w:val="00B149AC"/>
    <w:rsid w:val="00B14BD2"/>
    <w:rsid w:val="00B1557F"/>
    <w:rsid w:val="00B1668D"/>
    <w:rsid w:val="00B17981"/>
    <w:rsid w:val="00B20CAD"/>
    <w:rsid w:val="00B233BB"/>
    <w:rsid w:val="00B25612"/>
    <w:rsid w:val="00B26437"/>
    <w:rsid w:val="00B2678E"/>
    <w:rsid w:val="00B30647"/>
    <w:rsid w:val="00B31F0E"/>
    <w:rsid w:val="00B32F5B"/>
    <w:rsid w:val="00B34F25"/>
    <w:rsid w:val="00B43672"/>
    <w:rsid w:val="00B473D8"/>
    <w:rsid w:val="00B47464"/>
    <w:rsid w:val="00B5165A"/>
    <w:rsid w:val="00B524C1"/>
    <w:rsid w:val="00B52C8D"/>
    <w:rsid w:val="00B55671"/>
    <w:rsid w:val="00B564BF"/>
    <w:rsid w:val="00B6104E"/>
    <w:rsid w:val="00B610C7"/>
    <w:rsid w:val="00B62106"/>
    <w:rsid w:val="00B626A8"/>
    <w:rsid w:val="00B65695"/>
    <w:rsid w:val="00B66526"/>
    <w:rsid w:val="00B665A3"/>
    <w:rsid w:val="00B73BB4"/>
    <w:rsid w:val="00B804CF"/>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69A"/>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0071"/>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0621"/>
    <w:rsid w:val="00C42B41"/>
    <w:rsid w:val="00C46166"/>
    <w:rsid w:val="00C46D89"/>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1F4E"/>
    <w:rsid w:val="00C82743"/>
    <w:rsid w:val="00C834CE"/>
    <w:rsid w:val="00C9047F"/>
    <w:rsid w:val="00C90EC1"/>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6993"/>
    <w:rsid w:val="00D37BCF"/>
    <w:rsid w:val="00D40F93"/>
    <w:rsid w:val="00D42277"/>
    <w:rsid w:val="00D43C59"/>
    <w:rsid w:val="00D44ADE"/>
    <w:rsid w:val="00D50D65"/>
    <w:rsid w:val="00D512E0"/>
    <w:rsid w:val="00D519F3"/>
    <w:rsid w:val="00D51D2A"/>
    <w:rsid w:val="00D53B7C"/>
    <w:rsid w:val="00D55F52"/>
    <w:rsid w:val="00D56508"/>
    <w:rsid w:val="00D60ACA"/>
    <w:rsid w:val="00D6131A"/>
    <w:rsid w:val="00D61611"/>
    <w:rsid w:val="00D61784"/>
    <w:rsid w:val="00D6178A"/>
    <w:rsid w:val="00D63B53"/>
    <w:rsid w:val="00D64B88"/>
    <w:rsid w:val="00D64DC5"/>
    <w:rsid w:val="00D66BA6"/>
    <w:rsid w:val="00D700B1"/>
    <w:rsid w:val="00D71684"/>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2D7"/>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50DF"/>
    <w:rsid w:val="00DC6DBB"/>
    <w:rsid w:val="00DC7761"/>
    <w:rsid w:val="00DD0022"/>
    <w:rsid w:val="00DD073C"/>
    <w:rsid w:val="00DD128C"/>
    <w:rsid w:val="00DD178C"/>
    <w:rsid w:val="00DD1B8F"/>
    <w:rsid w:val="00DD5BCC"/>
    <w:rsid w:val="00DD6576"/>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36DF"/>
    <w:rsid w:val="00EE43A2"/>
    <w:rsid w:val="00EE46B7"/>
    <w:rsid w:val="00EE5A49"/>
    <w:rsid w:val="00EE664B"/>
    <w:rsid w:val="00EF10BA"/>
    <w:rsid w:val="00EF1738"/>
    <w:rsid w:val="00EF2BAF"/>
    <w:rsid w:val="00EF3B8F"/>
    <w:rsid w:val="00EF50A5"/>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96602"/>
    <w:rsid w:val="00F9735A"/>
    <w:rsid w:val="00FA32FC"/>
    <w:rsid w:val="00FA59FD"/>
    <w:rsid w:val="00FA5D8C"/>
    <w:rsid w:val="00FA6403"/>
    <w:rsid w:val="00FB16CD"/>
    <w:rsid w:val="00FB73AE"/>
    <w:rsid w:val="00FC5388"/>
    <w:rsid w:val="00FC6667"/>
    <w:rsid w:val="00FC726C"/>
    <w:rsid w:val="00FD1B4B"/>
    <w:rsid w:val="00FD1B94"/>
    <w:rsid w:val="00FE19C5"/>
    <w:rsid w:val="00FE3CBB"/>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7C4834-E1F2-4FAC-9C78-9A20690B2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669E1"/>
    <w:rPr>
      <w:sz w:val="16"/>
      <w:szCs w:val="16"/>
    </w:rPr>
  </w:style>
  <w:style w:type="paragraph" w:styleId="CommentText">
    <w:name w:val="annotation text"/>
    <w:basedOn w:val="Normal"/>
    <w:link w:val="CommentTextChar"/>
    <w:unhideWhenUsed/>
    <w:rsid w:val="008669E1"/>
    <w:rPr>
      <w:sz w:val="20"/>
      <w:szCs w:val="20"/>
    </w:rPr>
  </w:style>
  <w:style w:type="character" w:customStyle="1" w:styleId="CommentTextChar">
    <w:name w:val="Comment Text Char"/>
    <w:basedOn w:val="DefaultParagraphFont"/>
    <w:link w:val="CommentText"/>
    <w:rsid w:val="008669E1"/>
  </w:style>
  <w:style w:type="paragraph" w:styleId="CommentSubject">
    <w:name w:val="annotation subject"/>
    <w:basedOn w:val="CommentText"/>
    <w:next w:val="CommentText"/>
    <w:link w:val="CommentSubjectChar"/>
    <w:semiHidden/>
    <w:unhideWhenUsed/>
    <w:rsid w:val="008669E1"/>
    <w:rPr>
      <w:b/>
      <w:bCs/>
    </w:rPr>
  </w:style>
  <w:style w:type="character" w:customStyle="1" w:styleId="CommentSubjectChar">
    <w:name w:val="Comment Subject Char"/>
    <w:basedOn w:val="CommentTextChar"/>
    <w:link w:val="CommentSubject"/>
    <w:semiHidden/>
    <w:rsid w:val="008669E1"/>
    <w:rPr>
      <w:b/>
      <w:bCs/>
    </w:rPr>
  </w:style>
  <w:style w:type="paragraph" w:styleId="Revision">
    <w:name w:val="Revision"/>
    <w:hidden/>
    <w:uiPriority w:val="99"/>
    <w:semiHidden/>
    <w:rsid w:val="00B55671"/>
    <w:rPr>
      <w:sz w:val="24"/>
      <w:szCs w:val="24"/>
    </w:rPr>
  </w:style>
  <w:style w:type="character" w:styleId="Hyperlink">
    <w:name w:val="Hyperlink"/>
    <w:basedOn w:val="DefaultParagraphFont"/>
    <w:unhideWhenUsed/>
    <w:rsid w:val="00EF50A5"/>
    <w:rPr>
      <w:color w:val="0000FF" w:themeColor="hyperlink"/>
      <w:u w:val="single"/>
    </w:rPr>
  </w:style>
  <w:style w:type="character" w:customStyle="1" w:styleId="UnresolvedMention1">
    <w:name w:val="Unresolved Mention1"/>
    <w:basedOn w:val="DefaultParagraphFont"/>
    <w:uiPriority w:val="99"/>
    <w:semiHidden/>
    <w:unhideWhenUsed/>
    <w:rsid w:val="00EF5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1469</Words>
  <Characters>8748</Characters>
  <Application>Microsoft Office Word</Application>
  <DocSecurity>0</DocSecurity>
  <Lines>166</Lines>
  <Paragraphs>51</Paragraphs>
  <ScaleCrop>false</ScaleCrop>
  <HeadingPairs>
    <vt:vector size="2" baseType="variant">
      <vt:variant>
        <vt:lpstr>Title</vt:lpstr>
      </vt:variant>
      <vt:variant>
        <vt:i4>1</vt:i4>
      </vt:variant>
    </vt:vector>
  </HeadingPairs>
  <TitlesOfParts>
    <vt:vector size="1" baseType="lpstr">
      <vt:lpstr>BA - HB00013 (Committee Report (Substituted))</vt:lpstr>
    </vt:vector>
  </TitlesOfParts>
  <Company>State of Texas</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20703</dc:subject>
  <dc:creator>State of Texas</dc:creator>
  <dc:description>HB 13 by King-(H)State Affairs (Substitute Document Number: 89R 19472)</dc:description>
  <cp:lastModifiedBy>Vanessa Andrade</cp:lastModifiedBy>
  <cp:revision>2</cp:revision>
  <cp:lastPrinted>2003-11-26T17:21:00Z</cp:lastPrinted>
  <dcterms:created xsi:type="dcterms:W3CDTF">2025-03-25T18:48:00Z</dcterms:created>
  <dcterms:modified xsi:type="dcterms:W3CDTF">2025-03-25T18:48:00Z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25.79.1127</vt:lpwstr>
  </property>
</Properties>
</file>