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7C66" w:rsidRDefault="00FF7C6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ACA8A48B17A4B3CA2EE0530B6D6BFF0"/>
          </w:placeholder>
        </w:sdtPr>
        <w:sdtContent>
          <w:r w:rsidRPr="005C2A78">
            <w:rPr>
              <w:rFonts w:cs="Times New Roman"/>
              <w:b/>
              <w:szCs w:val="24"/>
              <w:u w:val="single"/>
            </w:rPr>
            <w:t>BILL ANALYSIS</w:t>
          </w:r>
        </w:sdtContent>
      </w:sdt>
    </w:p>
    <w:p w:rsidR="00FF7C66" w:rsidRPr="00585C31" w:rsidRDefault="00FF7C66" w:rsidP="000F1DF9">
      <w:pPr>
        <w:spacing w:after="0" w:line="240" w:lineRule="auto"/>
        <w:rPr>
          <w:rFonts w:cs="Times New Roman"/>
          <w:szCs w:val="24"/>
        </w:rPr>
      </w:pPr>
    </w:p>
    <w:p w:rsidR="00FF7C66" w:rsidRPr="00585C31" w:rsidRDefault="00FF7C6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F7C66" w:rsidTr="000F1DF9">
        <w:tc>
          <w:tcPr>
            <w:tcW w:w="2718" w:type="dxa"/>
          </w:tcPr>
          <w:p w:rsidR="00FF7C66" w:rsidRPr="005C2A78" w:rsidRDefault="00FF7C66" w:rsidP="006D756B">
            <w:pPr>
              <w:rPr>
                <w:rFonts w:cs="Times New Roman"/>
                <w:szCs w:val="24"/>
              </w:rPr>
            </w:pPr>
            <w:sdt>
              <w:sdtPr>
                <w:rPr>
                  <w:rFonts w:cs="Times New Roman"/>
                  <w:szCs w:val="24"/>
                </w:rPr>
                <w:alias w:val="Agency Title"/>
                <w:tag w:val="AgencyTitleContentControl"/>
                <w:id w:val="1920747753"/>
                <w:lock w:val="sdtContentLocked"/>
                <w:placeholder>
                  <w:docPart w:val="F139CFEF665A4156BC5A9B6A0598A781"/>
                </w:placeholder>
              </w:sdtPr>
              <w:sdtEndPr>
                <w:rPr>
                  <w:rFonts w:cstheme="minorBidi"/>
                  <w:szCs w:val="22"/>
                </w:rPr>
              </w:sdtEndPr>
              <w:sdtContent>
                <w:r>
                  <w:rPr>
                    <w:rFonts w:cs="Times New Roman"/>
                    <w:szCs w:val="24"/>
                  </w:rPr>
                  <w:t>Senate Research Center</w:t>
                </w:r>
              </w:sdtContent>
            </w:sdt>
          </w:p>
        </w:tc>
        <w:tc>
          <w:tcPr>
            <w:tcW w:w="6858" w:type="dxa"/>
          </w:tcPr>
          <w:p w:rsidR="00FF7C66" w:rsidRPr="00FF6471" w:rsidRDefault="00FF7C66" w:rsidP="000F1DF9">
            <w:pPr>
              <w:jc w:val="right"/>
              <w:rPr>
                <w:rFonts w:cs="Times New Roman"/>
                <w:szCs w:val="24"/>
              </w:rPr>
            </w:pPr>
            <w:sdt>
              <w:sdtPr>
                <w:rPr>
                  <w:rFonts w:cs="Times New Roman"/>
                  <w:szCs w:val="24"/>
                </w:rPr>
                <w:alias w:val="Bill Number"/>
                <w:tag w:val="BillNumberOne"/>
                <w:id w:val="-410784069"/>
                <w:lock w:val="sdtContentLocked"/>
                <w:placeholder>
                  <w:docPart w:val="621383A832534ECA9BA697ABE1052659"/>
                </w:placeholder>
              </w:sdtPr>
              <w:sdtContent>
                <w:r>
                  <w:rPr>
                    <w:rFonts w:cs="Times New Roman"/>
                    <w:szCs w:val="24"/>
                  </w:rPr>
                  <w:t>H.B. 27</w:t>
                </w:r>
              </w:sdtContent>
            </w:sdt>
          </w:p>
        </w:tc>
      </w:tr>
      <w:tr w:rsidR="00FF7C66" w:rsidTr="000F1DF9">
        <w:sdt>
          <w:sdtPr>
            <w:rPr>
              <w:rFonts w:cs="Times New Roman"/>
              <w:szCs w:val="24"/>
            </w:rPr>
            <w:alias w:val="TLCNumber"/>
            <w:tag w:val="TLCNumber"/>
            <w:id w:val="-542600604"/>
            <w:lock w:val="sdtLocked"/>
            <w:placeholder>
              <w:docPart w:val="AD1519690EED404BBD4A9D2F5B83BA74"/>
            </w:placeholder>
            <w:showingPlcHdr/>
          </w:sdtPr>
          <w:sdtContent>
            <w:tc>
              <w:tcPr>
                <w:tcW w:w="2718" w:type="dxa"/>
              </w:tcPr>
              <w:p w:rsidR="00FF7C66" w:rsidRPr="000F1DF9" w:rsidRDefault="00FF7C66" w:rsidP="00C65088">
                <w:pPr>
                  <w:rPr>
                    <w:rFonts w:cs="Times New Roman"/>
                    <w:szCs w:val="24"/>
                  </w:rPr>
                </w:pPr>
              </w:p>
            </w:tc>
          </w:sdtContent>
        </w:sdt>
        <w:tc>
          <w:tcPr>
            <w:tcW w:w="6858" w:type="dxa"/>
          </w:tcPr>
          <w:p w:rsidR="00FF7C66" w:rsidRPr="005C2A78" w:rsidRDefault="00FF7C66" w:rsidP="00073EDD">
            <w:pPr>
              <w:jc w:val="right"/>
              <w:rPr>
                <w:rFonts w:cs="Times New Roman"/>
                <w:szCs w:val="24"/>
              </w:rPr>
            </w:pPr>
            <w:sdt>
              <w:sdtPr>
                <w:rPr>
                  <w:rFonts w:cs="Times New Roman"/>
                  <w:szCs w:val="24"/>
                </w:rPr>
                <w:alias w:val="Author Label"/>
                <w:tag w:val="By"/>
                <w:id w:val="72399597"/>
                <w:lock w:val="sdtLocked"/>
                <w:placeholder>
                  <w:docPart w:val="118F20ADC97C429D8EE2AB5ED59E184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357AA3C7E084DDCBFD15375DD128965"/>
                </w:placeholder>
              </w:sdtPr>
              <w:sdtContent>
                <w:r>
                  <w:rPr>
                    <w:rFonts w:cs="Times New Roman"/>
                    <w:szCs w:val="24"/>
                  </w:rPr>
                  <w:t>King; Garcia, Linda</w:t>
                </w:r>
              </w:sdtContent>
            </w:sdt>
            <w:sdt>
              <w:sdtPr>
                <w:rPr>
                  <w:rFonts w:cs="Times New Roman"/>
                  <w:szCs w:val="24"/>
                </w:rPr>
                <w:alias w:val="Sponsor"/>
                <w:tag w:val="Sponsor"/>
                <w:id w:val="-2039656131"/>
                <w:lock w:val="sdtContentLocked"/>
                <w:placeholder>
                  <w:docPart w:val="E8ECF9E6DC97477DB5EAC72BD9CE9EE3"/>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02F4D7DF56C84A098B4FF0923AF9F472"/>
                </w:placeholder>
                <w:showingPlcHdr/>
              </w:sdtPr>
              <w:sdtContent/>
            </w:sdt>
          </w:p>
        </w:tc>
      </w:tr>
      <w:tr w:rsidR="00FF7C66" w:rsidTr="000F1DF9">
        <w:tc>
          <w:tcPr>
            <w:tcW w:w="2718" w:type="dxa"/>
          </w:tcPr>
          <w:p w:rsidR="00FF7C66" w:rsidRPr="00BC7495" w:rsidRDefault="00FF7C66" w:rsidP="000F1DF9">
            <w:pPr>
              <w:rPr>
                <w:rFonts w:cs="Times New Roman"/>
                <w:szCs w:val="24"/>
              </w:rPr>
            </w:pPr>
          </w:p>
        </w:tc>
        <w:sdt>
          <w:sdtPr>
            <w:rPr>
              <w:rFonts w:cs="Times New Roman"/>
              <w:szCs w:val="24"/>
            </w:rPr>
            <w:alias w:val="Committee"/>
            <w:tag w:val="Committee"/>
            <w:id w:val="1914272295"/>
            <w:lock w:val="sdtContentLocked"/>
            <w:placeholder>
              <w:docPart w:val="09A769AAC8944D97AC88D539070EA9E6"/>
            </w:placeholder>
          </w:sdtPr>
          <w:sdtContent>
            <w:tc>
              <w:tcPr>
                <w:tcW w:w="6858" w:type="dxa"/>
              </w:tcPr>
              <w:p w:rsidR="00FF7C66" w:rsidRPr="00FF6471" w:rsidRDefault="00FF7C66" w:rsidP="000F1DF9">
                <w:pPr>
                  <w:jc w:val="right"/>
                  <w:rPr>
                    <w:rFonts w:cs="Times New Roman"/>
                    <w:szCs w:val="24"/>
                  </w:rPr>
                </w:pPr>
                <w:r>
                  <w:rPr>
                    <w:rFonts w:cs="Times New Roman"/>
                    <w:szCs w:val="24"/>
                  </w:rPr>
                  <w:t>Education K-16</w:t>
                </w:r>
              </w:p>
            </w:tc>
          </w:sdtContent>
        </w:sdt>
      </w:tr>
      <w:tr w:rsidR="00FF7C66" w:rsidTr="000F1DF9">
        <w:tc>
          <w:tcPr>
            <w:tcW w:w="2718" w:type="dxa"/>
          </w:tcPr>
          <w:p w:rsidR="00FF7C66" w:rsidRPr="00BC7495" w:rsidRDefault="00FF7C66" w:rsidP="000F1DF9">
            <w:pPr>
              <w:rPr>
                <w:rFonts w:cs="Times New Roman"/>
                <w:szCs w:val="24"/>
              </w:rPr>
            </w:pPr>
          </w:p>
        </w:tc>
        <w:sdt>
          <w:sdtPr>
            <w:rPr>
              <w:rFonts w:cs="Times New Roman"/>
              <w:szCs w:val="24"/>
            </w:rPr>
            <w:alias w:val="Date"/>
            <w:tag w:val="DateContentControl"/>
            <w:id w:val="1178081906"/>
            <w:lock w:val="sdtLocked"/>
            <w:placeholder>
              <w:docPart w:val="062E43E23CDC4EC7BF85425E0C3A0C5A"/>
            </w:placeholder>
            <w:date w:fullDate="2025-05-16T00:00:00Z">
              <w:dateFormat w:val="M/d/yyyy"/>
              <w:lid w:val="en-US"/>
              <w:storeMappedDataAs w:val="dateTime"/>
              <w:calendar w:val="gregorian"/>
            </w:date>
          </w:sdtPr>
          <w:sdtContent>
            <w:tc>
              <w:tcPr>
                <w:tcW w:w="6858" w:type="dxa"/>
              </w:tcPr>
              <w:p w:rsidR="00FF7C66" w:rsidRPr="00FF6471" w:rsidRDefault="00FF7C66" w:rsidP="000F1DF9">
                <w:pPr>
                  <w:jc w:val="right"/>
                  <w:rPr>
                    <w:rFonts w:cs="Times New Roman"/>
                    <w:szCs w:val="24"/>
                  </w:rPr>
                </w:pPr>
                <w:r>
                  <w:rPr>
                    <w:rFonts w:cs="Times New Roman"/>
                    <w:szCs w:val="24"/>
                  </w:rPr>
                  <w:t>5/16/2025</w:t>
                </w:r>
              </w:p>
            </w:tc>
          </w:sdtContent>
        </w:sdt>
      </w:tr>
      <w:tr w:rsidR="00FF7C66" w:rsidTr="000F1DF9">
        <w:tc>
          <w:tcPr>
            <w:tcW w:w="2718" w:type="dxa"/>
          </w:tcPr>
          <w:p w:rsidR="00FF7C66" w:rsidRPr="00BC7495" w:rsidRDefault="00FF7C66" w:rsidP="000F1DF9">
            <w:pPr>
              <w:rPr>
                <w:rFonts w:cs="Times New Roman"/>
                <w:szCs w:val="24"/>
              </w:rPr>
            </w:pPr>
          </w:p>
        </w:tc>
        <w:sdt>
          <w:sdtPr>
            <w:rPr>
              <w:rFonts w:cs="Times New Roman"/>
              <w:szCs w:val="24"/>
            </w:rPr>
            <w:alias w:val="BA Version"/>
            <w:tag w:val="BAVersion"/>
            <w:id w:val="-1685590809"/>
            <w:lock w:val="sdtContentLocked"/>
            <w:placeholder>
              <w:docPart w:val="C6B30ADC23F3400ABBE318AAC1AA26CC"/>
            </w:placeholder>
          </w:sdtPr>
          <w:sdtContent>
            <w:tc>
              <w:tcPr>
                <w:tcW w:w="6858" w:type="dxa"/>
              </w:tcPr>
              <w:p w:rsidR="00FF7C66" w:rsidRPr="00FF6471" w:rsidRDefault="00FF7C66" w:rsidP="000F1DF9">
                <w:pPr>
                  <w:jc w:val="right"/>
                  <w:rPr>
                    <w:rFonts w:cs="Times New Roman"/>
                    <w:szCs w:val="24"/>
                  </w:rPr>
                </w:pPr>
                <w:r>
                  <w:rPr>
                    <w:rFonts w:cs="Times New Roman"/>
                    <w:szCs w:val="24"/>
                  </w:rPr>
                  <w:t>Engrossed</w:t>
                </w:r>
              </w:p>
            </w:tc>
          </w:sdtContent>
        </w:sdt>
      </w:tr>
    </w:tbl>
    <w:p w:rsidR="00FF7C66" w:rsidRPr="00FF6471" w:rsidRDefault="00FF7C66" w:rsidP="000F1DF9">
      <w:pPr>
        <w:spacing w:after="0" w:line="240" w:lineRule="auto"/>
        <w:rPr>
          <w:rFonts w:cs="Times New Roman"/>
          <w:szCs w:val="24"/>
        </w:rPr>
      </w:pPr>
    </w:p>
    <w:p w:rsidR="00FF7C66" w:rsidRPr="00FF6471" w:rsidRDefault="00FF7C66" w:rsidP="000F1DF9">
      <w:pPr>
        <w:spacing w:after="0" w:line="240" w:lineRule="auto"/>
        <w:rPr>
          <w:rFonts w:cs="Times New Roman"/>
          <w:szCs w:val="24"/>
        </w:rPr>
      </w:pPr>
    </w:p>
    <w:p w:rsidR="00FF7C66" w:rsidRPr="00FF6471" w:rsidRDefault="00FF7C6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F91E7C0F1ED4EF99A8E00951241ECBB"/>
        </w:placeholder>
      </w:sdtPr>
      <w:sdtContent>
        <w:p w:rsidR="00FF7C66" w:rsidRDefault="00FF7C6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F7897B557444F9C9D3A7E67D4D0C4A2"/>
        </w:placeholder>
      </w:sdtPr>
      <w:sdtContent>
        <w:p w:rsidR="00FF7C66" w:rsidRDefault="00FF7C66" w:rsidP="00BD18FE">
          <w:pPr>
            <w:pStyle w:val="NormalWeb"/>
            <w:spacing w:before="0" w:beforeAutospacing="0" w:after="0" w:afterAutospacing="0"/>
            <w:jc w:val="both"/>
            <w:divId w:val="1266156928"/>
            <w:rPr>
              <w:rFonts w:eastAsia="Times New Roman"/>
              <w:bCs/>
            </w:rPr>
          </w:pPr>
        </w:p>
        <w:p w:rsidR="00FF7C66" w:rsidRDefault="00FF7C66" w:rsidP="00BD18FE">
          <w:pPr>
            <w:pStyle w:val="NormalWeb"/>
            <w:spacing w:before="0" w:beforeAutospacing="0" w:after="0" w:afterAutospacing="0"/>
            <w:jc w:val="both"/>
            <w:divId w:val="1266156928"/>
            <w:rPr>
              <w:color w:val="000000"/>
            </w:rPr>
          </w:pPr>
          <w:r w:rsidRPr="004D595F">
            <w:rPr>
              <w:color w:val="000000"/>
            </w:rPr>
            <w:t xml:space="preserve">Currently, our students are not required to have personal financial literacy instruction besides what is merely briefed in our TEKS or offered as an elective, denying them critical knowledge of finances they should know for the success of their futures, careers, families, or their potential ventures into higher education. </w:t>
          </w:r>
        </w:p>
        <w:p w:rsidR="00FF7C66" w:rsidRPr="004D595F" w:rsidRDefault="00FF7C66" w:rsidP="00BD18FE">
          <w:pPr>
            <w:pStyle w:val="NormalWeb"/>
            <w:spacing w:before="0" w:beforeAutospacing="0" w:after="0" w:afterAutospacing="0"/>
            <w:jc w:val="both"/>
            <w:divId w:val="1266156928"/>
            <w:rPr>
              <w:color w:val="000000"/>
            </w:rPr>
          </w:pPr>
        </w:p>
        <w:p w:rsidR="00FF7C66" w:rsidRPr="004D595F" w:rsidRDefault="00FF7C66" w:rsidP="00BD18FE">
          <w:pPr>
            <w:pStyle w:val="NormalWeb"/>
            <w:spacing w:before="0" w:beforeAutospacing="0" w:after="0" w:afterAutospacing="0"/>
            <w:jc w:val="both"/>
            <w:divId w:val="1266156928"/>
            <w:rPr>
              <w:color w:val="000000"/>
            </w:rPr>
          </w:pPr>
          <w:r w:rsidRPr="004D595F">
            <w:rPr>
              <w:color w:val="000000"/>
            </w:rPr>
            <w:t xml:space="preserve">This bill seeks to provide required instruction on personal financial literacy in high school by replacing the current </w:t>
          </w:r>
          <w:r>
            <w:rPr>
              <w:color w:val="000000"/>
            </w:rPr>
            <w:t>one-half</w:t>
          </w:r>
          <w:r w:rsidRPr="004D595F">
            <w:rPr>
              <w:color w:val="000000"/>
            </w:rPr>
            <w:t xml:space="preserve"> credit requirement in </w:t>
          </w:r>
          <w:r>
            <w:rPr>
              <w:color w:val="000000"/>
            </w:rPr>
            <w:t>e</w:t>
          </w:r>
          <w:r w:rsidRPr="004D595F">
            <w:rPr>
              <w:color w:val="000000"/>
            </w:rPr>
            <w:t xml:space="preserve">conomics with </w:t>
          </w:r>
          <w:r>
            <w:rPr>
              <w:color w:val="000000"/>
            </w:rPr>
            <w:t>one-half</w:t>
          </w:r>
          <w:r w:rsidRPr="004D595F">
            <w:rPr>
              <w:color w:val="000000"/>
            </w:rPr>
            <w:t xml:space="preserve"> credit in </w:t>
          </w:r>
          <w:r>
            <w:rPr>
              <w:color w:val="000000"/>
            </w:rPr>
            <w:t>p</w:t>
          </w:r>
          <w:r w:rsidRPr="004D595F">
            <w:rPr>
              <w:color w:val="000000"/>
            </w:rPr>
            <w:t xml:space="preserve">ersonal </w:t>
          </w:r>
          <w:r>
            <w:rPr>
              <w:color w:val="000000"/>
            </w:rPr>
            <w:t>f</w:t>
          </w:r>
          <w:r w:rsidRPr="004D595F">
            <w:rPr>
              <w:color w:val="000000"/>
            </w:rPr>
            <w:t xml:space="preserve">inancial </w:t>
          </w:r>
          <w:r>
            <w:rPr>
              <w:color w:val="000000"/>
            </w:rPr>
            <w:t>l</w:t>
          </w:r>
          <w:r w:rsidRPr="004D595F">
            <w:rPr>
              <w:color w:val="000000"/>
            </w:rPr>
            <w:t xml:space="preserve">iteracy. Economics would then become a full-credit option for students to take among </w:t>
          </w:r>
          <w:r>
            <w:rPr>
              <w:color w:val="000000"/>
            </w:rPr>
            <w:t>w</w:t>
          </w:r>
          <w:r w:rsidRPr="004D595F">
            <w:rPr>
              <w:color w:val="000000"/>
            </w:rPr>
            <w:t xml:space="preserve">orld </w:t>
          </w:r>
          <w:r>
            <w:rPr>
              <w:color w:val="000000"/>
            </w:rPr>
            <w:t>g</w:t>
          </w:r>
          <w:r w:rsidRPr="004D595F">
            <w:rPr>
              <w:color w:val="000000"/>
            </w:rPr>
            <w:t xml:space="preserve">eography and </w:t>
          </w:r>
          <w:r>
            <w:rPr>
              <w:color w:val="000000"/>
            </w:rPr>
            <w:t>w</w:t>
          </w:r>
          <w:r w:rsidRPr="004D595F">
            <w:rPr>
              <w:color w:val="000000"/>
            </w:rPr>
            <w:t xml:space="preserve">orld </w:t>
          </w:r>
          <w:r>
            <w:rPr>
              <w:color w:val="000000"/>
            </w:rPr>
            <w:t>h</w:t>
          </w:r>
          <w:r w:rsidRPr="004D595F">
            <w:rPr>
              <w:color w:val="000000"/>
            </w:rPr>
            <w:t xml:space="preserve">istory to satisfy </w:t>
          </w:r>
          <w:r>
            <w:rPr>
              <w:color w:val="000000"/>
            </w:rPr>
            <w:t>s</w:t>
          </w:r>
          <w:r w:rsidRPr="004D595F">
            <w:rPr>
              <w:color w:val="000000"/>
            </w:rPr>
            <w:t xml:space="preserve">ocial </w:t>
          </w:r>
          <w:r>
            <w:rPr>
              <w:color w:val="000000"/>
            </w:rPr>
            <w:t>s</w:t>
          </w:r>
          <w:r w:rsidRPr="004D595F">
            <w:rPr>
              <w:color w:val="000000"/>
            </w:rPr>
            <w:t xml:space="preserve">tudies credit requirements or to be taken as an elective. Additionally, the State Board of Education may develop an </w:t>
          </w:r>
          <w:r>
            <w:rPr>
              <w:color w:val="000000"/>
            </w:rPr>
            <w:t>a</w:t>
          </w:r>
          <w:r w:rsidRPr="004D595F">
            <w:rPr>
              <w:color w:val="000000"/>
            </w:rPr>
            <w:t xml:space="preserve">dvanced </w:t>
          </w:r>
          <w:r>
            <w:rPr>
              <w:color w:val="000000"/>
            </w:rPr>
            <w:t>p</w:t>
          </w:r>
          <w:r w:rsidRPr="004D595F">
            <w:rPr>
              <w:color w:val="000000"/>
            </w:rPr>
            <w:t xml:space="preserve">lacement course that may fulfill the personal financial literacy course requirement. Equipping students with valuable instruction on personal finances would afford them the opportunity to be financially secure and autonomous as they enter adulthood. </w:t>
          </w:r>
        </w:p>
        <w:p w:rsidR="00FF7C66" w:rsidRPr="00D70925" w:rsidRDefault="00FF7C66" w:rsidP="00BD18FE">
          <w:pPr>
            <w:spacing w:after="0" w:line="240" w:lineRule="auto"/>
            <w:jc w:val="both"/>
            <w:rPr>
              <w:rFonts w:eastAsia="Times New Roman" w:cs="Times New Roman"/>
              <w:bCs/>
              <w:szCs w:val="24"/>
            </w:rPr>
          </w:pPr>
        </w:p>
      </w:sdtContent>
    </w:sdt>
    <w:p w:rsidR="00FF7C66" w:rsidRDefault="00FF7C66" w:rsidP="00BD18F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 </w:t>
      </w:r>
      <w:bookmarkStart w:id="1" w:name="AmendsCurrentLaw"/>
      <w:bookmarkEnd w:id="1"/>
      <w:r>
        <w:rPr>
          <w:rFonts w:cs="Times New Roman"/>
          <w:szCs w:val="24"/>
        </w:rPr>
        <w:t>amends current law relating to courses in personal financial literacy for high school students in public schools.</w:t>
      </w:r>
    </w:p>
    <w:p w:rsidR="00FF7C66" w:rsidRPr="004D595F" w:rsidRDefault="00FF7C66" w:rsidP="00BD18FE">
      <w:pPr>
        <w:spacing w:after="0" w:line="240" w:lineRule="auto"/>
        <w:jc w:val="both"/>
        <w:rPr>
          <w:rFonts w:eastAsia="Times New Roman" w:cs="Times New Roman"/>
          <w:szCs w:val="24"/>
        </w:rPr>
      </w:pPr>
    </w:p>
    <w:p w:rsidR="00FF7C66" w:rsidRPr="005C2A78" w:rsidRDefault="00FF7C66" w:rsidP="00BD18F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5F2ABFF333B46EAAEEE7D261E93D9D6"/>
          </w:placeholder>
        </w:sdtPr>
        <w:sdtContent>
          <w:r>
            <w:rPr>
              <w:rFonts w:eastAsia="Times New Roman" w:cs="Times New Roman"/>
              <w:b/>
              <w:szCs w:val="24"/>
              <w:u w:val="single"/>
            </w:rPr>
            <w:t>RULEMAKING AUTHORITY</w:t>
          </w:r>
        </w:sdtContent>
      </w:sdt>
    </w:p>
    <w:p w:rsidR="00FF7C66" w:rsidRPr="006529C4" w:rsidRDefault="00FF7C66" w:rsidP="00BD18FE">
      <w:pPr>
        <w:spacing w:after="0" w:line="240" w:lineRule="auto"/>
        <w:jc w:val="both"/>
        <w:rPr>
          <w:rFonts w:cs="Times New Roman"/>
          <w:szCs w:val="24"/>
        </w:rPr>
      </w:pPr>
    </w:p>
    <w:p w:rsidR="00FF7C66" w:rsidRPr="006529C4" w:rsidRDefault="00FF7C66" w:rsidP="00BD18FE">
      <w:pPr>
        <w:spacing w:after="0" w:line="240" w:lineRule="auto"/>
        <w:jc w:val="both"/>
        <w:rPr>
          <w:rFonts w:cs="Times New Roman"/>
          <w:szCs w:val="24"/>
        </w:rPr>
      </w:pPr>
      <w:r>
        <w:rPr>
          <w:rFonts w:cs="Times New Roman"/>
          <w:szCs w:val="24"/>
        </w:rPr>
        <w:t>Rulemaking authority previously granted to the State Board of Education is modified in SECTION 1 (Section 28.025, Education Code) of this bill.</w:t>
      </w:r>
    </w:p>
    <w:p w:rsidR="00FF7C66" w:rsidRPr="006529C4" w:rsidRDefault="00FF7C66" w:rsidP="00BD18FE">
      <w:pPr>
        <w:spacing w:after="0" w:line="240" w:lineRule="auto"/>
        <w:jc w:val="both"/>
        <w:rPr>
          <w:rFonts w:cs="Times New Roman"/>
          <w:szCs w:val="24"/>
        </w:rPr>
      </w:pPr>
    </w:p>
    <w:p w:rsidR="00FF7C66" w:rsidRPr="005C2A78" w:rsidRDefault="00FF7C66" w:rsidP="00BD18F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9274A82E05144D883D6CA0CD2D173AF"/>
          </w:placeholder>
        </w:sdtPr>
        <w:sdtContent>
          <w:r>
            <w:rPr>
              <w:rFonts w:eastAsia="Times New Roman" w:cs="Times New Roman"/>
              <w:b/>
              <w:szCs w:val="24"/>
              <w:u w:val="single"/>
            </w:rPr>
            <w:t>SECTION BY SECTION ANALYSIS</w:t>
          </w:r>
        </w:sdtContent>
      </w:sdt>
    </w:p>
    <w:p w:rsidR="00FF7C66" w:rsidRPr="005C2A78" w:rsidRDefault="00FF7C66" w:rsidP="00BD18FE">
      <w:pPr>
        <w:spacing w:after="0" w:line="240" w:lineRule="auto"/>
        <w:jc w:val="both"/>
        <w:rPr>
          <w:rFonts w:eastAsia="Times New Roman" w:cs="Times New Roman"/>
          <w:szCs w:val="24"/>
        </w:rPr>
      </w:pPr>
    </w:p>
    <w:p w:rsidR="00FF7C66" w:rsidRPr="004D595F" w:rsidRDefault="00FF7C66" w:rsidP="00BD18FE">
      <w:pPr>
        <w:spacing w:after="0" w:line="240" w:lineRule="auto"/>
        <w:jc w:val="both"/>
        <w:rPr>
          <w:rFonts w:eastAsia="Times New Roman" w:cs="Times New Roman"/>
          <w:szCs w:val="24"/>
        </w:rPr>
      </w:pPr>
      <w:r w:rsidRPr="004D595F">
        <w:rPr>
          <w:rFonts w:eastAsia="Times New Roman" w:cs="Times New Roman"/>
          <w:szCs w:val="24"/>
        </w:rPr>
        <w:t xml:space="preserve">SECTION 1. </w:t>
      </w:r>
      <w:r>
        <w:rPr>
          <w:rFonts w:eastAsia="Times New Roman" w:cs="Times New Roman"/>
          <w:szCs w:val="24"/>
        </w:rPr>
        <w:t>Amends</w:t>
      </w:r>
      <w:r w:rsidRPr="004D595F">
        <w:rPr>
          <w:rFonts w:eastAsia="Times New Roman" w:cs="Times New Roman"/>
          <w:szCs w:val="24"/>
        </w:rPr>
        <w:t xml:space="preserve"> Section 28.025, Education Code, by amending Subsections (b-1) and (b-23) and adding Subsection (b-24)</w:t>
      </w:r>
      <w:r>
        <w:rPr>
          <w:rFonts w:eastAsia="Times New Roman" w:cs="Times New Roman"/>
          <w:szCs w:val="24"/>
        </w:rPr>
        <w:t xml:space="preserve">, </w:t>
      </w:r>
      <w:r w:rsidRPr="004D595F">
        <w:rPr>
          <w:rFonts w:eastAsia="Times New Roman" w:cs="Times New Roman"/>
          <w:szCs w:val="24"/>
        </w:rPr>
        <w:t>as follows:</w:t>
      </w:r>
    </w:p>
    <w:p w:rsidR="00FF7C66" w:rsidRDefault="00FF7C66" w:rsidP="00BD18FE">
      <w:pPr>
        <w:spacing w:after="0" w:line="240" w:lineRule="auto"/>
        <w:jc w:val="both"/>
        <w:rPr>
          <w:rFonts w:eastAsia="Times New Roman" w:cs="Times New Roman"/>
          <w:szCs w:val="24"/>
        </w:rPr>
      </w:pPr>
    </w:p>
    <w:p w:rsidR="00FF7C66" w:rsidRDefault="00FF7C66" w:rsidP="00BD18FE">
      <w:pPr>
        <w:spacing w:after="0" w:line="240" w:lineRule="auto"/>
        <w:ind w:left="720"/>
        <w:jc w:val="both"/>
        <w:rPr>
          <w:rFonts w:eastAsia="Times New Roman" w:cs="Times New Roman"/>
          <w:szCs w:val="24"/>
        </w:rPr>
      </w:pPr>
      <w:r w:rsidRPr="004D595F">
        <w:rPr>
          <w:rFonts w:eastAsia="Times New Roman" w:cs="Times New Roman"/>
          <w:szCs w:val="24"/>
        </w:rPr>
        <w:t xml:space="preserve">(b-1) </w:t>
      </w:r>
      <w:r>
        <w:rPr>
          <w:rFonts w:eastAsia="Times New Roman" w:cs="Times New Roman"/>
          <w:szCs w:val="24"/>
        </w:rPr>
        <w:t>Requires t</w:t>
      </w:r>
      <w:r w:rsidRPr="004D595F">
        <w:rPr>
          <w:rFonts w:eastAsia="Times New Roman" w:cs="Times New Roman"/>
          <w:szCs w:val="24"/>
        </w:rPr>
        <w:t>he State Board of Education</w:t>
      </w:r>
      <w:r>
        <w:rPr>
          <w:rFonts w:eastAsia="Times New Roman" w:cs="Times New Roman"/>
          <w:szCs w:val="24"/>
        </w:rPr>
        <w:t xml:space="preserve"> (SBOE)</w:t>
      </w:r>
      <w:r w:rsidRPr="004D595F">
        <w:rPr>
          <w:rFonts w:eastAsia="Times New Roman" w:cs="Times New Roman"/>
          <w:szCs w:val="24"/>
        </w:rPr>
        <w:t xml:space="preserve"> by rule </w:t>
      </w:r>
      <w:r>
        <w:rPr>
          <w:rFonts w:eastAsia="Times New Roman" w:cs="Times New Roman"/>
          <w:szCs w:val="24"/>
        </w:rPr>
        <w:t xml:space="preserve">to </w:t>
      </w:r>
      <w:r w:rsidRPr="004D595F">
        <w:rPr>
          <w:rFonts w:eastAsia="Times New Roman" w:cs="Times New Roman"/>
          <w:szCs w:val="24"/>
        </w:rPr>
        <w:t>require that the curriculum requirements for the foundation high school program under Subsection (a) (relating to requiring SBOE by rule to determine curriculum requirements) include a requirement that students successfully complete certain education credits, including three credits in social studies under Section 28.002(a)(1)(D) (relating to requiring certain school districts to offer a foundation curriculum that includes social studies), including one credit in United States history, at least one-half credit in government and at least one-half credit in personal financial literacy, rather than economics or personal financial</w:t>
      </w:r>
      <w:r>
        <w:rPr>
          <w:rFonts w:eastAsia="Times New Roman" w:cs="Times New Roman"/>
          <w:szCs w:val="24"/>
        </w:rPr>
        <w:t xml:space="preserve"> literacy </w:t>
      </w:r>
      <w:r w:rsidRPr="004D595F">
        <w:rPr>
          <w:rFonts w:eastAsia="Times New Roman" w:cs="Times New Roman"/>
          <w:szCs w:val="24"/>
        </w:rPr>
        <w:t>&amp; economics, and one credit in economics, world geography, or world history</w:t>
      </w:r>
      <w:r>
        <w:rPr>
          <w:rFonts w:eastAsia="Times New Roman" w:cs="Times New Roman"/>
          <w:szCs w:val="24"/>
        </w:rPr>
        <w:t>. Makes nonsubstantive changes.</w:t>
      </w:r>
    </w:p>
    <w:p w:rsidR="00FF7C66" w:rsidRDefault="00FF7C66" w:rsidP="00BD18FE">
      <w:pPr>
        <w:spacing w:after="0" w:line="240" w:lineRule="auto"/>
        <w:ind w:left="720"/>
        <w:jc w:val="both"/>
        <w:rPr>
          <w:rFonts w:eastAsia="Times New Roman" w:cs="Times New Roman"/>
          <w:szCs w:val="24"/>
        </w:rPr>
      </w:pPr>
    </w:p>
    <w:p w:rsidR="00FF7C66" w:rsidRDefault="00FF7C66" w:rsidP="00BD18FE">
      <w:pPr>
        <w:spacing w:after="0" w:line="240" w:lineRule="auto"/>
        <w:ind w:left="720"/>
        <w:jc w:val="both"/>
        <w:rPr>
          <w:rFonts w:eastAsia="Times New Roman" w:cs="Times New Roman"/>
          <w:szCs w:val="24"/>
        </w:rPr>
      </w:pPr>
      <w:r>
        <w:rPr>
          <w:rFonts w:eastAsia="Times New Roman" w:cs="Times New Roman"/>
          <w:szCs w:val="24"/>
        </w:rPr>
        <w:t>(b-23) Makes conforming changes to this subsection.</w:t>
      </w:r>
    </w:p>
    <w:p w:rsidR="00FF7C66" w:rsidRDefault="00FF7C66" w:rsidP="00BD18FE">
      <w:pPr>
        <w:spacing w:after="0" w:line="240" w:lineRule="auto"/>
        <w:ind w:left="720"/>
        <w:jc w:val="both"/>
        <w:rPr>
          <w:rFonts w:eastAsia="Times New Roman" w:cs="Times New Roman"/>
          <w:szCs w:val="24"/>
        </w:rPr>
      </w:pPr>
    </w:p>
    <w:p w:rsidR="00FF7C66" w:rsidRDefault="00FF7C66" w:rsidP="00BD18FE">
      <w:pPr>
        <w:spacing w:after="0" w:line="240" w:lineRule="auto"/>
        <w:ind w:left="720"/>
        <w:jc w:val="both"/>
        <w:rPr>
          <w:rFonts w:eastAsia="Times New Roman" w:cs="Times New Roman"/>
          <w:szCs w:val="24"/>
        </w:rPr>
      </w:pPr>
      <w:r w:rsidRPr="004D595F">
        <w:rPr>
          <w:rFonts w:eastAsia="Times New Roman" w:cs="Times New Roman"/>
          <w:szCs w:val="24"/>
        </w:rPr>
        <w:t xml:space="preserve">(b-24) </w:t>
      </w:r>
      <w:r>
        <w:rPr>
          <w:rFonts w:eastAsia="Times New Roman" w:cs="Times New Roman"/>
          <w:szCs w:val="24"/>
        </w:rPr>
        <w:t>Requires SBOE,</w:t>
      </w:r>
      <w:r w:rsidRPr="004D595F">
        <w:t xml:space="preserve"> </w:t>
      </w:r>
      <w:r w:rsidRPr="004D595F">
        <w:rPr>
          <w:rFonts w:eastAsia="Times New Roman" w:cs="Times New Roman"/>
          <w:szCs w:val="24"/>
        </w:rPr>
        <w:t xml:space="preserve">in adopting rules under Subsection (b-1), </w:t>
      </w:r>
      <w:r>
        <w:rPr>
          <w:rFonts w:eastAsia="Times New Roman" w:cs="Times New Roman"/>
          <w:szCs w:val="24"/>
        </w:rPr>
        <w:t xml:space="preserve">to </w:t>
      </w:r>
      <w:r w:rsidRPr="004D595F">
        <w:rPr>
          <w:rFonts w:eastAsia="Times New Roman" w:cs="Times New Roman"/>
          <w:szCs w:val="24"/>
        </w:rPr>
        <w:t>allow a student to comply with the curriculum requirement under Subsection (b-1)(4)</w:t>
      </w:r>
      <w:r>
        <w:rPr>
          <w:rFonts w:eastAsia="Times New Roman" w:cs="Times New Roman"/>
          <w:szCs w:val="24"/>
        </w:rPr>
        <w:t xml:space="preserve"> (relating to requiring SBOE to require the curriculum requirements for a certain high school program include a requirement that a student complete certain social studies credits)</w:t>
      </w:r>
      <w:r w:rsidRPr="004D595F">
        <w:rPr>
          <w:rFonts w:eastAsia="Times New Roman" w:cs="Times New Roman"/>
          <w:szCs w:val="24"/>
        </w:rPr>
        <w:t xml:space="preserve"> for a one-half credit in personal financial literacy by successfully completing an advanced placement course designated by </w:t>
      </w:r>
      <w:r>
        <w:rPr>
          <w:rFonts w:eastAsia="Times New Roman" w:cs="Times New Roman"/>
          <w:szCs w:val="24"/>
        </w:rPr>
        <w:t xml:space="preserve">SBOE </w:t>
      </w:r>
      <w:r w:rsidRPr="004D595F">
        <w:rPr>
          <w:rFonts w:eastAsia="Times New Roman" w:cs="Times New Roman"/>
          <w:szCs w:val="24"/>
        </w:rPr>
        <w:t>as containing substantively similar and rigorous academic content.</w:t>
      </w:r>
    </w:p>
    <w:p w:rsidR="00FF7C66" w:rsidRDefault="00FF7C66" w:rsidP="00BD18FE">
      <w:pPr>
        <w:spacing w:after="0" w:line="240" w:lineRule="auto"/>
        <w:ind w:left="720"/>
        <w:jc w:val="both"/>
        <w:rPr>
          <w:rFonts w:eastAsia="Times New Roman" w:cs="Times New Roman"/>
          <w:szCs w:val="24"/>
        </w:rPr>
      </w:pPr>
    </w:p>
    <w:p w:rsidR="00FF7C66" w:rsidRDefault="00FF7C66" w:rsidP="00BD18FE">
      <w:pPr>
        <w:spacing w:after="0" w:line="240" w:lineRule="auto"/>
        <w:jc w:val="both"/>
        <w:rPr>
          <w:rFonts w:eastAsia="Times New Roman" w:cs="Times New Roman"/>
          <w:szCs w:val="24"/>
        </w:rPr>
      </w:pPr>
      <w:r w:rsidRPr="004D595F">
        <w:rPr>
          <w:rFonts w:eastAsia="Times New Roman" w:cs="Times New Roman"/>
          <w:szCs w:val="24"/>
        </w:rPr>
        <w:t xml:space="preserve">SECTION 2.  </w:t>
      </w:r>
      <w:r>
        <w:rPr>
          <w:rFonts w:eastAsia="Times New Roman" w:cs="Times New Roman"/>
          <w:szCs w:val="24"/>
        </w:rPr>
        <w:t xml:space="preserve">Repealer: </w:t>
      </w:r>
      <w:r w:rsidRPr="004D595F">
        <w:rPr>
          <w:rFonts w:eastAsia="Times New Roman" w:cs="Times New Roman"/>
          <w:szCs w:val="24"/>
        </w:rPr>
        <w:t>Section 28.025(b-22)</w:t>
      </w:r>
      <w:r>
        <w:rPr>
          <w:rFonts w:eastAsia="Times New Roman" w:cs="Times New Roman"/>
          <w:szCs w:val="24"/>
        </w:rPr>
        <w:t xml:space="preserve"> (relating to requiring SBEC to ensure that a personal financial literacy &amp; economics course meets certain criteria)</w:t>
      </w:r>
      <w:r w:rsidRPr="004D595F">
        <w:rPr>
          <w:rFonts w:eastAsia="Times New Roman" w:cs="Times New Roman"/>
          <w:szCs w:val="24"/>
        </w:rPr>
        <w:t>, Education Code.</w:t>
      </w:r>
    </w:p>
    <w:p w:rsidR="00FF7C66" w:rsidRDefault="00FF7C66" w:rsidP="00BD18FE">
      <w:pPr>
        <w:spacing w:after="0" w:line="240" w:lineRule="auto"/>
        <w:jc w:val="both"/>
        <w:rPr>
          <w:rFonts w:eastAsia="Times New Roman" w:cs="Times New Roman"/>
          <w:szCs w:val="24"/>
        </w:rPr>
      </w:pPr>
    </w:p>
    <w:p w:rsidR="00FF7C66" w:rsidRDefault="00FF7C66" w:rsidP="00BD18FE">
      <w:pPr>
        <w:spacing w:after="0" w:line="240" w:lineRule="auto"/>
        <w:jc w:val="both"/>
        <w:rPr>
          <w:rFonts w:eastAsia="Times New Roman" w:cs="Times New Roman"/>
          <w:szCs w:val="24"/>
        </w:rPr>
      </w:pPr>
      <w:r w:rsidRPr="004D595F">
        <w:rPr>
          <w:rFonts w:eastAsia="Times New Roman" w:cs="Times New Roman"/>
          <w:szCs w:val="24"/>
        </w:rPr>
        <w:t xml:space="preserve">SECTION 3. </w:t>
      </w:r>
      <w:r>
        <w:rPr>
          <w:rFonts w:eastAsia="Times New Roman" w:cs="Times New Roman"/>
          <w:szCs w:val="24"/>
        </w:rPr>
        <w:t xml:space="preserve">Provides that </w:t>
      </w:r>
      <w:r w:rsidRPr="004D595F">
        <w:rPr>
          <w:rFonts w:eastAsia="Times New Roman" w:cs="Times New Roman"/>
          <w:szCs w:val="24"/>
        </w:rPr>
        <w:t>Section 28.025(b-1), Education Code, as amended by this Act, applies only to students entering the ninth grade during the 2025</w:t>
      </w:r>
      <w:r>
        <w:rPr>
          <w:rFonts w:eastAsia="Times New Roman" w:cs="Times New Roman"/>
          <w:szCs w:val="24"/>
        </w:rPr>
        <w:t>–</w:t>
      </w:r>
      <w:r w:rsidRPr="004D595F">
        <w:rPr>
          <w:rFonts w:eastAsia="Times New Roman" w:cs="Times New Roman"/>
          <w:szCs w:val="24"/>
        </w:rPr>
        <w:t xml:space="preserve">2026 school year or a later school year. </w:t>
      </w:r>
      <w:r>
        <w:rPr>
          <w:rFonts w:eastAsia="Times New Roman" w:cs="Times New Roman"/>
          <w:szCs w:val="24"/>
        </w:rPr>
        <w:t>Provides that f</w:t>
      </w:r>
      <w:r w:rsidRPr="004D595F">
        <w:rPr>
          <w:rFonts w:eastAsia="Times New Roman" w:cs="Times New Roman"/>
          <w:szCs w:val="24"/>
        </w:rPr>
        <w:t>or students entering a grade above ninth grade during the 2025</w:t>
      </w:r>
      <w:r>
        <w:rPr>
          <w:rFonts w:eastAsia="Times New Roman" w:cs="Times New Roman"/>
          <w:szCs w:val="24"/>
        </w:rPr>
        <w:t>–</w:t>
      </w:r>
      <w:r w:rsidRPr="004D595F">
        <w:rPr>
          <w:rFonts w:eastAsia="Times New Roman" w:cs="Times New Roman"/>
          <w:szCs w:val="24"/>
        </w:rPr>
        <w:t>2026 school year, Section 28.025(b-1), Education Code, as that section existed before amendment by this Act, applies, and that section is continued in effect for that purpose.</w:t>
      </w:r>
    </w:p>
    <w:p w:rsidR="00FF7C66" w:rsidRDefault="00FF7C66" w:rsidP="00BD18FE">
      <w:pPr>
        <w:spacing w:after="0" w:line="240" w:lineRule="auto"/>
        <w:jc w:val="both"/>
        <w:rPr>
          <w:rFonts w:eastAsia="Times New Roman" w:cs="Times New Roman"/>
          <w:szCs w:val="24"/>
        </w:rPr>
      </w:pPr>
    </w:p>
    <w:p w:rsidR="00FF7C66" w:rsidRPr="004D595F" w:rsidRDefault="00FF7C66" w:rsidP="00BD18FE">
      <w:pPr>
        <w:spacing w:after="0" w:line="240" w:lineRule="auto"/>
        <w:jc w:val="both"/>
        <w:rPr>
          <w:rFonts w:eastAsia="Times New Roman" w:cs="Times New Roman"/>
          <w:szCs w:val="24"/>
        </w:rPr>
      </w:pPr>
      <w:r w:rsidRPr="004D595F">
        <w:rPr>
          <w:rFonts w:eastAsia="Times New Roman" w:cs="Times New Roman"/>
          <w:szCs w:val="24"/>
        </w:rPr>
        <w:t xml:space="preserve">SECTION 4. </w:t>
      </w:r>
      <w:r>
        <w:rPr>
          <w:rFonts w:eastAsia="Times New Roman" w:cs="Times New Roman"/>
          <w:szCs w:val="24"/>
        </w:rPr>
        <w:t>Provides that t</w:t>
      </w:r>
      <w:r w:rsidRPr="004D595F">
        <w:rPr>
          <w:rFonts w:eastAsia="Times New Roman" w:cs="Times New Roman"/>
          <w:szCs w:val="24"/>
        </w:rPr>
        <w:t>his Act applies beginning with the 2025</w:t>
      </w:r>
      <w:r>
        <w:rPr>
          <w:rFonts w:eastAsia="Times New Roman" w:cs="Times New Roman"/>
          <w:szCs w:val="24"/>
        </w:rPr>
        <w:t>–</w:t>
      </w:r>
      <w:r w:rsidRPr="004D595F">
        <w:rPr>
          <w:rFonts w:eastAsia="Times New Roman" w:cs="Times New Roman"/>
          <w:szCs w:val="24"/>
        </w:rPr>
        <w:t>2026 school year.</w:t>
      </w:r>
    </w:p>
    <w:p w:rsidR="00FF7C66" w:rsidRDefault="00FF7C66" w:rsidP="00BD18FE">
      <w:pPr>
        <w:spacing w:after="0" w:line="240" w:lineRule="auto"/>
        <w:jc w:val="both"/>
        <w:rPr>
          <w:rFonts w:eastAsia="Times New Roman" w:cs="Times New Roman"/>
          <w:szCs w:val="24"/>
        </w:rPr>
      </w:pPr>
    </w:p>
    <w:p w:rsidR="00FF7C66" w:rsidRPr="00C8671F" w:rsidRDefault="00FF7C66" w:rsidP="00BD18FE">
      <w:pPr>
        <w:spacing w:after="0" w:line="240" w:lineRule="auto"/>
        <w:jc w:val="both"/>
        <w:rPr>
          <w:rFonts w:eastAsia="Times New Roman" w:cs="Times New Roman"/>
          <w:szCs w:val="24"/>
        </w:rPr>
      </w:pPr>
      <w:r w:rsidRPr="004D595F">
        <w:rPr>
          <w:rFonts w:eastAsia="Times New Roman" w:cs="Times New Roman"/>
          <w:szCs w:val="24"/>
        </w:rPr>
        <w:t>SECTION 5.</w:t>
      </w:r>
      <w:r>
        <w:rPr>
          <w:rFonts w:eastAsia="Times New Roman" w:cs="Times New Roman"/>
          <w:szCs w:val="24"/>
        </w:rPr>
        <w:t xml:space="preserve"> Effective date: upon passage or September 1, 2025.</w:t>
      </w:r>
    </w:p>
    <w:sectPr w:rsidR="00FF7C6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4B8D" w:rsidRDefault="00644B8D" w:rsidP="000F1DF9">
      <w:pPr>
        <w:spacing w:after="0" w:line="240" w:lineRule="auto"/>
      </w:pPr>
      <w:r>
        <w:separator/>
      </w:r>
    </w:p>
  </w:endnote>
  <w:endnote w:type="continuationSeparator" w:id="0">
    <w:p w:rsidR="00644B8D" w:rsidRDefault="00644B8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44B8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F7C66">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F7C66">
                <w:rPr>
                  <w:sz w:val="20"/>
                  <w:szCs w:val="20"/>
                </w:rPr>
                <w:t>H.B. 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F7C6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44B8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4B8D" w:rsidRDefault="00644B8D" w:rsidP="000F1DF9">
      <w:pPr>
        <w:spacing w:after="0" w:line="240" w:lineRule="auto"/>
      </w:pPr>
      <w:r>
        <w:separator/>
      </w:r>
    </w:p>
  </w:footnote>
  <w:footnote w:type="continuationSeparator" w:id="0">
    <w:p w:rsidR="00644B8D" w:rsidRDefault="00644B8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44B8D"/>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05E6"/>
    <w:rsid w:val="00C43D01"/>
    <w:rsid w:val="00C65088"/>
    <w:rsid w:val="00C8671F"/>
    <w:rsid w:val="00CC3D4A"/>
    <w:rsid w:val="00D11363"/>
    <w:rsid w:val="00D70925"/>
    <w:rsid w:val="00DB48D8"/>
    <w:rsid w:val="00E036F8"/>
    <w:rsid w:val="00E10F50"/>
    <w:rsid w:val="00E23091"/>
    <w:rsid w:val="00E32B14"/>
    <w:rsid w:val="00E46194"/>
    <w:rsid w:val="00EA2E10"/>
    <w:rsid w:val="00EE2AD8"/>
    <w:rsid w:val="00F30915"/>
    <w:rsid w:val="00FC71B4"/>
    <w:rsid w:val="00FF6471"/>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7D399"/>
  <w15:docId w15:val="{69FCDCA8-CF7F-44E3-919F-3679E3A7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F7C6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15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ACA8A48B17A4B3CA2EE0530B6D6BFF0"/>
        <w:category>
          <w:name w:val="General"/>
          <w:gallery w:val="placeholder"/>
        </w:category>
        <w:types>
          <w:type w:val="bbPlcHdr"/>
        </w:types>
        <w:behaviors>
          <w:behavior w:val="content"/>
        </w:behaviors>
        <w:guid w:val="{47A790F4-1968-4F43-8179-85DB8D71E3D6}"/>
      </w:docPartPr>
      <w:docPartBody>
        <w:p w:rsidR="0090399F" w:rsidRDefault="0090399F"/>
      </w:docPartBody>
    </w:docPart>
    <w:docPart>
      <w:docPartPr>
        <w:name w:val="F139CFEF665A4156BC5A9B6A0598A781"/>
        <w:category>
          <w:name w:val="General"/>
          <w:gallery w:val="placeholder"/>
        </w:category>
        <w:types>
          <w:type w:val="bbPlcHdr"/>
        </w:types>
        <w:behaviors>
          <w:behavior w:val="content"/>
        </w:behaviors>
        <w:guid w:val="{37501A73-DDAC-4FDC-9F32-0B9B28BE05AF}"/>
      </w:docPartPr>
      <w:docPartBody>
        <w:p w:rsidR="0090399F" w:rsidRDefault="0090399F"/>
      </w:docPartBody>
    </w:docPart>
    <w:docPart>
      <w:docPartPr>
        <w:name w:val="621383A832534ECA9BA697ABE1052659"/>
        <w:category>
          <w:name w:val="General"/>
          <w:gallery w:val="placeholder"/>
        </w:category>
        <w:types>
          <w:type w:val="bbPlcHdr"/>
        </w:types>
        <w:behaviors>
          <w:behavior w:val="content"/>
        </w:behaviors>
        <w:guid w:val="{B105175D-ED81-4966-BCDE-4C9F0C0B05CB}"/>
      </w:docPartPr>
      <w:docPartBody>
        <w:p w:rsidR="0090399F" w:rsidRDefault="0090399F"/>
      </w:docPartBody>
    </w:docPart>
    <w:docPart>
      <w:docPartPr>
        <w:name w:val="AD1519690EED404BBD4A9D2F5B83BA74"/>
        <w:category>
          <w:name w:val="General"/>
          <w:gallery w:val="placeholder"/>
        </w:category>
        <w:types>
          <w:type w:val="bbPlcHdr"/>
        </w:types>
        <w:behaviors>
          <w:behavior w:val="content"/>
        </w:behaviors>
        <w:guid w:val="{89F0020A-5B62-45D4-9D0A-C021F1541FB8}"/>
      </w:docPartPr>
      <w:docPartBody>
        <w:p w:rsidR="0090399F" w:rsidRDefault="0090399F"/>
      </w:docPartBody>
    </w:docPart>
    <w:docPart>
      <w:docPartPr>
        <w:name w:val="118F20ADC97C429D8EE2AB5ED59E184C"/>
        <w:category>
          <w:name w:val="General"/>
          <w:gallery w:val="placeholder"/>
        </w:category>
        <w:types>
          <w:type w:val="bbPlcHdr"/>
        </w:types>
        <w:behaviors>
          <w:behavior w:val="content"/>
        </w:behaviors>
        <w:guid w:val="{AD6F5F32-8F20-47E3-A8F3-6CCAEDA8C59B}"/>
      </w:docPartPr>
      <w:docPartBody>
        <w:p w:rsidR="0090399F" w:rsidRDefault="0090399F"/>
      </w:docPartBody>
    </w:docPart>
    <w:docPart>
      <w:docPartPr>
        <w:name w:val="7357AA3C7E084DDCBFD15375DD128965"/>
        <w:category>
          <w:name w:val="General"/>
          <w:gallery w:val="placeholder"/>
        </w:category>
        <w:types>
          <w:type w:val="bbPlcHdr"/>
        </w:types>
        <w:behaviors>
          <w:behavior w:val="content"/>
        </w:behaviors>
        <w:guid w:val="{CF2CB0DD-402C-4204-B18A-35DCF59A34F7}"/>
      </w:docPartPr>
      <w:docPartBody>
        <w:p w:rsidR="0090399F" w:rsidRDefault="0090399F"/>
      </w:docPartBody>
    </w:docPart>
    <w:docPart>
      <w:docPartPr>
        <w:name w:val="E8ECF9E6DC97477DB5EAC72BD9CE9EE3"/>
        <w:category>
          <w:name w:val="General"/>
          <w:gallery w:val="placeholder"/>
        </w:category>
        <w:types>
          <w:type w:val="bbPlcHdr"/>
        </w:types>
        <w:behaviors>
          <w:behavior w:val="content"/>
        </w:behaviors>
        <w:guid w:val="{2B33BD75-BD00-4A27-88CC-12AF97A13CDB}"/>
      </w:docPartPr>
      <w:docPartBody>
        <w:p w:rsidR="0090399F" w:rsidRDefault="0090399F"/>
      </w:docPartBody>
    </w:docPart>
    <w:docPart>
      <w:docPartPr>
        <w:name w:val="02F4D7DF56C84A098B4FF0923AF9F472"/>
        <w:category>
          <w:name w:val="General"/>
          <w:gallery w:val="placeholder"/>
        </w:category>
        <w:types>
          <w:type w:val="bbPlcHdr"/>
        </w:types>
        <w:behaviors>
          <w:behavior w:val="content"/>
        </w:behaviors>
        <w:guid w:val="{5DA9F2B3-FCCC-4F8F-9319-0EABC3EFB238}"/>
      </w:docPartPr>
      <w:docPartBody>
        <w:p w:rsidR="0090399F" w:rsidRDefault="0090399F"/>
      </w:docPartBody>
    </w:docPart>
    <w:docPart>
      <w:docPartPr>
        <w:name w:val="09A769AAC8944D97AC88D539070EA9E6"/>
        <w:category>
          <w:name w:val="General"/>
          <w:gallery w:val="placeholder"/>
        </w:category>
        <w:types>
          <w:type w:val="bbPlcHdr"/>
        </w:types>
        <w:behaviors>
          <w:behavior w:val="content"/>
        </w:behaviors>
        <w:guid w:val="{DA1807AD-1918-441B-8607-D90C6CEA9B27}"/>
      </w:docPartPr>
      <w:docPartBody>
        <w:p w:rsidR="0090399F" w:rsidRDefault="0090399F"/>
      </w:docPartBody>
    </w:docPart>
    <w:docPart>
      <w:docPartPr>
        <w:name w:val="062E43E23CDC4EC7BF85425E0C3A0C5A"/>
        <w:category>
          <w:name w:val="General"/>
          <w:gallery w:val="placeholder"/>
        </w:category>
        <w:types>
          <w:type w:val="bbPlcHdr"/>
        </w:types>
        <w:behaviors>
          <w:behavior w:val="content"/>
        </w:behaviors>
        <w:guid w:val="{D22AEB46-3A6E-4F22-A98A-7D5E37F9A7AB}"/>
      </w:docPartPr>
      <w:docPartBody>
        <w:p w:rsidR="0090399F" w:rsidRDefault="0038591A" w:rsidP="0038591A">
          <w:pPr>
            <w:pStyle w:val="062E43E23CDC4EC7BF85425E0C3A0C5A"/>
          </w:pPr>
          <w:r w:rsidRPr="00A30DD1">
            <w:rPr>
              <w:rStyle w:val="PlaceholderText"/>
            </w:rPr>
            <w:t>Click here to enter a date.</w:t>
          </w:r>
        </w:p>
      </w:docPartBody>
    </w:docPart>
    <w:docPart>
      <w:docPartPr>
        <w:name w:val="C6B30ADC23F3400ABBE318AAC1AA26CC"/>
        <w:category>
          <w:name w:val="General"/>
          <w:gallery w:val="placeholder"/>
        </w:category>
        <w:types>
          <w:type w:val="bbPlcHdr"/>
        </w:types>
        <w:behaviors>
          <w:behavior w:val="content"/>
        </w:behaviors>
        <w:guid w:val="{B961259E-BEAE-40E8-ABFE-97DB870C1F94}"/>
      </w:docPartPr>
      <w:docPartBody>
        <w:p w:rsidR="0090399F" w:rsidRDefault="0090399F"/>
      </w:docPartBody>
    </w:docPart>
    <w:docPart>
      <w:docPartPr>
        <w:name w:val="5F91E7C0F1ED4EF99A8E00951241ECBB"/>
        <w:category>
          <w:name w:val="General"/>
          <w:gallery w:val="placeholder"/>
        </w:category>
        <w:types>
          <w:type w:val="bbPlcHdr"/>
        </w:types>
        <w:behaviors>
          <w:behavior w:val="content"/>
        </w:behaviors>
        <w:guid w:val="{294A05F1-205C-4DF7-9F2B-CE93E8F35611}"/>
      </w:docPartPr>
      <w:docPartBody>
        <w:p w:rsidR="0090399F" w:rsidRDefault="0090399F"/>
      </w:docPartBody>
    </w:docPart>
    <w:docPart>
      <w:docPartPr>
        <w:name w:val="7F7897B557444F9C9D3A7E67D4D0C4A2"/>
        <w:category>
          <w:name w:val="General"/>
          <w:gallery w:val="placeholder"/>
        </w:category>
        <w:types>
          <w:type w:val="bbPlcHdr"/>
        </w:types>
        <w:behaviors>
          <w:behavior w:val="content"/>
        </w:behaviors>
        <w:guid w:val="{325E65FD-1429-4488-B4C6-005B6E5A9045}"/>
      </w:docPartPr>
      <w:docPartBody>
        <w:p w:rsidR="0090399F" w:rsidRDefault="0038591A" w:rsidP="0038591A">
          <w:pPr>
            <w:pStyle w:val="7F7897B557444F9C9D3A7E67D4D0C4A2"/>
          </w:pPr>
          <w:r>
            <w:rPr>
              <w:rFonts w:eastAsia="Times New Roman" w:cs="Times New Roman"/>
              <w:bCs/>
            </w:rPr>
            <w:t xml:space="preserve"> </w:t>
          </w:r>
        </w:p>
      </w:docPartBody>
    </w:docPart>
    <w:docPart>
      <w:docPartPr>
        <w:name w:val="85F2ABFF333B46EAAEEE7D261E93D9D6"/>
        <w:category>
          <w:name w:val="General"/>
          <w:gallery w:val="placeholder"/>
        </w:category>
        <w:types>
          <w:type w:val="bbPlcHdr"/>
        </w:types>
        <w:behaviors>
          <w:behavior w:val="content"/>
        </w:behaviors>
        <w:guid w:val="{92EEDE0F-6BDD-401C-B59C-2AB83E9D255B}"/>
      </w:docPartPr>
      <w:docPartBody>
        <w:p w:rsidR="0090399F" w:rsidRDefault="0090399F"/>
      </w:docPartBody>
    </w:docPart>
    <w:docPart>
      <w:docPartPr>
        <w:name w:val="09274A82E05144D883D6CA0CD2D173AF"/>
        <w:category>
          <w:name w:val="General"/>
          <w:gallery w:val="placeholder"/>
        </w:category>
        <w:types>
          <w:type w:val="bbPlcHdr"/>
        </w:types>
        <w:behaviors>
          <w:behavior w:val="content"/>
        </w:behaviors>
        <w:guid w:val="{599A139B-36A7-4C84-A5E6-0138C4C45F59}"/>
      </w:docPartPr>
      <w:docPartBody>
        <w:p w:rsidR="0090399F" w:rsidRDefault="009039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8591A"/>
    <w:rsid w:val="004816E8"/>
    <w:rsid w:val="00493D6D"/>
    <w:rsid w:val="00576003"/>
    <w:rsid w:val="005B408E"/>
    <w:rsid w:val="005D31F2"/>
    <w:rsid w:val="00635291"/>
    <w:rsid w:val="006959CC"/>
    <w:rsid w:val="00696675"/>
    <w:rsid w:val="006B0016"/>
    <w:rsid w:val="008C55F7"/>
    <w:rsid w:val="0090399F"/>
    <w:rsid w:val="0090598B"/>
    <w:rsid w:val="00984D6C"/>
    <w:rsid w:val="00A54AD6"/>
    <w:rsid w:val="00A57564"/>
    <w:rsid w:val="00B252A4"/>
    <w:rsid w:val="00B5530B"/>
    <w:rsid w:val="00C129E8"/>
    <w:rsid w:val="00C968BA"/>
    <w:rsid w:val="00D63E87"/>
    <w:rsid w:val="00D705C9"/>
    <w:rsid w:val="00E11D0C"/>
    <w:rsid w:val="00E35A8C"/>
    <w:rsid w:val="00E65C8A"/>
    <w:rsid w:val="00EA2E1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591A"/>
    <w:rPr>
      <w:color w:val="808080"/>
    </w:rPr>
  </w:style>
  <w:style w:type="paragraph" w:customStyle="1" w:styleId="062E43E23CDC4EC7BF85425E0C3A0C5A">
    <w:name w:val="062E43E23CDC4EC7BF85425E0C3A0C5A"/>
    <w:rsid w:val="0038591A"/>
    <w:pPr>
      <w:spacing w:after="160" w:line="278" w:lineRule="auto"/>
    </w:pPr>
    <w:rPr>
      <w:kern w:val="2"/>
      <w:sz w:val="24"/>
      <w:szCs w:val="24"/>
      <w14:ligatures w14:val="standardContextual"/>
    </w:rPr>
  </w:style>
  <w:style w:type="paragraph" w:customStyle="1" w:styleId="7F7897B557444F9C9D3A7E67D4D0C4A2">
    <w:name w:val="7F7897B557444F9C9D3A7E67D4D0C4A2"/>
    <w:rsid w:val="0038591A"/>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576</Words>
  <Characters>3287</Characters>
  <Application>Microsoft Office Word</Application>
  <DocSecurity>0</DocSecurity>
  <Lines>27</Lines>
  <Paragraphs>7</Paragraphs>
  <ScaleCrop>false</ScaleCrop>
  <Company>Texas Legislative Council</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2025-05-25T20:30:00Z</dcterms:modified>
</cp:coreProperties>
</file>

<file path=docProps/custom.xml><?xml version="1.0" encoding="utf-8"?>
<op:Properties xmlns:vt="http://schemas.openxmlformats.org/officeDocument/2006/docPropsVTypes" xmlns:op="http://schemas.openxmlformats.org/officeDocument/2006/custom-properties"/>
</file>