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34A" w:rsidRDefault="002A73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24C008F2C54E45A58A98F19A973F0F"/>
          </w:placeholder>
        </w:sdtPr>
        <w:sdtContent>
          <w:r w:rsidRPr="005C2A78">
            <w:rPr>
              <w:rFonts w:cs="Times New Roman"/>
              <w:b/>
              <w:szCs w:val="24"/>
              <w:u w:val="single"/>
            </w:rPr>
            <w:t>BILL ANALYSIS</w:t>
          </w:r>
        </w:sdtContent>
      </w:sdt>
    </w:p>
    <w:p w:rsidR="002A734A" w:rsidRPr="00585C31" w:rsidRDefault="002A734A" w:rsidP="000F1DF9">
      <w:pPr>
        <w:spacing w:after="0" w:line="240" w:lineRule="auto"/>
        <w:rPr>
          <w:rFonts w:cs="Times New Roman"/>
          <w:szCs w:val="24"/>
        </w:rPr>
      </w:pPr>
    </w:p>
    <w:p w:rsidR="002A734A" w:rsidRPr="00585C31" w:rsidRDefault="002A73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734A" w:rsidTr="000F1DF9">
        <w:tc>
          <w:tcPr>
            <w:tcW w:w="2718" w:type="dxa"/>
          </w:tcPr>
          <w:p w:rsidR="002A734A" w:rsidRPr="005C2A78" w:rsidRDefault="002A734A" w:rsidP="006D756B">
            <w:pPr>
              <w:rPr>
                <w:rFonts w:cs="Times New Roman"/>
                <w:szCs w:val="24"/>
              </w:rPr>
            </w:pPr>
            <w:sdt>
              <w:sdtPr>
                <w:rPr>
                  <w:rFonts w:cs="Times New Roman"/>
                  <w:szCs w:val="24"/>
                </w:rPr>
                <w:alias w:val="Agency Title"/>
                <w:tag w:val="AgencyTitleContentControl"/>
                <w:id w:val="1920747753"/>
                <w:lock w:val="sdtContentLocked"/>
                <w:placeholder>
                  <w:docPart w:val="2FB6A4E0AE2A4B9A99545CC8A9DD9F8C"/>
                </w:placeholder>
              </w:sdtPr>
              <w:sdtEndPr>
                <w:rPr>
                  <w:rFonts w:cstheme="minorBidi"/>
                  <w:szCs w:val="22"/>
                </w:rPr>
              </w:sdtEndPr>
              <w:sdtContent>
                <w:r>
                  <w:rPr>
                    <w:rFonts w:cs="Times New Roman"/>
                    <w:szCs w:val="24"/>
                  </w:rPr>
                  <w:t>Senate Research Center</w:t>
                </w:r>
              </w:sdtContent>
            </w:sdt>
          </w:p>
        </w:tc>
        <w:tc>
          <w:tcPr>
            <w:tcW w:w="6858" w:type="dxa"/>
          </w:tcPr>
          <w:p w:rsidR="002A734A" w:rsidRPr="00FF6471" w:rsidRDefault="002A734A" w:rsidP="000F1DF9">
            <w:pPr>
              <w:jc w:val="right"/>
              <w:rPr>
                <w:rFonts w:cs="Times New Roman"/>
                <w:szCs w:val="24"/>
              </w:rPr>
            </w:pPr>
            <w:sdt>
              <w:sdtPr>
                <w:rPr>
                  <w:rFonts w:cs="Times New Roman"/>
                  <w:szCs w:val="24"/>
                </w:rPr>
                <w:alias w:val="Bill Number"/>
                <w:tag w:val="BillNumberOne"/>
                <w:id w:val="-410784069"/>
                <w:lock w:val="sdtContentLocked"/>
                <w:placeholder>
                  <w:docPart w:val="2DDB8368C96E469B8E6E30931EDCC89A"/>
                </w:placeholder>
              </w:sdtPr>
              <w:sdtContent>
                <w:r>
                  <w:rPr>
                    <w:rFonts w:cs="Times New Roman"/>
                    <w:szCs w:val="24"/>
                  </w:rPr>
                  <w:t>H.B. 33</w:t>
                </w:r>
              </w:sdtContent>
            </w:sdt>
          </w:p>
        </w:tc>
      </w:tr>
      <w:tr w:rsidR="002A734A" w:rsidTr="000F1DF9">
        <w:sdt>
          <w:sdtPr>
            <w:rPr>
              <w:rFonts w:cs="Times New Roman"/>
              <w:szCs w:val="24"/>
            </w:rPr>
            <w:alias w:val="TLCNumber"/>
            <w:tag w:val="TLCNumber"/>
            <w:id w:val="-542600604"/>
            <w:lock w:val="sdtLocked"/>
            <w:placeholder>
              <w:docPart w:val="0C3D83CE27CD447FA3F958E51C1F98A8"/>
            </w:placeholder>
          </w:sdtPr>
          <w:sdtContent>
            <w:tc>
              <w:tcPr>
                <w:tcW w:w="2718" w:type="dxa"/>
              </w:tcPr>
              <w:p w:rsidR="002A734A" w:rsidRPr="000F1DF9" w:rsidRDefault="002A734A" w:rsidP="00C65088">
                <w:pPr>
                  <w:rPr>
                    <w:rFonts w:cs="Times New Roman"/>
                    <w:szCs w:val="24"/>
                  </w:rPr>
                </w:pPr>
                <w:r>
                  <w:rPr>
                    <w:rFonts w:cs="Times New Roman"/>
                    <w:szCs w:val="24"/>
                  </w:rPr>
                  <w:t>89R22582 JBD/ANG-D</w:t>
                </w:r>
              </w:p>
            </w:tc>
          </w:sdtContent>
        </w:sdt>
        <w:tc>
          <w:tcPr>
            <w:tcW w:w="6858" w:type="dxa"/>
          </w:tcPr>
          <w:p w:rsidR="002A734A" w:rsidRPr="005C2A78" w:rsidRDefault="002A734A" w:rsidP="00073EDD">
            <w:pPr>
              <w:jc w:val="right"/>
              <w:rPr>
                <w:rFonts w:cs="Times New Roman"/>
                <w:szCs w:val="24"/>
              </w:rPr>
            </w:pPr>
            <w:sdt>
              <w:sdtPr>
                <w:rPr>
                  <w:rFonts w:cs="Times New Roman"/>
                  <w:szCs w:val="24"/>
                </w:rPr>
                <w:alias w:val="Author Label"/>
                <w:tag w:val="By"/>
                <w:id w:val="72399597"/>
                <w:lock w:val="sdtLocked"/>
                <w:placeholder>
                  <w:docPart w:val="36B9112CEB42449EB050469EB0555F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B5E6714BDB44D4AE5293ACAED11B81"/>
                </w:placeholder>
              </w:sdtPr>
              <w:sdtContent>
                <w:r>
                  <w:rPr>
                    <w:rFonts w:cs="Times New Roman"/>
                    <w:szCs w:val="24"/>
                  </w:rPr>
                  <w:t>McLaughlin et al.</w:t>
                </w:r>
              </w:sdtContent>
            </w:sdt>
            <w:sdt>
              <w:sdtPr>
                <w:rPr>
                  <w:rFonts w:cs="Times New Roman"/>
                  <w:szCs w:val="24"/>
                </w:rPr>
                <w:alias w:val="Sponsor"/>
                <w:tag w:val="Sponsor"/>
                <w:id w:val="-2039656131"/>
                <w:lock w:val="sdtContentLocked"/>
                <w:placeholder>
                  <w:docPart w:val="42044E13C0F04FAE8D089522EE8C04EC"/>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DE94E2D2B0574F0EB28626C8C861D7FC"/>
                </w:placeholder>
                <w:showingPlcHdr/>
              </w:sdtPr>
              <w:sdtContent/>
            </w:sdt>
          </w:p>
        </w:tc>
      </w:tr>
      <w:tr w:rsidR="002A734A" w:rsidTr="000F1DF9">
        <w:tc>
          <w:tcPr>
            <w:tcW w:w="2718" w:type="dxa"/>
          </w:tcPr>
          <w:p w:rsidR="002A734A" w:rsidRPr="00BC7495" w:rsidRDefault="002A734A" w:rsidP="000F1DF9">
            <w:pPr>
              <w:rPr>
                <w:rFonts w:cs="Times New Roman"/>
                <w:szCs w:val="24"/>
              </w:rPr>
            </w:pPr>
          </w:p>
        </w:tc>
        <w:sdt>
          <w:sdtPr>
            <w:rPr>
              <w:rFonts w:cs="Times New Roman"/>
              <w:szCs w:val="24"/>
            </w:rPr>
            <w:alias w:val="Committee"/>
            <w:tag w:val="Committee"/>
            <w:id w:val="1914272295"/>
            <w:lock w:val="sdtContentLocked"/>
            <w:placeholder>
              <w:docPart w:val="78CA83B8EA3740D59C322B4E2A311EA3"/>
            </w:placeholder>
          </w:sdtPr>
          <w:sdtContent>
            <w:tc>
              <w:tcPr>
                <w:tcW w:w="6858" w:type="dxa"/>
              </w:tcPr>
              <w:p w:rsidR="002A734A" w:rsidRPr="00FF6471" w:rsidRDefault="002A734A" w:rsidP="000F1DF9">
                <w:pPr>
                  <w:jc w:val="right"/>
                  <w:rPr>
                    <w:rFonts w:cs="Times New Roman"/>
                    <w:szCs w:val="24"/>
                  </w:rPr>
                </w:pPr>
                <w:r>
                  <w:rPr>
                    <w:rFonts w:cs="Times New Roman"/>
                    <w:szCs w:val="24"/>
                  </w:rPr>
                  <w:t>Criminal Justice</w:t>
                </w:r>
              </w:p>
            </w:tc>
          </w:sdtContent>
        </w:sdt>
      </w:tr>
      <w:tr w:rsidR="002A734A" w:rsidTr="000F1DF9">
        <w:tc>
          <w:tcPr>
            <w:tcW w:w="2718" w:type="dxa"/>
          </w:tcPr>
          <w:p w:rsidR="002A734A" w:rsidRPr="00BC7495" w:rsidRDefault="002A734A" w:rsidP="000F1DF9">
            <w:pPr>
              <w:rPr>
                <w:rFonts w:cs="Times New Roman"/>
                <w:szCs w:val="24"/>
              </w:rPr>
            </w:pPr>
          </w:p>
        </w:tc>
        <w:sdt>
          <w:sdtPr>
            <w:rPr>
              <w:rFonts w:cs="Times New Roman"/>
              <w:szCs w:val="24"/>
            </w:rPr>
            <w:alias w:val="Date"/>
            <w:tag w:val="DateContentControl"/>
            <w:id w:val="1178081906"/>
            <w:lock w:val="sdtLocked"/>
            <w:placeholder>
              <w:docPart w:val="98A6B1F7B26F4F9F9F2ED098BA92EB2D"/>
            </w:placeholder>
            <w:date w:fullDate="2025-05-09T00:00:00Z">
              <w:dateFormat w:val="M/d/yyyy"/>
              <w:lid w:val="en-US"/>
              <w:storeMappedDataAs w:val="dateTime"/>
              <w:calendar w:val="gregorian"/>
            </w:date>
          </w:sdtPr>
          <w:sdtContent>
            <w:tc>
              <w:tcPr>
                <w:tcW w:w="6858" w:type="dxa"/>
              </w:tcPr>
              <w:p w:rsidR="002A734A" w:rsidRPr="00FF6471" w:rsidRDefault="002A734A" w:rsidP="000F1DF9">
                <w:pPr>
                  <w:jc w:val="right"/>
                  <w:rPr>
                    <w:rFonts w:cs="Times New Roman"/>
                    <w:szCs w:val="24"/>
                  </w:rPr>
                </w:pPr>
                <w:r>
                  <w:rPr>
                    <w:rFonts w:cs="Times New Roman"/>
                    <w:szCs w:val="24"/>
                  </w:rPr>
                  <w:t>5/9/2025</w:t>
                </w:r>
              </w:p>
            </w:tc>
          </w:sdtContent>
        </w:sdt>
      </w:tr>
      <w:tr w:rsidR="002A734A" w:rsidTr="000F1DF9">
        <w:tc>
          <w:tcPr>
            <w:tcW w:w="2718" w:type="dxa"/>
          </w:tcPr>
          <w:p w:rsidR="002A734A" w:rsidRPr="00BC7495" w:rsidRDefault="002A734A" w:rsidP="000F1DF9">
            <w:pPr>
              <w:rPr>
                <w:rFonts w:cs="Times New Roman"/>
                <w:szCs w:val="24"/>
              </w:rPr>
            </w:pPr>
          </w:p>
        </w:tc>
        <w:sdt>
          <w:sdtPr>
            <w:rPr>
              <w:rFonts w:cs="Times New Roman"/>
              <w:szCs w:val="24"/>
            </w:rPr>
            <w:alias w:val="BA Version"/>
            <w:tag w:val="BAVersion"/>
            <w:id w:val="-1685590809"/>
            <w:lock w:val="sdtContentLocked"/>
            <w:placeholder>
              <w:docPart w:val="D68EAA7E49D34ACE9F9DBAA2E4856EE0"/>
            </w:placeholder>
          </w:sdtPr>
          <w:sdtContent>
            <w:tc>
              <w:tcPr>
                <w:tcW w:w="6858" w:type="dxa"/>
              </w:tcPr>
              <w:p w:rsidR="002A734A" w:rsidRPr="00FF6471" w:rsidRDefault="002A734A" w:rsidP="000F1DF9">
                <w:pPr>
                  <w:jc w:val="right"/>
                  <w:rPr>
                    <w:rFonts w:cs="Times New Roman"/>
                    <w:szCs w:val="24"/>
                  </w:rPr>
                </w:pPr>
                <w:r>
                  <w:rPr>
                    <w:rFonts w:cs="Times New Roman"/>
                    <w:szCs w:val="24"/>
                  </w:rPr>
                  <w:t>Engrossed</w:t>
                </w:r>
              </w:p>
            </w:tc>
          </w:sdtContent>
        </w:sdt>
      </w:tr>
    </w:tbl>
    <w:p w:rsidR="002A734A" w:rsidRPr="00FF6471" w:rsidRDefault="002A734A" w:rsidP="000F1DF9">
      <w:pPr>
        <w:spacing w:after="0" w:line="240" w:lineRule="auto"/>
        <w:rPr>
          <w:rFonts w:cs="Times New Roman"/>
          <w:szCs w:val="24"/>
        </w:rPr>
      </w:pPr>
    </w:p>
    <w:p w:rsidR="002A734A" w:rsidRPr="00FF6471" w:rsidRDefault="002A734A" w:rsidP="000F1DF9">
      <w:pPr>
        <w:spacing w:after="0" w:line="240" w:lineRule="auto"/>
        <w:rPr>
          <w:rFonts w:cs="Times New Roman"/>
          <w:szCs w:val="24"/>
        </w:rPr>
      </w:pPr>
    </w:p>
    <w:p w:rsidR="002A734A" w:rsidRPr="00FF6471" w:rsidRDefault="002A73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E24BBC34E542DB8840C63C75C056E4"/>
        </w:placeholder>
      </w:sdtPr>
      <w:sdtContent>
        <w:p w:rsidR="002A734A" w:rsidRDefault="002A73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F223757EECB496C84FBD0CD0363323F"/>
        </w:placeholder>
      </w:sdtPr>
      <w:sdtEndPr/>
      <w:sdtContent>
        <w:p w:rsidR="002A734A" w:rsidRDefault="002A734A" w:rsidP="002A734A">
          <w:pPr>
            <w:pStyle w:val="NormalWeb"/>
            <w:spacing w:before="0" w:beforeAutospacing="0" w:after="0" w:afterAutospacing="0"/>
            <w:jc w:val="both"/>
            <w:divId w:val="1069232180"/>
            <w:rPr>
              <w:rFonts w:eastAsia="Times New Roman"/>
              <w:bCs/>
            </w:rPr>
          </w:pPr>
        </w:p>
        <w:p w:rsidR="002A734A" w:rsidRPr="002A734A" w:rsidRDefault="002A734A" w:rsidP="002A734A">
          <w:pPr>
            <w:pStyle w:val="NormalWeb"/>
            <w:spacing w:before="0" w:beforeAutospacing="0" w:after="0" w:afterAutospacing="0"/>
            <w:jc w:val="both"/>
            <w:divId w:val="1069232180"/>
            <w:rPr>
              <w:color w:val="000000"/>
            </w:rPr>
          </w:pPr>
          <w:r w:rsidRPr="002A734A">
            <w:rPr>
              <w:color w:val="000000"/>
            </w:rPr>
            <w:t xml:space="preserve">On May 24, 2022, the Uvalde Community tragically lost 19 students and two teachers during a school shooting at Robb Elementary. This tragedy has exposed critical failures in law enforcement preparedness, response coordination, and school safety protocols, making it clear that Texas must take action to address current shortcomings and future readiness for active shooter situations. Though enacted legislation from previous legislative sessions has aimed to improve our responses to mass shootings, there is a need to strengthen our efforts and close gaps in critical preventative and response measures. </w:t>
          </w:r>
        </w:p>
        <w:p w:rsidR="002A734A" w:rsidRDefault="002A734A" w:rsidP="002A734A">
          <w:pPr>
            <w:pStyle w:val="NormalWeb"/>
            <w:spacing w:before="0" w:beforeAutospacing="0" w:after="0" w:afterAutospacing="0"/>
            <w:jc w:val="both"/>
            <w:divId w:val="1069232180"/>
            <w:rPr>
              <w:color w:val="000000"/>
            </w:rPr>
          </w:pPr>
        </w:p>
        <w:p w:rsidR="002A734A" w:rsidRDefault="002A734A" w:rsidP="002A734A">
          <w:pPr>
            <w:pStyle w:val="NormalWeb"/>
            <w:spacing w:before="0" w:beforeAutospacing="0" w:after="0" w:afterAutospacing="0"/>
            <w:jc w:val="both"/>
            <w:divId w:val="1069232180"/>
            <w:rPr>
              <w:color w:val="000000"/>
            </w:rPr>
          </w:pPr>
          <w:r w:rsidRPr="002A734A">
            <w:rPr>
              <w:color w:val="000000"/>
            </w:rPr>
            <w:t>H</w:t>
          </w:r>
          <w:r>
            <w:rPr>
              <w:color w:val="000000"/>
            </w:rPr>
            <w:t>.</w:t>
          </w:r>
          <w:r w:rsidRPr="002A734A">
            <w:rPr>
              <w:color w:val="000000"/>
            </w:rPr>
            <w:t>B</w:t>
          </w:r>
          <w:r>
            <w:rPr>
              <w:color w:val="000000"/>
            </w:rPr>
            <w:t>.</w:t>
          </w:r>
          <w:r w:rsidRPr="002A734A">
            <w:rPr>
              <w:color w:val="000000"/>
            </w:rPr>
            <w:t xml:space="preserve"> 33, named the</w:t>
          </w:r>
          <w:r>
            <w:rPr>
              <w:color w:val="000000"/>
            </w:rPr>
            <w:t xml:space="preserve"> "</w:t>
          </w:r>
          <w:r w:rsidRPr="002A734A">
            <w:rPr>
              <w:color w:val="000000"/>
            </w:rPr>
            <w:t>Uvalde Strong Act</w:t>
          </w:r>
          <w:r>
            <w:rPr>
              <w:color w:val="000000"/>
            </w:rPr>
            <w:t xml:space="preserve">," </w:t>
          </w:r>
          <w:r w:rsidRPr="002A734A">
            <w:rPr>
              <w:color w:val="000000"/>
            </w:rPr>
            <w:t>implements new safety and security requirements relating to active shooter incidents at primary or secondary school facilities and other emergencies for certain law enforcement agencies, educational institutions, governmental entities, emergency medical services providers, and political subdivisions. H</w:t>
          </w:r>
          <w:r>
            <w:rPr>
              <w:color w:val="000000"/>
            </w:rPr>
            <w:t>.</w:t>
          </w:r>
          <w:r w:rsidRPr="002A734A">
            <w:rPr>
              <w:color w:val="000000"/>
            </w:rPr>
            <w:t>B</w:t>
          </w:r>
          <w:r>
            <w:rPr>
              <w:color w:val="000000"/>
            </w:rPr>
            <w:t>.</w:t>
          </w:r>
          <w:r w:rsidRPr="002A734A">
            <w:rPr>
              <w:color w:val="000000"/>
            </w:rPr>
            <w:t xml:space="preserve"> 33 includes the following notable provisions:</w:t>
          </w:r>
        </w:p>
        <w:p w:rsidR="002A734A" w:rsidRPr="002A734A" w:rsidRDefault="002A734A" w:rsidP="002A734A">
          <w:pPr>
            <w:pStyle w:val="NormalWeb"/>
            <w:spacing w:before="0" w:beforeAutospacing="0" w:after="0" w:afterAutospacing="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 xml:space="preserve">Requires a public school district that constructs, acquires, or renovates, a district facility, to conduct a security review of the facility to determine compliance with school safety and security requirements and identify potential security vulnerabilities. Additionally requires annual meetings between schools, law enforcement, and first responders for developing multi-hazard emergency response operation plans. </w:t>
          </w:r>
        </w:p>
        <w:p w:rsidR="002A734A" w:rsidRPr="002A734A" w:rsidRDefault="002A734A" w:rsidP="002A734A">
          <w:pPr>
            <w:pStyle w:val="NormalWeb"/>
            <w:spacing w:before="0" w:beforeAutospacing="0" w:after="0" w:afterAutospacing="0"/>
            <w:ind w:left="72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 xml:space="preserve">Requires the Advanced Law Enforcement Rapid Response Training Center at Texas State University-San Marcos to develop an active shooter response training program and create a template for use by local law enforcement or emergency medical services providers in evaluating and reporting the response to an active shooter incident at a school facility. </w:t>
          </w:r>
        </w:p>
        <w:p w:rsidR="002A734A" w:rsidRPr="002A734A" w:rsidRDefault="002A734A" w:rsidP="002A734A">
          <w:pPr>
            <w:pStyle w:val="NormalWeb"/>
            <w:spacing w:before="0" w:beforeAutospacing="0" w:after="0" w:afterAutospacing="0"/>
            <w:ind w:left="72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 xml:space="preserve">Requires each law enforcement agency and emergency medical services provider that responds to an active shooting at a school facility to evaluate and report their response to the incident. </w:t>
          </w:r>
        </w:p>
        <w:p w:rsidR="002A734A" w:rsidRPr="002A734A" w:rsidRDefault="002A734A" w:rsidP="002A734A">
          <w:pPr>
            <w:pStyle w:val="NormalWeb"/>
            <w:spacing w:before="0" w:beforeAutospacing="0" w:after="0" w:afterAutospacing="0"/>
            <w:ind w:left="72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 xml:space="preserve">Requires each law enforcement agency, public and charter school, and municipality to employ a public information officer who must complete continuing education and obtain certification on emergency communications. </w:t>
          </w:r>
        </w:p>
        <w:p w:rsidR="002A734A" w:rsidRPr="002A734A" w:rsidRDefault="002A734A" w:rsidP="002A734A">
          <w:pPr>
            <w:pStyle w:val="NormalWeb"/>
            <w:spacing w:before="0" w:beforeAutospacing="0" w:after="0" w:afterAutospacing="0"/>
            <w:ind w:left="72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Requires the Governor</w:t>
          </w:r>
          <w:r>
            <w:rPr>
              <w:color w:val="000000"/>
            </w:rPr>
            <w:t>'</w:t>
          </w:r>
          <w:r w:rsidRPr="002A734A">
            <w:rPr>
              <w:color w:val="000000"/>
            </w:rPr>
            <w:t xml:space="preserve">s Criminal Justice </w:t>
          </w:r>
          <w:r>
            <w:rPr>
              <w:color w:val="000000"/>
            </w:rPr>
            <w:t>D</w:t>
          </w:r>
          <w:r w:rsidRPr="002A734A">
            <w:rPr>
              <w:color w:val="000000"/>
            </w:rPr>
            <w:t xml:space="preserve">ivision to establish a grant program to provide financial assistance to law enforcement agencies that become accredited by the standards set forth by this legislation. </w:t>
          </w:r>
        </w:p>
        <w:p w:rsidR="002A734A" w:rsidRPr="002A734A" w:rsidRDefault="002A734A" w:rsidP="002A734A">
          <w:pPr>
            <w:pStyle w:val="NormalWeb"/>
            <w:spacing w:before="0" w:beforeAutospacing="0" w:after="0" w:afterAutospacing="0"/>
            <w:ind w:left="72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 xml:space="preserve">Requires </w:t>
          </w:r>
          <w:r>
            <w:rPr>
              <w:color w:val="000000"/>
            </w:rPr>
            <w:t>the Department of Public Safety</w:t>
          </w:r>
          <w:r w:rsidRPr="002A734A">
            <w:rPr>
              <w:color w:val="000000"/>
            </w:rPr>
            <w:t xml:space="preserve"> to consult with the sheriff of each county that houses a primary or secondary school facility to determine which entities employing first responders are likely to respond to active shootings and enter into a mutual aid agreement for the purpose of preparing for these emergencies. </w:t>
          </w:r>
        </w:p>
        <w:p w:rsidR="002A734A" w:rsidRPr="002A734A" w:rsidRDefault="002A734A" w:rsidP="002A734A">
          <w:pPr>
            <w:pStyle w:val="NormalWeb"/>
            <w:spacing w:before="0" w:beforeAutospacing="0" w:after="0" w:afterAutospacing="0"/>
            <w:ind w:left="720"/>
            <w:jc w:val="both"/>
            <w:divId w:val="1069232180"/>
            <w:rPr>
              <w:color w:val="000000"/>
            </w:rPr>
          </w:pPr>
        </w:p>
        <w:p w:rsidR="002A734A" w:rsidRDefault="002A734A" w:rsidP="002A734A">
          <w:pPr>
            <w:pStyle w:val="NormalWeb"/>
            <w:spacing w:before="0" w:beforeAutospacing="0" w:after="0" w:afterAutospacing="0"/>
            <w:ind w:left="720"/>
            <w:jc w:val="both"/>
            <w:divId w:val="1069232180"/>
            <w:rPr>
              <w:color w:val="000000"/>
            </w:rPr>
          </w:pPr>
          <w:r w:rsidRPr="002A734A">
            <w:rPr>
              <w:color w:val="000000"/>
            </w:rPr>
            <w:t xml:space="preserve">Requires all municipal, county, school, and campus police to adopt standardized active shooter response policies. Additionally requires </w:t>
          </w:r>
          <w:r>
            <w:rPr>
              <w:color w:val="000000"/>
            </w:rPr>
            <w:t>the Texas Division of Emergency Management</w:t>
          </w:r>
          <w:r w:rsidRPr="002A734A">
            <w:rPr>
              <w:color w:val="000000"/>
            </w:rPr>
            <w:t xml:space="preserve"> to develop a guide on preparedness for an active shooter event in collaboration with local governments, community leaders, and civic organizations. </w:t>
          </w:r>
        </w:p>
        <w:p w:rsidR="002A734A" w:rsidRPr="002A734A" w:rsidRDefault="002A734A" w:rsidP="002A734A">
          <w:pPr>
            <w:pStyle w:val="NormalWeb"/>
            <w:spacing w:before="0" w:beforeAutospacing="0" w:after="0" w:afterAutospacing="0"/>
            <w:ind w:left="720"/>
            <w:jc w:val="both"/>
            <w:divId w:val="1069232180"/>
            <w:rPr>
              <w:color w:val="000000"/>
            </w:rPr>
          </w:pPr>
        </w:p>
      </w:sdtContent>
    </w:sdt>
    <w:p w:rsidR="002A734A" w:rsidRDefault="002A734A" w:rsidP="002A734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 </w:t>
      </w:r>
      <w:bookmarkStart w:id="1" w:name="AmendsCurrentLaw"/>
      <w:bookmarkEnd w:id="1"/>
      <w:r>
        <w:rPr>
          <w:rFonts w:cs="Times New Roman"/>
          <w:szCs w:val="24"/>
        </w:rPr>
        <w:t>amends current law relating to active shooter incidents at primary and secondary school facilities and other emergencies, including certain accreditations of law enforcement agencies that respond to such emergencies.</w:t>
      </w:r>
    </w:p>
    <w:p w:rsidR="002A734A" w:rsidRPr="00581995" w:rsidRDefault="002A734A" w:rsidP="002A734A">
      <w:pPr>
        <w:spacing w:after="0" w:line="240" w:lineRule="auto"/>
        <w:jc w:val="both"/>
        <w:rPr>
          <w:rFonts w:eastAsia="Times New Roman" w:cs="Times New Roman"/>
          <w:b/>
          <w:szCs w:val="24"/>
          <w:u w:val="single"/>
        </w:rPr>
      </w:pPr>
    </w:p>
    <w:p w:rsidR="002A734A" w:rsidRPr="005C2A78" w:rsidRDefault="002A734A" w:rsidP="002A734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F1834E862C4207A4879F21FBFF8ADB"/>
          </w:placeholder>
        </w:sdtPr>
        <w:sdtContent>
          <w:r>
            <w:rPr>
              <w:rFonts w:eastAsia="Times New Roman" w:cs="Times New Roman"/>
              <w:b/>
              <w:szCs w:val="24"/>
              <w:u w:val="single"/>
            </w:rPr>
            <w:t>RULEMAKING AUTHORITY</w:t>
          </w:r>
        </w:sdtContent>
      </w:sdt>
    </w:p>
    <w:p w:rsidR="002A734A" w:rsidRDefault="002A734A" w:rsidP="002A734A">
      <w:pPr>
        <w:spacing w:after="0" w:line="240" w:lineRule="auto"/>
        <w:jc w:val="both"/>
        <w:rPr>
          <w:rFonts w:cs="Times New Roman"/>
          <w:szCs w:val="24"/>
          <w:highlight w:val="green"/>
        </w:rPr>
      </w:pPr>
    </w:p>
    <w:p w:rsidR="002A734A" w:rsidRDefault="002A734A" w:rsidP="002A734A">
      <w:pPr>
        <w:spacing w:after="0" w:line="240" w:lineRule="auto"/>
        <w:jc w:val="both"/>
        <w:rPr>
          <w:rFonts w:cs="Times New Roman"/>
          <w:szCs w:val="24"/>
          <w:highlight w:val="green"/>
        </w:rPr>
      </w:pPr>
      <w:r w:rsidRPr="002A734A">
        <w:rPr>
          <w:rFonts w:cs="Times New Roman"/>
          <w:szCs w:val="24"/>
        </w:rPr>
        <w:t>Rulemaking authority is expressly granted to the Texas Commission on Law Enforcement in SECTION 11 (Section</w:t>
      </w:r>
      <w:r>
        <w:rPr>
          <w:rFonts w:cs="Times New Roman"/>
          <w:szCs w:val="24"/>
        </w:rPr>
        <w:t>s</w:t>
      </w:r>
      <w:r w:rsidRPr="002A734A">
        <w:rPr>
          <w:rFonts w:cs="Times New Roman"/>
          <w:szCs w:val="24"/>
        </w:rPr>
        <w:t xml:space="preserve"> 418.1873</w:t>
      </w:r>
      <w:r>
        <w:rPr>
          <w:rFonts w:cs="Times New Roman"/>
          <w:szCs w:val="24"/>
        </w:rPr>
        <w:t xml:space="preserve"> and 418.1877</w:t>
      </w:r>
      <w:r w:rsidRPr="002A734A">
        <w:rPr>
          <w:rFonts w:cs="Times New Roman"/>
          <w:szCs w:val="24"/>
        </w:rPr>
        <w:t xml:space="preserve">, Government Code) </w:t>
      </w:r>
      <w:r>
        <w:rPr>
          <w:rFonts w:cs="Times New Roman"/>
          <w:szCs w:val="24"/>
        </w:rPr>
        <w:t>of this bill.</w:t>
      </w:r>
    </w:p>
    <w:p w:rsidR="002A734A" w:rsidRDefault="002A734A" w:rsidP="002A734A">
      <w:pPr>
        <w:spacing w:after="0" w:line="240" w:lineRule="auto"/>
        <w:jc w:val="both"/>
        <w:rPr>
          <w:rFonts w:cs="Times New Roman"/>
          <w:szCs w:val="24"/>
          <w:highlight w:val="green"/>
        </w:rPr>
      </w:pPr>
    </w:p>
    <w:p w:rsidR="002A734A" w:rsidRDefault="002A734A" w:rsidP="002A734A">
      <w:pPr>
        <w:spacing w:after="0" w:line="240" w:lineRule="auto"/>
        <w:jc w:val="both"/>
        <w:rPr>
          <w:rFonts w:cs="Times New Roman"/>
          <w:szCs w:val="24"/>
          <w:highlight w:val="green"/>
        </w:rPr>
      </w:pPr>
      <w:r w:rsidRPr="002A734A">
        <w:rPr>
          <w:rFonts w:cs="Times New Roman"/>
          <w:szCs w:val="24"/>
        </w:rPr>
        <w:t xml:space="preserve">Rulemaking authority is expressly granted to the Texas Division of Emergency Management in SECTION </w:t>
      </w:r>
      <w:r>
        <w:rPr>
          <w:rFonts w:cs="Times New Roman"/>
          <w:szCs w:val="24"/>
        </w:rPr>
        <w:t>11</w:t>
      </w:r>
      <w:r w:rsidRPr="002A734A">
        <w:rPr>
          <w:rFonts w:cs="Times New Roman"/>
          <w:szCs w:val="24"/>
        </w:rPr>
        <w:t xml:space="preserve"> (Sections 418.1873 and 418.1877, Government Code) and SECTION 1</w:t>
      </w:r>
      <w:r w:rsidRPr="002A734A">
        <w:rPr>
          <w:rFonts w:cs="Times New Roman"/>
          <w:szCs w:val="24"/>
        </w:rPr>
        <w:t>2</w:t>
      </w:r>
      <w:r w:rsidRPr="002A734A">
        <w:rPr>
          <w:rFonts w:cs="Times New Roman"/>
          <w:szCs w:val="24"/>
        </w:rPr>
        <w:t xml:space="preserve"> (Section 418.335, Government Code) of this bill.</w:t>
      </w:r>
    </w:p>
    <w:p w:rsidR="002A734A" w:rsidRDefault="002A734A" w:rsidP="002A734A">
      <w:pPr>
        <w:spacing w:after="0" w:line="240" w:lineRule="auto"/>
        <w:jc w:val="both"/>
        <w:rPr>
          <w:rFonts w:cs="Times New Roman"/>
          <w:szCs w:val="24"/>
          <w:highlight w:val="green"/>
        </w:rPr>
      </w:pPr>
    </w:p>
    <w:p w:rsidR="002A734A" w:rsidRDefault="002A734A" w:rsidP="002A734A">
      <w:pPr>
        <w:spacing w:after="0" w:line="240" w:lineRule="auto"/>
        <w:jc w:val="both"/>
        <w:rPr>
          <w:rFonts w:cs="Times New Roman"/>
          <w:szCs w:val="24"/>
        </w:rPr>
      </w:pPr>
      <w:r w:rsidRPr="002A734A">
        <w:rPr>
          <w:rFonts w:cs="Times New Roman"/>
          <w:szCs w:val="24"/>
        </w:rPr>
        <w:t>Rulemaking authority is expressly granted to the Department of State Health Services in SECTION 11 (Section 418.1877, Government Code) of this bill.</w:t>
      </w:r>
    </w:p>
    <w:p w:rsidR="002A734A" w:rsidRDefault="002A734A" w:rsidP="002A734A">
      <w:pPr>
        <w:spacing w:after="0" w:line="240" w:lineRule="auto"/>
        <w:jc w:val="both"/>
        <w:rPr>
          <w:rFonts w:cs="Times New Roman"/>
          <w:szCs w:val="24"/>
        </w:rPr>
      </w:pPr>
    </w:p>
    <w:p w:rsidR="002A734A" w:rsidRPr="002A734A" w:rsidRDefault="002A734A" w:rsidP="002A734A">
      <w:pPr>
        <w:spacing w:after="0" w:line="240" w:lineRule="auto"/>
        <w:jc w:val="both"/>
        <w:rPr>
          <w:rFonts w:cs="Times New Roman"/>
          <w:szCs w:val="24"/>
        </w:rPr>
      </w:pPr>
      <w:r>
        <w:rPr>
          <w:rFonts w:cs="Times New Roman"/>
          <w:szCs w:val="24"/>
        </w:rPr>
        <w:t xml:space="preserve">Rulemaking authority previously granted to the Texas Commission on Law Enforcement is modified </w:t>
      </w:r>
      <w:r w:rsidRPr="002A734A">
        <w:rPr>
          <w:rFonts w:cs="Times New Roman"/>
          <w:szCs w:val="24"/>
        </w:rPr>
        <w:t xml:space="preserve">in </w:t>
      </w:r>
      <w:r w:rsidRPr="002A734A">
        <w:rPr>
          <w:rFonts w:cs="Times New Roman"/>
          <w:szCs w:val="24"/>
        </w:rPr>
        <w:t xml:space="preserve">SECTION 16 (Section 1701.3526, Occupations Code) of this bill. </w:t>
      </w:r>
    </w:p>
    <w:p w:rsidR="002A734A" w:rsidRPr="006529C4" w:rsidRDefault="002A734A" w:rsidP="002A734A">
      <w:pPr>
        <w:spacing w:after="0" w:line="240" w:lineRule="auto"/>
        <w:jc w:val="both"/>
        <w:rPr>
          <w:rFonts w:cs="Times New Roman"/>
          <w:szCs w:val="24"/>
        </w:rPr>
      </w:pPr>
    </w:p>
    <w:p w:rsidR="002A734A" w:rsidRPr="005C2A78" w:rsidRDefault="002A734A" w:rsidP="002A73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C5BBF0CF984A48B161899EC099DE00"/>
          </w:placeholder>
        </w:sdtPr>
        <w:sdtContent>
          <w:r>
            <w:rPr>
              <w:rFonts w:eastAsia="Times New Roman" w:cs="Times New Roman"/>
              <w:b/>
              <w:szCs w:val="24"/>
              <w:u w:val="single"/>
            </w:rPr>
            <w:t>SECTION BY SECTION ANALYSIS</w:t>
          </w:r>
        </w:sdtContent>
      </w:sdt>
    </w:p>
    <w:p w:rsidR="002A734A" w:rsidRPr="005C2A78"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1. </w:t>
      </w:r>
      <w:r>
        <w:rPr>
          <w:rFonts w:eastAsia="Times New Roman" w:cs="Times New Roman"/>
          <w:szCs w:val="24"/>
        </w:rPr>
        <w:t>Authorizes this Act to be cited as the Uvalde Strong Act.</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2. Amends Section 12.104(b), Education Code, to provide that an open-enrollment charter school is subject to certain requirements, including school safety requirements under certain sections of </w:t>
      </w:r>
      <w:r>
        <w:rPr>
          <w:rFonts w:eastAsia="Times New Roman" w:cs="Times New Roman"/>
          <w:szCs w:val="24"/>
        </w:rPr>
        <w:t xml:space="preserve">the </w:t>
      </w:r>
      <w:r w:rsidRPr="00581995">
        <w:rPr>
          <w:rFonts w:eastAsia="Times New Roman" w:cs="Times New Roman"/>
          <w:szCs w:val="24"/>
        </w:rPr>
        <w:t xml:space="preserve">Education Code, including Section 37.1087. </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3. Amends Sections 37.108(a) and (b), Education Code, as follows: </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ind w:left="720"/>
        <w:jc w:val="both"/>
        <w:rPr>
          <w:rFonts w:eastAsia="Times New Roman" w:cs="Times New Roman"/>
          <w:szCs w:val="24"/>
        </w:rPr>
      </w:pPr>
      <w:r w:rsidRPr="00581995">
        <w:rPr>
          <w:rFonts w:eastAsia="Times New Roman" w:cs="Times New Roman"/>
          <w:szCs w:val="24"/>
        </w:rPr>
        <w:t xml:space="preserve">(a) </w:t>
      </w:r>
      <w:r>
        <w:rPr>
          <w:rFonts w:eastAsia="Times New Roman" w:cs="Times New Roman"/>
          <w:szCs w:val="24"/>
        </w:rPr>
        <w:t xml:space="preserve">Requires that a multihazard emergency operations plan </w:t>
      </w:r>
      <w:r w:rsidRPr="00581995">
        <w:rPr>
          <w:rFonts w:eastAsia="Times New Roman" w:cs="Times New Roman"/>
          <w:szCs w:val="24"/>
        </w:rPr>
        <w:t xml:space="preserve">address prevention, mitigation, preparedness, response, and recovery, including the prompt recovery of services provided by the school district or public junior college district, as defined by the </w:t>
      </w:r>
      <w:r w:rsidRPr="002A734A">
        <w:rPr>
          <w:rFonts w:eastAsia="Times New Roman" w:cs="Times New Roman"/>
          <w:szCs w:val="24"/>
        </w:rPr>
        <w:t>Texas School Safety Center in conjunction with the governor's office of homeland security, the commissioner of education (commissioner), and the commissioner of higher education. Requires that</w:t>
      </w:r>
      <w:r w:rsidRPr="00581995">
        <w:rPr>
          <w:rFonts w:eastAsia="Times New Roman" w:cs="Times New Roman"/>
          <w:szCs w:val="24"/>
        </w:rPr>
        <w:t xml:space="preserve"> the plan provide for certain measures, including measures to ensure district communications technology and infrastructure are adequate to allow for communication during an emergency, including measures to ensure the use of standardized response protocol terminology, developed in </w:t>
      </w:r>
      <w:r w:rsidRPr="002A734A">
        <w:rPr>
          <w:rFonts w:eastAsia="Times New Roman" w:cs="Times New Roman"/>
          <w:szCs w:val="24"/>
        </w:rPr>
        <w:t>coordination with the Texas School Safety Center, to</w:t>
      </w:r>
      <w:r w:rsidRPr="00581995">
        <w:rPr>
          <w:rFonts w:eastAsia="Times New Roman" w:cs="Times New Roman"/>
          <w:szCs w:val="24"/>
        </w:rPr>
        <w:t xml:space="preserve"> facilitate communication between law enforcement, emergency services, district employees, and the public</w:t>
      </w:r>
      <w:r>
        <w:rPr>
          <w:rFonts w:eastAsia="Times New Roman" w:cs="Times New Roman"/>
          <w:szCs w:val="24"/>
        </w:rPr>
        <w:t>.</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ind w:left="720"/>
        <w:jc w:val="both"/>
        <w:rPr>
          <w:rFonts w:eastAsia="Times New Roman" w:cs="Times New Roman"/>
          <w:szCs w:val="24"/>
        </w:rPr>
      </w:pPr>
      <w:r w:rsidRPr="00581995">
        <w:rPr>
          <w:rFonts w:eastAsia="Times New Roman" w:cs="Times New Roman"/>
          <w:szCs w:val="24"/>
        </w:rPr>
        <w:t xml:space="preserve">(b) Requires each school district or public junior college district, at least once every three years, to conduct a safety and security audit of the district's facilities that includes a security review as described by Section 37.1087 for each district facility. </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SECTION 4. Amends Section 37.1083(a), Education Code, to require the Texas Education Agency (TEA) to monitor</w:t>
      </w:r>
      <w:r w:rsidRPr="00581995">
        <w:rPr>
          <w:rFonts w:eastAsia="Times New Roman" w:cs="Times New Roman"/>
          <w:szCs w:val="24"/>
        </w:rPr>
        <w:t xml:space="preserve"> the implementation and operation of requirements related to school</w:t>
      </w:r>
      <w:r>
        <w:rPr>
          <w:rFonts w:eastAsia="Times New Roman" w:cs="Times New Roman"/>
          <w:szCs w:val="24"/>
        </w:rPr>
        <w:t xml:space="preserve"> </w:t>
      </w:r>
      <w:r w:rsidRPr="00581995">
        <w:rPr>
          <w:rFonts w:eastAsia="Times New Roman" w:cs="Times New Roman"/>
          <w:szCs w:val="24"/>
        </w:rPr>
        <w:t xml:space="preserve">district safety and security, including certain school district security reviews, and to make nonsubstantive changes. </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5. Amends Subchapter D, Chapter 37, Education Code, by adding Section 37.1087, as follows: </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ind w:left="720"/>
        <w:jc w:val="both"/>
        <w:rPr>
          <w:rFonts w:eastAsia="Times New Roman" w:cs="Times New Roman"/>
          <w:szCs w:val="24"/>
        </w:rPr>
      </w:pPr>
      <w:r w:rsidRPr="00581995">
        <w:rPr>
          <w:rFonts w:eastAsia="Times New Roman" w:cs="Times New Roman"/>
          <w:szCs w:val="24"/>
        </w:rPr>
        <w:t xml:space="preserve">Sec. 37.1087. SECURITY REVIEW. (a) Requires a school district, if the district constructs, acquires, renovates, or improves a district facility, as soon as practicable, to conduct a security review of the facility to determine whether the facility meets school safety and security requirements </w:t>
      </w:r>
      <w:r>
        <w:rPr>
          <w:rFonts w:eastAsia="Times New Roman" w:cs="Times New Roman"/>
          <w:szCs w:val="24"/>
        </w:rPr>
        <w:t xml:space="preserve">as described </w:t>
      </w:r>
      <w:r w:rsidRPr="002A734A">
        <w:rPr>
          <w:rFonts w:eastAsia="Times New Roman" w:cs="Times New Roman"/>
          <w:szCs w:val="24"/>
        </w:rPr>
        <w:t>by commissioner rule and identify security vulnerabilities at the facility in the event of an active shooter</w:t>
      </w:r>
      <w:r w:rsidRPr="00581995">
        <w:rPr>
          <w:rFonts w:eastAsia="Times New Roman" w:cs="Times New Roman"/>
          <w:szCs w:val="24"/>
        </w:rPr>
        <w:t xml:space="preserve"> </w:t>
      </w:r>
      <w:r>
        <w:rPr>
          <w:rFonts w:eastAsia="Times New Roman" w:cs="Times New Roman"/>
          <w:szCs w:val="24"/>
        </w:rPr>
        <w:t>incident</w:t>
      </w:r>
      <w:r w:rsidRPr="00581995">
        <w:rPr>
          <w:rFonts w:eastAsia="Times New Roman" w:cs="Times New Roman"/>
          <w:szCs w:val="24"/>
        </w:rPr>
        <w:t xml:space="preserve"> and describe strategies to mitigate each vulnerability identified. </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ind w:left="1440"/>
        <w:jc w:val="both"/>
        <w:rPr>
          <w:rFonts w:eastAsia="Times New Roman" w:cs="Times New Roman"/>
          <w:szCs w:val="24"/>
        </w:rPr>
      </w:pPr>
      <w:r w:rsidRPr="00581995">
        <w:rPr>
          <w:rFonts w:eastAsia="Times New Roman" w:cs="Times New Roman"/>
          <w:szCs w:val="24"/>
        </w:rPr>
        <w:t xml:space="preserve">(b) Requires </w:t>
      </w:r>
      <w:r w:rsidRPr="002A734A">
        <w:rPr>
          <w:rFonts w:eastAsia="Times New Roman" w:cs="Times New Roman"/>
          <w:szCs w:val="24"/>
        </w:rPr>
        <w:t>the commissioner, in consultation</w:t>
      </w:r>
      <w:r w:rsidRPr="00581995">
        <w:rPr>
          <w:rFonts w:eastAsia="Times New Roman" w:cs="Times New Roman"/>
          <w:szCs w:val="24"/>
        </w:rPr>
        <w:t xml:space="preserve"> with </w:t>
      </w:r>
      <w:r>
        <w:rPr>
          <w:rFonts w:eastAsia="Times New Roman" w:cs="Times New Roman"/>
          <w:szCs w:val="24"/>
        </w:rPr>
        <w:t xml:space="preserve">the Department of Public </w:t>
      </w:r>
      <w:r w:rsidRPr="002A734A">
        <w:rPr>
          <w:rFonts w:eastAsia="Times New Roman" w:cs="Times New Roman"/>
          <w:szCs w:val="24"/>
        </w:rPr>
        <w:t>Safety (DPS), the Texas Division of Emergency Management (TDEM), and the Texas School Safety Center, to ensure that the rules adopted or amended under Section 7.061 (Facilities</w:t>
      </w:r>
      <w:r>
        <w:rPr>
          <w:rFonts w:eastAsia="Times New Roman" w:cs="Times New Roman"/>
          <w:szCs w:val="24"/>
        </w:rPr>
        <w:t xml:space="preserve"> Standards) include rules for the review required by this section.</w:t>
      </w:r>
    </w:p>
    <w:p w:rsidR="002A734A" w:rsidRDefault="002A734A" w:rsidP="002A734A">
      <w:pPr>
        <w:spacing w:after="0" w:line="240" w:lineRule="auto"/>
        <w:ind w:left="144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6. </w:t>
      </w:r>
      <w:r>
        <w:rPr>
          <w:rFonts w:eastAsia="Times New Roman" w:cs="Times New Roman"/>
          <w:szCs w:val="24"/>
        </w:rPr>
        <w:t xml:space="preserve">Amends Subchapter D, Chapter 37, Education Code, by adding Section 37.1171, as follows: </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ind w:left="720"/>
        <w:jc w:val="both"/>
        <w:rPr>
          <w:rFonts w:eastAsia="Times New Roman" w:cs="Times New Roman"/>
          <w:szCs w:val="24"/>
        </w:rPr>
      </w:pPr>
      <w:r w:rsidRPr="00581995">
        <w:rPr>
          <w:rFonts w:eastAsia="Times New Roman" w:cs="Times New Roman"/>
          <w:szCs w:val="24"/>
        </w:rPr>
        <w:t xml:space="preserve">Sec. 37.1171. AVAILABILITY OF BREACHING TOOL AND BALLISTIC SHIELD. Requires that each school district and open-enrollment charter school have at least one breaching tool and one ballistic shield available for use at each campus in the event of an active shooter incident. </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7. </w:t>
      </w:r>
      <w:r>
        <w:rPr>
          <w:rFonts w:eastAsia="Times New Roman" w:cs="Times New Roman"/>
          <w:szCs w:val="24"/>
        </w:rPr>
        <w:t xml:space="preserve">Amends Section 51.217(b), Education Code, to require that a multihazard emergency operation plan used by an institution </w:t>
      </w:r>
      <w:r w:rsidRPr="00581995">
        <w:rPr>
          <w:rFonts w:eastAsia="Times New Roman" w:cs="Times New Roman"/>
          <w:szCs w:val="24"/>
        </w:rPr>
        <w:t>address mitigation, preparedness, response, and recovery, including the prompt recovery of services provided by the institution.</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8. Amends Subchapter C, Chapter 96, Education Code, by adding Section 96.42, as follows:</w:t>
      </w:r>
      <w:r>
        <w:rPr>
          <w:rFonts w:eastAsia="Times New Roman" w:cs="Times New Roman"/>
          <w:szCs w:val="24"/>
        </w:rPr>
        <w:t xml:space="preserve"> </w:t>
      </w:r>
    </w:p>
    <w:p w:rsidR="002A734A" w:rsidRDefault="002A734A" w:rsidP="002A734A">
      <w:pPr>
        <w:spacing w:after="0" w:line="240" w:lineRule="auto"/>
        <w:jc w:val="both"/>
        <w:rPr>
          <w:rFonts w:eastAsia="Times New Roman" w:cs="Times New Roman"/>
          <w:szCs w:val="24"/>
        </w:rPr>
      </w:pPr>
    </w:p>
    <w:p w:rsidR="002A734A" w:rsidRPr="00581995" w:rsidRDefault="002A734A" w:rsidP="002A734A">
      <w:pPr>
        <w:spacing w:after="0" w:line="240" w:lineRule="auto"/>
        <w:ind w:left="720"/>
        <w:jc w:val="both"/>
        <w:rPr>
          <w:rFonts w:eastAsia="Times New Roman" w:cs="Times New Roman"/>
          <w:szCs w:val="24"/>
          <w:highlight w:val="yellow"/>
        </w:rPr>
      </w:pPr>
      <w:r w:rsidRPr="00581995">
        <w:rPr>
          <w:rFonts w:eastAsia="Times New Roman" w:cs="Times New Roman"/>
          <w:szCs w:val="24"/>
        </w:rPr>
        <w:t>Sec. 96.42. ADVANCED LAW ENFORCEMENT RAPID RESPONSE TRAINING CENTER; CERTAIN DUTIES. (a) Defines "center," "emergency medical services personnel," "emergency medical services provider," and "local law enforcement agency."</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581995">
        <w:rPr>
          <w:rFonts w:eastAsia="Times New Roman" w:cs="Times New Roman"/>
          <w:szCs w:val="24"/>
        </w:rPr>
        <w:t xml:space="preserve">(b) Requires the Advanced Law Enforcement Rapid Response Training Center at Texas State University–San Marcos (center) to create a template for use by a local law enforcement agency or emergency medical services provider in evaluating and reporting on the agency's or provider's response to an active shooter incident at a primary or secondary school facility under </w:t>
      </w:r>
      <w:r w:rsidRPr="002A734A">
        <w:rPr>
          <w:rFonts w:eastAsia="Times New Roman" w:cs="Times New Roman"/>
          <w:szCs w:val="24"/>
        </w:rPr>
        <w:t>Section 418.1873, Government Code. Authorizes the center to collaborate with</w:t>
      </w:r>
      <w:r w:rsidRPr="00581995">
        <w:rPr>
          <w:rFonts w:eastAsia="Times New Roman" w:cs="Times New Roman"/>
          <w:szCs w:val="24"/>
        </w:rPr>
        <w:t xml:space="preserve"> </w:t>
      </w:r>
      <w:r>
        <w:rPr>
          <w:rFonts w:eastAsia="Times New Roman" w:cs="Times New Roman"/>
          <w:szCs w:val="24"/>
        </w:rPr>
        <w:t>TDEM</w:t>
      </w:r>
      <w:r w:rsidRPr="002A734A">
        <w:rPr>
          <w:rFonts w:eastAsia="Times New Roman" w:cs="Times New Roman"/>
          <w:szCs w:val="24"/>
        </w:rPr>
        <w:t>, DPS, the Sheriffs' Association of Texas, or the Texas Police Chiefs Association</w:t>
      </w:r>
      <w:r w:rsidRPr="00581995">
        <w:rPr>
          <w:rFonts w:eastAsia="Times New Roman" w:cs="Times New Roman"/>
          <w:szCs w:val="24"/>
        </w:rPr>
        <w:t xml:space="preserve"> to develop the template. Requires that the template include prompts for reporting on certain items and any other content the center considers appropriate.</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rPr>
      </w:pPr>
      <w:r w:rsidRPr="00581995">
        <w:rPr>
          <w:rFonts w:eastAsia="Times New Roman" w:cs="Times New Roman"/>
          <w:szCs w:val="24"/>
        </w:rPr>
        <w:t xml:space="preserve">(c) Requires the center to develop a training program for peace officers and emergency medical services personnel for responding to active shooter incidents at primary and secondary school facilities as required </w:t>
      </w:r>
      <w:r w:rsidRPr="002A734A">
        <w:rPr>
          <w:rFonts w:eastAsia="Times New Roman" w:cs="Times New Roman"/>
          <w:szCs w:val="24"/>
        </w:rPr>
        <w:t>by Section 418.1877(b), Government Code. Provides that, in developing the training program, the</w:t>
      </w:r>
      <w:r w:rsidRPr="00581995">
        <w:rPr>
          <w:rFonts w:eastAsia="Times New Roman" w:cs="Times New Roman"/>
          <w:szCs w:val="24"/>
        </w:rPr>
        <w:t xml:space="preserve"> center</w:t>
      </w:r>
      <w:r>
        <w:rPr>
          <w:rFonts w:eastAsia="Times New Roman" w:cs="Times New Roman"/>
          <w:szCs w:val="24"/>
        </w:rPr>
        <w:t xml:space="preserve"> is</w:t>
      </w:r>
      <w:r w:rsidRPr="00581995">
        <w:rPr>
          <w:rFonts w:eastAsia="Times New Roman" w:cs="Times New Roman"/>
          <w:szCs w:val="24"/>
        </w:rPr>
        <w:t>:</w:t>
      </w:r>
    </w:p>
    <w:p w:rsidR="002A734A" w:rsidRPr="00581995" w:rsidRDefault="002A734A" w:rsidP="002A734A">
      <w:pPr>
        <w:spacing w:after="0" w:line="240" w:lineRule="auto"/>
        <w:ind w:left="720"/>
        <w:jc w:val="both"/>
        <w:rPr>
          <w:rFonts w:eastAsia="Times New Roman" w:cs="Times New Roman"/>
          <w:szCs w:val="24"/>
        </w:rPr>
      </w:pPr>
    </w:p>
    <w:p w:rsidR="002A734A" w:rsidRPr="00581995" w:rsidRDefault="002A734A" w:rsidP="002A734A">
      <w:pPr>
        <w:spacing w:after="0" w:line="240" w:lineRule="auto"/>
        <w:ind w:left="2160"/>
        <w:jc w:val="both"/>
        <w:rPr>
          <w:rFonts w:eastAsia="Times New Roman" w:cs="Times New Roman"/>
          <w:szCs w:val="24"/>
          <w:highlight w:val="yellow"/>
        </w:rPr>
      </w:pPr>
      <w:r w:rsidRPr="00581995">
        <w:rPr>
          <w:rFonts w:eastAsia="Times New Roman" w:cs="Times New Roman"/>
          <w:szCs w:val="24"/>
        </w:rPr>
        <w:t xml:space="preserve">(1) required to incorporate, if available, the findings of at least one final report submitted </w:t>
      </w:r>
      <w:r w:rsidRPr="002A734A">
        <w:rPr>
          <w:rFonts w:eastAsia="Times New Roman" w:cs="Times New Roman"/>
          <w:szCs w:val="24"/>
        </w:rPr>
        <w:t>under Section 418.1873, Government Code, regarding</w:t>
      </w:r>
      <w:r w:rsidRPr="00581995">
        <w:rPr>
          <w:rFonts w:eastAsia="Times New Roman" w:cs="Times New Roman"/>
          <w:szCs w:val="24"/>
        </w:rPr>
        <w:t xml:space="preserve"> a local law enforcement agency's or emergency medical services provider's response to an active shooter incident at a primary or secondary school facility; and</w:t>
      </w:r>
    </w:p>
    <w:p w:rsidR="002A734A" w:rsidRPr="002A734A" w:rsidRDefault="002A734A" w:rsidP="002A734A">
      <w:pPr>
        <w:spacing w:after="0" w:line="240" w:lineRule="auto"/>
        <w:ind w:left="2160"/>
        <w:jc w:val="both"/>
        <w:rPr>
          <w:rFonts w:eastAsia="Times New Roman" w:cs="Times New Roman"/>
          <w:szCs w:val="24"/>
        </w:rPr>
      </w:pPr>
    </w:p>
    <w:p w:rsidR="002A734A" w:rsidRPr="00581995" w:rsidRDefault="002A734A" w:rsidP="002A734A">
      <w:pPr>
        <w:spacing w:after="0" w:line="240" w:lineRule="auto"/>
        <w:ind w:left="2160"/>
        <w:jc w:val="both"/>
        <w:rPr>
          <w:rFonts w:eastAsia="Times New Roman" w:cs="Times New Roman"/>
          <w:szCs w:val="24"/>
          <w:highlight w:val="yellow"/>
        </w:rPr>
      </w:pPr>
      <w:r w:rsidRPr="002A734A">
        <w:rPr>
          <w:rFonts w:eastAsia="Times New Roman" w:cs="Times New Roman"/>
          <w:szCs w:val="24"/>
        </w:rPr>
        <w:t>(2) authorized to collaborate with TDEM, the Texas Commission on Law Enforcement (TCOLE), DPS, or the Department of State Health Services (DSHS).</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Default="002A734A" w:rsidP="002A734A">
      <w:pPr>
        <w:spacing w:after="0" w:line="240" w:lineRule="auto"/>
        <w:ind w:left="1440"/>
        <w:jc w:val="both"/>
        <w:rPr>
          <w:rFonts w:eastAsia="Times New Roman" w:cs="Times New Roman"/>
          <w:szCs w:val="24"/>
        </w:rPr>
      </w:pPr>
      <w:r w:rsidRPr="00581995">
        <w:rPr>
          <w:rFonts w:eastAsia="Times New Roman" w:cs="Times New Roman"/>
          <w:szCs w:val="24"/>
        </w:rPr>
        <w:t>(d) Requires the center, in developing the training program under Subsection (c), if a report described by Subsection (c)(1) is not immediately available, to update the training program as soon as a report described by that subdivision becomes available to incorporate the report's findings.</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Pr>
          <w:rFonts w:eastAsia="Times New Roman" w:cs="Times New Roman"/>
          <w:szCs w:val="24"/>
        </w:rPr>
        <w:t xml:space="preserve">SECTION 9. Amends Subchapter L-1, Chapter 411, Government Code, by adding Section 411.3735, as follows: </w:t>
      </w:r>
    </w:p>
    <w:p w:rsidR="002A734A" w:rsidRDefault="002A734A" w:rsidP="002A734A">
      <w:pPr>
        <w:spacing w:after="0" w:line="240" w:lineRule="auto"/>
        <w:jc w:val="both"/>
        <w:rPr>
          <w:rFonts w:eastAsia="Times New Roman" w:cs="Times New Roman"/>
          <w:szCs w:val="24"/>
        </w:rPr>
      </w:pPr>
    </w:p>
    <w:p w:rsidR="002A734A" w:rsidRPr="00581995" w:rsidRDefault="002A734A" w:rsidP="002A734A">
      <w:pPr>
        <w:spacing w:after="0" w:line="240" w:lineRule="auto"/>
        <w:ind w:left="720"/>
        <w:jc w:val="both"/>
        <w:rPr>
          <w:rFonts w:eastAsia="Times New Roman" w:cs="Times New Roman"/>
          <w:szCs w:val="24"/>
          <w:highlight w:val="yellow"/>
        </w:rPr>
      </w:pPr>
      <w:r w:rsidRPr="00581995">
        <w:rPr>
          <w:rFonts w:eastAsia="Times New Roman" w:cs="Times New Roman"/>
          <w:szCs w:val="24"/>
        </w:rPr>
        <w:t>Sec. 411.3735. CERTIFICATION AND CONTINUING EDUCATION REQUIRED FOR CERTAIN PUBLIC INFORMATION OFFICERS. (a) Defines "division" and "public information officer."</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581995">
        <w:rPr>
          <w:rFonts w:eastAsia="Times New Roman" w:cs="Times New Roman"/>
          <w:szCs w:val="24"/>
        </w:rPr>
        <w:t xml:space="preserve">(b) Requires certain entities to employ or appoint a public information officer who </w:t>
      </w:r>
      <w:r>
        <w:rPr>
          <w:rFonts w:eastAsia="Times New Roman" w:cs="Times New Roman"/>
          <w:szCs w:val="24"/>
        </w:rPr>
        <w:t>is</w:t>
      </w:r>
      <w:r w:rsidRPr="00581995">
        <w:rPr>
          <w:rFonts w:eastAsia="Times New Roman" w:cs="Times New Roman"/>
          <w:szCs w:val="24"/>
        </w:rPr>
        <w:t xml:space="preserve"> required to obtain certification in emergency communications from </w:t>
      </w:r>
      <w:r>
        <w:rPr>
          <w:rFonts w:eastAsia="Times New Roman" w:cs="Times New Roman"/>
          <w:szCs w:val="24"/>
        </w:rPr>
        <w:t xml:space="preserve">TDEM </w:t>
      </w:r>
      <w:r w:rsidRPr="00581995">
        <w:rPr>
          <w:rFonts w:eastAsia="Times New Roman" w:cs="Times New Roman"/>
          <w:szCs w:val="24"/>
        </w:rPr>
        <w:t xml:space="preserve">and complete continuing education on emergency communications as provided by </w:t>
      </w:r>
      <w:r w:rsidRPr="002A734A">
        <w:rPr>
          <w:rFonts w:eastAsia="Times New Roman" w:cs="Times New Roman"/>
          <w:szCs w:val="24"/>
        </w:rPr>
        <w:t>Subchapter K, Chapter 418 (Emergency Management):</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Default="002A734A" w:rsidP="002A734A">
      <w:pPr>
        <w:spacing w:after="0" w:line="240" w:lineRule="auto"/>
        <w:ind w:left="1440"/>
        <w:jc w:val="both"/>
        <w:rPr>
          <w:rFonts w:eastAsia="Times New Roman" w:cs="Times New Roman"/>
          <w:szCs w:val="24"/>
        </w:rPr>
      </w:pPr>
      <w:r w:rsidRPr="00581995">
        <w:rPr>
          <w:rFonts w:eastAsia="Times New Roman" w:cs="Times New Roman"/>
          <w:szCs w:val="24"/>
        </w:rPr>
        <w:t xml:space="preserve">(c) Authorizes the chief administrative officer of </w:t>
      </w:r>
      <w:r w:rsidRPr="002A734A">
        <w:rPr>
          <w:rFonts w:eastAsia="Times New Roman" w:cs="Times New Roman"/>
          <w:szCs w:val="24"/>
        </w:rPr>
        <w:t>an agency to</w:t>
      </w:r>
      <w:r w:rsidRPr="00581995">
        <w:rPr>
          <w:rFonts w:eastAsia="Times New Roman" w:cs="Times New Roman"/>
          <w:szCs w:val="24"/>
        </w:rPr>
        <w:t xml:space="preserve"> be appointed or employed as a public information officer.</w:t>
      </w:r>
    </w:p>
    <w:p w:rsidR="002A734A" w:rsidRDefault="002A734A" w:rsidP="002A734A">
      <w:pPr>
        <w:spacing w:after="0" w:line="240" w:lineRule="auto"/>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10. Amends Subchapter C, Chapter 418, Government Code, by adding Section 418.059, as follows:</w:t>
      </w:r>
      <w:r>
        <w:rPr>
          <w:rFonts w:eastAsia="Times New Roman" w:cs="Times New Roman"/>
          <w:szCs w:val="24"/>
        </w:rPr>
        <w:t xml:space="preserve"> </w:t>
      </w:r>
    </w:p>
    <w:p w:rsidR="002A734A" w:rsidRDefault="002A734A" w:rsidP="002A734A">
      <w:pPr>
        <w:spacing w:after="0" w:line="240" w:lineRule="auto"/>
        <w:jc w:val="both"/>
        <w:rPr>
          <w:rFonts w:eastAsia="Times New Roman" w:cs="Times New Roman"/>
          <w:szCs w:val="24"/>
        </w:rPr>
      </w:pPr>
    </w:p>
    <w:p w:rsidR="002A734A" w:rsidRPr="002A734A"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418.059. GUIDE ON PREPARING FOR AND RESPONDING TO ACTIVE SHOOTER INCIDENT AT SCHOOL FACILITY. (a) </w:t>
      </w:r>
      <w:r w:rsidRPr="002A734A">
        <w:rPr>
          <w:rFonts w:eastAsia="Times New Roman" w:cs="Times New Roman"/>
          <w:szCs w:val="24"/>
        </w:rPr>
        <w:t xml:space="preserve">Requires </w:t>
      </w:r>
      <w:r>
        <w:rPr>
          <w:rFonts w:eastAsia="Times New Roman" w:cs="Times New Roman"/>
          <w:szCs w:val="24"/>
        </w:rPr>
        <w:t>TDEM</w:t>
      </w:r>
      <w:r w:rsidRPr="002A734A">
        <w:rPr>
          <w:rFonts w:eastAsia="Times New Roman" w:cs="Times New Roman"/>
          <w:szCs w:val="24"/>
        </w:rPr>
        <w:t xml:space="preserve">, in coordination with the Emergency Management Council, </w:t>
      </w:r>
      <w:r w:rsidRPr="002A734A">
        <w:rPr>
          <w:rFonts w:eastAsia="Times New Roman" w:cs="Times New Roman"/>
          <w:szCs w:val="24"/>
        </w:rPr>
        <w:t>to</w:t>
      </w:r>
      <w:r w:rsidRPr="002A734A">
        <w:rPr>
          <w:rFonts w:eastAsia="Times New Roman" w:cs="Times New Roman"/>
          <w:szCs w:val="24"/>
        </w:rPr>
        <w:t xml:space="preserve"> develop a guide on preparing for and responding to an active shooter incident at a primary or secondary school facility for civic, volunteer, and community organizations.</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w:t>
      </w:r>
      <w:r w:rsidRPr="002A734A">
        <w:rPr>
          <w:rFonts w:eastAsia="Times New Roman" w:cs="Times New Roman"/>
          <w:szCs w:val="24"/>
        </w:rPr>
        <w:t xml:space="preserve">Requires </w:t>
      </w:r>
      <w:r>
        <w:rPr>
          <w:rFonts w:eastAsia="Times New Roman" w:cs="Times New Roman"/>
          <w:szCs w:val="24"/>
        </w:rPr>
        <w:t xml:space="preserve">TDEM </w:t>
      </w:r>
      <w:r w:rsidRPr="002A734A">
        <w:rPr>
          <w:rFonts w:eastAsia="Times New Roman" w:cs="Times New Roman"/>
          <w:szCs w:val="24"/>
        </w:rPr>
        <w:t>to</w:t>
      </w:r>
      <w:r w:rsidRPr="002A734A">
        <w:rPr>
          <w:rFonts w:eastAsia="Times New Roman" w:cs="Times New Roman"/>
          <w:szCs w:val="24"/>
        </w:rPr>
        <w:t xml:space="preserve"> post the guide on </w:t>
      </w:r>
      <w:r>
        <w:rPr>
          <w:rFonts w:eastAsia="Times New Roman" w:cs="Times New Roman"/>
          <w:szCs w:val="24"/>
        </w:rPr>
        <w:t xml:space="preserve">TDEM's </w:t>
      </w:r>
      <w:r w:rsidRPr="002A734A">
        <w:rPr>
          <w:rFonts w:eastAsia="Times New Roman" w:cs="Times New Roman"/>
          <w:szCs w:val="24"/>
        </w:rPr>
        <w:t xml:space="preserve">Internet website for public use. </w:t>
      </w:r>
      <w:r w:rsidRPr="002A734A">
        <w:rPr>
          <w:rFonts w:eastAsia="Times New Roman" w:cs="Times New Roman"/>
          <w:szCs w:val="24"/>
        </w:rPr>
        <w:t>Requires that t</w:t>
      </w:r>
      <w:r w:rsidRPr="002A734A">
        <w:rPr>
          <w:rFonts w:eastAsia="Times New Roman" w:cs="Times New Roman"/>
          <w:szCs w:val="24"/>
        </w:rPr>
        <w:t>he guide</w:t>
      </w:r>
      <w:r w:rsidRPr="002A734A">
        <w:rPr>
          <w:rFonts w:eastAsia="Times New Roman" w:cs="Times New Roman"/>
          <w:szCs w:val="24"/>
        </w:rPr>
        <w:t xml:space="preserve"> </w:t>
      </w:r>
      <w:r w:rsidRPr="002A734A">
        <w:rPr>
          <w:rFonts w:eastAsia="Times New Roman" w:cs="Times New Roman"/>
          <w:szCs w:val="24"/>
        </w:rPr>
        <w:t>provide a comprehensive approach to preparing for and responding to active shooter incidents at primary and secondary school facilities and include information on</w:t>
      </w:r>
      <w:r w:rsidRPr="002A734A">
        <w:rPr>
          <w:rFonts w:eastAsia="Times New Roman" w:cs="Times New Roman"/>
          <w:szCs w:val="24"/>
        </w:rPr>
        <w:t xml:space="preserve"> certain subjects. </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w:t>
      </w:r>
      <w:r w:rsidRPr="002A734A">
        <w:rPr>
          <w:rFonts w:eastAsia="Times New Roman" w:cs="Times New Roman"/>
          <w:szCs w:val="24"/>
        </w:rPr>
        <w:t xml:space="preserve">Authorizes </w:t>
      </w:r>
      <w:r>
        <w:rPr>
          <w:rFonts w:eastAsia="Times New Roman" w:cs="Times New Roman"/>
          <w:szCs w:val="24"/>
        </w:rPr>
        <w:t>TDEM</w:t>
      </w:r>
      <w:r w:rsidRPr="002A734A">
        <w:rPr>
          <w:rFonts w:eastAsia="Times New Roman" w:cs="Times New Roman"/>
          <w:szCs w:val="24"/>
        </w:rPr>
        <w:t>, i</w:t>
      </w:r>
      <w:r w:rsidRPr="002A734A">
        <w:rPr>
          <w:rFonts w:eastAsia="Times New Roman" w:cs="Times New Roman"/>
          <w:szCs w:val="24"/>
        </w:rPr>
        <w:t>n developing and revising the guide, in collaboration wit</w:t>
      </w:r>
      <w:r>
        <w:rPr>
          <w:rFonts w:eastAsia="Times New Roman" w:cs="Times New Roman"/>
          <w:szCs w:val="24"/>
        </w:rPr>
        <w:t>h DPS</w:t>
      </w:r>
      <w:r w:rsidRPr="002A734A">
        <w:rPr>
          <w:rFonts w:eastAsia="Times New Roman" w:cs="Times New Roman"/>
          <w:szCs w:val="24"/>
        </w:rPr>
        <w:t xml:space="preserve">, </w:t>
      </w:r>
      <w:r w:rsidRPr="002A734A">
        <w:rPr>
          <w:rFonts w:eastAsia="Times New Roman" w:cs="Times New Roman"/>
          <w:szCs w:val="24"/>
        </w:rPr>
        <w:t xml:space="preserve">to </w:t>
      </w:r>
      <w:r w:rsidRPr="002A734A">
        <w:rPr>
          <w:rFonts w:eastAsia="Times New Roman" w:cs="Times New Roman"/>
          <w:szCs w:val="24"/>
        </w:rPr>
        <w:t>seek the advice and assistance of local governments, civic organizations, volunteer organizations, and community leaders.</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w:t>
      </w:r>
      <w:r>
        <w:rPr>
          <w:rFonts w:eastAsia="Times New Roman" w:cs="Times New Roman"/>
          <w:szCs w:val="24"/>
        </w:rPr>
        <w:t>11</w:t>
      </w:r>
      <w:r w:rsidRPr="002A734A">
        <w:rPr>
          <w:rFonts w:eastAsia="Times New Roman" w:cs="Times New Roman"/>
          <w:szCs w:val="24"/>
        </w:rPr>
        <w:t xml:space="preserve">. Amends Subchapter H, Chapter 418, Government Code, by adding Sections 418.1873 and 418.1877, as follows: </w:t>
      </w:r>
    </w:p>
    <w:p w:rsidR="002A734A" w:rsidRPr="00581995" w:rsidRDefault="002A734A" w:rsidP="002A734A">
      <w:pPr>
        <w:spacing w:after="0" w:line="240" w:lineRule="auto"/>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418.1873. EVALUATION AND REPORT ON RESPONSE TO ACTIVE SHOOTER EVENT REQUIRED FOR CERTAIN ENTITIES. (a) Defines "emergency medical services," "emergency medical services provider," and "local law enforcement agency."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each local law enforcement agency and emergency medical services provider that responds to an active shooter incident at a primary or secondary school facility by providing law enforcement services or emergency medical services, or both, to: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2160"/>
        <w:jc w:val="both"/>
        <w:rPr>
          <w:rFonts w:eastAsia="Times New Roman" w:cs="Times New Roman"/>
          <w:szCs w:val="24"/>
          <w:highlight w:val="yellow"/>
        </w:rPr>
      </w:pPr>
      <w:r w:rsidRPr="002A734A">
        <w:rPr>
          <w:rFonts w:eastAsia="Times New Roman" w:cs="Times New Roman"/>
          <w:szCs w:val="24"/>
        </w:rPr>
        <w:t xml:space="preserve">(1) not later than the 45th day after the date of the incident, </w:t>
      </w:r>
      <w:r w:rsidRPr="002A734A">
        <w:rPr>
          <w:rFonts w:eastAsia="Times New Roman" w:cs="Times New Roman"/>
          <w:szCs w:val="24"/>
        </w:rPr>
        <w:t>or as soon as practicable thereafter, initiate an evaluation of the agency's or provider's response to the incident and submit a preliminary report to</w:t>
      </w:r>
      <w:r>
        <w:rPr>
          <w:rFonts w:eastAsia="Times New Roman" w:cs="Times New Roman"/>
          <w:szCs w:val="24"/>
        </w:rPr>
        <w:t xml:space="preserve"> TDEM</w:t>
      </w:r>
      <w:r w:rsidRPr="002A734A">
        <w:rPr>
          <w:rFonts w:eastAsia="Times New Roman" w:cs="Times New Roman"/>
          <w:szCs w:val="24"/>
        </w:rPr>
        <w:t xml:space="preserve">, </w:t>
      </w:r>
      <w:r>
        <w:rPr>
          <w:rFonts w:eastAsia="Times New Roman" w:cs="Times New Roman"/>
          <w:szCs w:val="24"/>
        </w:rPr>
        <w:t>DPS</w:t>
      </w:r>
      <w:r w:rsidRPr="002A734A">
        <w:rPr>
          <w:rFonts w:eastAsia="Times New Roman" w:cs="Times New Roman"/>
          <w:szCs w:val="24"/>
        </w:rPr>
        <w:t xml:space="preserve">, and the </w:t>
      </w:r>
      <w:r>
        <w:rPr>
          <w:rFonts w:eastAsia="Times New Roman" w:cs="Times New Roman"/>
          <w:szCs w:val="24"/>
        </w:rPr>
        <w:t>center</w:t>
      </w:r>
      <w:r w:rsidRPr="002A734A">
        <w:rPr>
          <w:rFonts w:eastAsia="Times New Roman" w:cs="Times New Roman"/>
          <w:szCs w:val="24"/>
        </w:rPr>
        <w:t xml:space="preserve"> regarding, at minimum, the items required in the template created under Section 96.42, Education Code; and</w:t>
      </w:r>
    </w:p>
    <w:p w:rsidR="002A734A" w:rsidRPr="00581995" w:rsidRDefault="002A734A" w:rsidP="002A734A">
      <w:pPr>
        <w:spacing w:after="0" w:line="240" w:lineRule="auto"/>
        <w:ind w:left="2160"/>
        <w:jc w:val="both"/>
        <w:rPr>
          <w:rFonts w:eastAsia="Times New Roman" w:cs="Times New Roman"/>
          <w:szCs w:val="24"/>
          <w:highlight w:val="yellow"/>
        </w:rPr>
      </w:pPr>
    </w:p>
    <w:p w:rsidR="002A734A" w:rsidRPr="00581995" w:rsidRDefault="002A734A" w:rsidP="002A734A">
      <w:pPr>
        <w:spacing w:after="0" w:line="240" w:lineRule="auto"/>
        <w:ind w:left="2160"/>
        <w:jc w:val="both"/>
        <w:rPr>
          <w:rFonts w:eastAsia="Times New Roman" w:cs="Times New Roman"/>
          <w:szCs w:val="24"/>
          <w:highlight w:val="yellow"/>
        </w:rPr>
      </w:pPr>
      <w:r w:rsidRPr="002A734A">
        <w:rPr>
          <w:rFonts w:eastAsia="Times New Roman" w:cs="Times New Roman"/>
          <w:szCs w:val="24"/>
        </w:rPr>
        <w:t xml:space="preserve">(2) </w:t>
      </w:r>
      <w:r w:rsidRPr="002A734A">
        <w:rPr>
          <w:rFonts w:eastAsia="Times New Roman" w:cs="Times New Roman"/>
          <w:szCs w:val="24"/>
        </w:rPr>
        <w:t xml:space="preserve">not later than the 90th day after the date of the incident, or as soon as practicable thereafter, finalize the report described by Subdivision (1) and submit the report to </w:t>
      </w:r>
      <w:r>
        <w:rPr>
          <w:rFonts w:eastAsia="Times New Roman" w:cs="Times New Roman"/>
          <w:szCs w:val="24"/>
        </w:rPr>
        <w:t>TDEM</w:t>
      </w:r>
      <w:r w:rsidRPr="002A734A">
        <w:rPr>
          <w:rFonts w:eastAsia="Times New Roman" w:cs="Times New Roman"/>
          <w:szCs w:val="24"/>
        </w:rPr>
        <w:t xml:space="preserve">, </w:t>
      </w:r>
      <w:r>
        <w:rPr>
          <w:rFonts w:eastAsia="Times New Roman" w:cs="Times New Roman"/>
          <w:szCs w:val="24"/>
        </w:rPr>
        <w:t>DPS</w:t>
      </w:r>
      <w:r w:rsidRPr="002A734A">
        <w:rPr>
          <w:rFonts w:eastAsia="Times New Roman" w:cs="Times New Roman"/>
          <w:szCs w:val="24"/>
        </w:rPr>
        <w:t xml:space="preserve">, and the </w:t>
      </w:r>
      <w:r>
        <w:rPr>
          <w:rFonts w:eastAsia="Times New Roman" w:cs="Times New Roman"/>
          <w:szCs w:val="24"/>
        </w:rPr>
        <w:t>center</w:t>
      </w:r>
      <w:r w:rsidRPr="002A734A">
        <w:rPr>
          <w:rFonts w:eastAsia="Times New Roman" w:cs="Times New Roman"/>
          <w:szCs w:val="24"/>
        </w:rPr>
        <w:t>.</w:t>
      </w:r>
    </w:p>
    <w:p w:rsidR="002A734A" w:rsidRPr="00581995" w:rsidRDefault="002A734A" w:rsidP="002A734A">
      <w:pPr>
        <w:spacing w:after="0" w:line="240" w:lineRule="auto"/>
        <w:ind w:left="216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w:t>
      </w:r>
      <w:r w:rsidRPr="002A734A">
        <w:rPr>
          <w:rFonts w:eastAsia="Times New Roman" w:cs="Times New Roman"/>
          <w:szCs w:val="24"/>
        </w:rPr>
        <w:t>Provides that, f</w:t>
      </w:r>
      <w:r w:rsidRPr="002A734A">
        <w:rPr>
          <w:rFonts w:eastAsia="Times New Roman" w:cs="Times New Roman"/>
          <w:szCs w:val="24"/>
        </w:rPr>
        <w:t>or purposes of implementing this section</w:t>
      </w:r>
      <w:r w:rsidRPr="002A734A">
        <w:rPr>
          <w:rFonts w:eastAsia="Times New Roman" w:cs="Times New Roman"/>
          <w:szCs w:val="24"/>
        </w:rPr>
        <w:t xml:space="preserve">, </w:t>
      </w:r>
      <w:r>
        <w:rPr>
          <w:rFonts w:eastAsia="Times New Roman" w:cs="Times New Roman"/>
          <w:szCs w:val="24"/>
        </w:rPr>
        <w:t xml:space="preserve">TCOLE </w:t>
      </w:r>
      <w:r w:rsidRPr="002A734A">
        <w:rPr>
          <w:rFonts w:eastAsia="Times New Roman" w:cs="Times New Roman"/>
          <w:szCs w:val="24"/>
        </w:rPr>
        <w:t>is required to</w:t>
      </w:r>
      <w:r w:rsidRPr="002A734A">
        <w:rPr>
          <w:rFonts w:eastAsia="Times New Roman" w:cs="Times New Roman"/>
          <w:szCs w:val="24"/>
        </w:rPr>
        <w:t xml:space="preserve"> adopt rules with respect to local law enforcement agencies and </w:t>
      </w:r>
      <w:r>
        <w:rPr>
          <w:rFonts w:eastAsia="Times New Roman" w:cs="Times New Roman"/>
          <w:szCs w:val="24"/>
        </w:rPr>
        <w:t xml:space="preserve">TDEM </w:t>
      </w:r>
      <w:r w:rsidRPr="002A734A">
        <w:rPr>
          <w:rFonts w:eastAsia="Times New Roman" w:cs="Times New Roman"/>
          <w:szCs w:val="24"/>
        </w:rPr>
        <w:t>is required to</w:t>
      </w:r>
      <w:r w:rsidRPr="002A734A">
        <w:rPr>
          <w:rFonts w:eastAsia="Times New Roman" w:cs="Times New Roman"/>
          <w:szCs w:val="24"/>
        </w:rPr>
        <w:t xml:space="preserve"> adopt rules with respect to emergency medical services and emergency medical services providers.</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w:t>
      </w:r>
      <w:r w:rsidRPr="002A734A">
        <w:rPr>
          <w:rFonts w:eastAsia="Times New Roman" w:cs="Times New Roman"/>
          <w:szCs w:val="24"/>
        </w:rPr>
        <w:t>Requires</w:t>
      </w:r>
      <w:r w:rsidRPr="002A734A">
        <w:rPr>
          <w:rFonts w:eastAsia="Times New Roman" w:cs="Times New Roman"/>
          <w:szCs w:val="24"/>
        </w:rPr>
        <w:t xml:space="preserve"> </w:t>
      </w:r>
      <w:r>
        <w:rPr>
          <w:rFonts w:eastAsia="Times New Roman" w:cs="Times New Roman"/>
          <w:szCs w:val="24"/>
        </w:rPr>
        <w:t>TDEM</w:t>
      </w:r>
      <w:r w:rsidRPr="002A734A">
        <w:rPr>
          <w:rFonts w:eastAsia="Times New Roman" w:cs="Times New Roman"/>
          <w:szCs w:val="24"/>
        </w:rPr>
        <w:t xml:space="preserve">, in coordination with the Texas School Safety Center, </w:t>
      </w:r>
      <w:r w:rsidRPr="002A734A">
        <w:rPr>
          <w:rFonts w:eastAsia="Times New Roman" w:cs="Times New Roman"/>
          <w:szCs w:val="24"/>
        </w:rPr>
        <w:t>to</w:t>
      </w:r>
      <w:r w:rsidRPr="002A734A">
        <w:rPr>
          <w:rFonts w:eastAsia="Times New Roman" w:cs="Times New Roman"/>
          <w:szCs w:val="24"/>
        </w:rPr>
        <w:t xml:space="preserve"> by rule define "active shooter incident" as an incident involving an active shooter, as that term is defined by the Federal Bureau of Investigation.</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(e) </w:t>
      </w:r>
      <w:r w:rsidRPr="002A734A">
        <w:rPr>
          <w:rFonts w:eastAsia="Times New Roman" w:cs="Times New Roman"/>
          <w:szCs w:val="24"/>
        </w:rPr>
        <w:t>Provides that a</w:t>
      </w:r>
      <w:r w:rsidRPr="002A734A">
        <w:rPr>
          <w:rFonts w:eastAsia="Times New Roman" w:cs="Times New Roman"/>
          <w:szCs w:val="24"/>
        </w:rPr>
        <w:t xml:space="preserve">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w:t>
      </w:r>
      <w:r w:rsidRPr="002A734A">
        <w:rPr>
          <w:rFonts w:eastAsia="Times New Roman" w:cs="Times New Roman"/>
          <w:szCs w:val="24"/>
        </w:rPr>
        <w:t xml:space="preserve"> (Postdisaster</w:t>
      </w:r>
      <w:r>
        <w:rPr>
          <w:rFonts w:eastAsia="Times New Roman" w:cs="Times New Roman"/>
          <w:szCs w:val="24"/>
        </w:rPr>
        <w:t xml:space="preserve"> Evaluation)</w:t>
      </w:r>
      <w:r w:rsidRPr="002A734A">
        <w:rPr>
          <w:rFonts w:eastAsia="Times New Roman" w:cs="Times New Roman"/>
          <w:szCs w:val="24"/>
        </w:rPr>
        <w:t xml:space="preserve"> regarding that incident.</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(f) </w:t>
      </w:r>
      <w:r w:rsidRPr="002A734A">
        <w:rPr>
          <w:rFonts w:eastAsia="Times New Roman" w:cs="Times New Roman"/>
          <w:szCs w:val="24"/>
        </w:rPr>
        <w:t>Provides that</w:t>
      </w:r>
      <w:r w:rsidRPr="002A734A">
        <w:rPr>
          <w:rFonts w:eastAsia="Times New Roman" w:cs="Times New Roman"/>
          <w:szCs w:val="24"/>
        </w:rPr>
        <w:t xml:space="preserve"> </w:t>
      </w:r>
      <w:r w:rsidRPr="002A734A">
        <w:rPr>
          <w:rFonts w:eastAsia="Times New Roman" w:cs="Times New Roman"/>
          <w:szCs w:val="24"/>
        </w:rPr>
        <w:t>i</w:t>
      </w:r>
      <w:r w:rsidRPr="002A734A">
        <w:rPr>
          <w:rFonts w:eastAsia="Times New Roman" w:cs="Times New Roman"/>
          <w:szCs w:val="24"/>
        </w:rPr>
        <w:t xml:space="preserve">nformation obtained or created by </w:t>
      </w:r>
      <w:r>
        <w:rPr>
          <w:rFonts w:eastAsia="Times New Roman" w:cs="Times New Roman"/>
          <w:szCs w:val="24"/>
        </w:rPr>
        <w:t xml:space="preserve">TDEM </w:t>
      </w:r>
      <w:r w:rsidRPr="002A734A">
        <w:rPr>
          <w:rFonts w:eastAsia="Times New Roman" w:cs="Times New Roman"/>
          <w:szCs w:val="24"/>
        </w:rPr>
        <w:t xml:space="preserve">or </w:t>
      </w:r>
      <w:r>
        <w:rPr>
          <w:rFonts w:eastAsia="Times New Roman" w:cs="Times New Roman"/>
          <w:szCs w:val="24"/>
        </w:rPr>
        <w:t xml:space="preserve">DPS </w:t>
      </w:r>
      <w:r w:rsidRPr="002A734A">
        <w:rPr>
          <w:rFonts w:eastAsia="Times New Roman" w:cs="Times New Roman"/>
          <w:szCs w:val="24"/>
        </w:rPr>
        <w:t>in carrying out their obligations under this section are confidential and are not subject to disclosure under Chapter 552</w:t>
      </w:r>
      <w:r w:rsidRPr="002A734A">
        <w:rPr>
          <w:rFonts w:eastAsia="Times New Roman" w:cs="Times New Roman"/>
          <w:szCs w:val="24"/>
        </w:rPr>
        <w:t xml:space="preserve"> (Public Information)</w:t>
      </w:r>
      <w:r w:rsidRPr="002A734A">
        <w:rPr>
          <w:rFonts w:eastAsia="Times New Roman" w:cs="Times New Roman"/>
          <w:szCs w:val="24"/>
        </w:rPr>
        <w:t>.</w:t>
      </w:r>
    </w:p>
    <w:p w:rsidR="002A734A" w:rsidRPr="002A734A" w:rsidRDefault="002A734A" w:rsidP="002A734A">
      <w:pPr>
        <w:spacing w:after="0" w:line="240" w:lineRule="auto"/>
        <w:ind w:left="1440"/>
        <w:jc w:val="both"/>
        <w:rPr>
          <w:rFonts w:eastAsia="Times New Roman" w:cs="Times New Roman"/>
          <w:szCs w:val="24"/>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(g) </w:t>
      </w:r>
      <w:r w:rsidRPr="002A734A">
        <w:rPr>
          <w:rFonts w:eastAsia="Times New Roman" w:cs="Times New Roman"/>
          <w:szCs w:val="24"/>
        </w:rPr>
        <w:t>Provides that a</w:t>
      </w:r>
      <w:r w:rsidRPr="002A734A">
        <w:rPr>
          <w:rFonts w:eastAsia="Times New Roman" w:cs="Times New Roman"/>
          <w:szCs w:val="24"/>
        </w:rPr>
        <w:t xml:space="preserve">ny meetings between a law enforcement agency or emergency medical services provider and </w:t>
      </w:r>
      <w:r w:rsidRPr="002A734A">
        <w:rPr>
          <w:rFonts w:eastAsia="Times New Roman" w:cs="Times New Roman"/>
          <w:szCs w:val="24"/>
        </w:rPr>
        <w:t xml:space="preserve">TDEM </w:t>
      </w:r>
      <w:r w:rsidRPr="002A734A">
        <w:rPr>
          <w:rFonts w:eastAsia="Times New Roman" w:cs="Times New Roman"/>
          <w:szCs w:val="24"/>
        </w:rPr>
        <w:t xml:space="preserve">or </w:t>
      </w:r>
      <w:r w:rsidRPr="002A734A">
        <w:rPr>
          <w:rFonts w:eastAsia="Times New Roman" w:cs="Times New Roman"/>
          <w:szCs w:val="24"/>
        </w:rPr>
        <w:t xml:space="preserve">DPS </w:t>
      </w:r>
      <w:r w:rsidRPr="002A734A">
        <w:rPr>
          <w:rFonts w:eastAsia="Times New Roman" w:cs="Times New Roman"/>
          <w:szCs w:val="24"/>
        </w:rPr>
        <w:t>are not subject to the open meeting requirements of Chapter 551</w:t>
      </w:r>
      <w:r w:rsidRPr="002A734A">
        <w:rPr>
          <w:rFonts w:eastAsia="Times New Roman" w:cs="Times New Roman"/>
          <w:szCs w:val="24"/>
        </w:rPr>
        <w:t xml:space="preserve"> (Open Meetings)</w:t>
      </w:r>
      <w:r w:rsidRPr="002A734A">
        <w:rPr>
          <w:rFonts w:eastAsia="Times New Roman" w:cs="Times New Roman"/>
          <w:szCs w:val="24"/>
        </w:rPr>
        <w:t>.</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418.1877. TRAINING ON RESPONSES TO ACTIVE SHOOTER INCIDENTS AT SCHOOL FACILITIES REQUIRED. (a) Defines "emergency medical services personnel," "emergency medical services provider," and "local law enforcement agency."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(b) Requires </w:t>
      </w:r>
      <w:r>
        <w:rPr>
          <w:rFonts w:eastAsia="Times New Roman" w:cs="Times New Roman"/>
          <w:szCs w:val="24"/>
        </w:rPr>
        <w:t>TCOLE</w:t>
      </w:r>
      <w:r w:rsidRPr="002A734A">
        <w:rPr>
          <w:rFonts w:eastAsia="Times New Roman" w:cs="Times New Roman"/>
          <w:szCs w:val="24"/>
        </w:rPr>
        <w:t xml:space="preserve"> by rule </w:t>
      </w:r>
      <w:r w:rsidRPr="002A734A">
        <w:rPr>
          <w:rFonts w:eastAsia="Times New Roman" w:cs="Times New Roman"/>
          <w:szCs w:val="24"/>
        </w:rPr>
        <w:t>to</w:t>
      </w:r>
      <w:r w:rsidRPr="002A734A">
        <w:rPr>
          <w:rFonts w:eastAsia="Times New Roman" w:cs="Times New Roman"/>
          <w:szCs w:val="24"/>
        </w:rPr>
        <w:t xml:space="preserve"> require the peace officers of each local law enforcement agency to complete a training program for responding to active shooter incidents at primary and secondary school facilities developed by the </w:t>
      </w:r>
      <w:r>
        <w:rPr>
          <w:rFonts w:eastAsia="Times New Roman" w:cs="Times New Roman"/>
          <w:szCs w:val="24"/>
        </w:rPr>
        <w:t>center</w:t>
      </w:r>
      <w:r w:rsidRPr="002A734A">
        <w:rPr>
          <w:rFonts w:eastAsia="Times New Roman" w:cs="Times New Roman"/>
          <w:szCs w:val="24"/>
        </w:rPr>
        <w:t xml:space="preserve"> as required by Section 96.42, Education Code.</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w:t>
      </w:r>
      <w:r w:rsidRPr="002A734A">
        <w:rPr>
          <w:rFonts w:eastAsia="Times New Roman" w:cs="Times New Roman"/>
          <w:szCs w:val="24"/>
        </w:rPr>
        <w:t xml:space="preserve">Requires </w:t>
      </w:r>
      <w:r>
        <w:rPr>
          <w:rFonts w:eastAsia="Times New Roman" w:cs="Times New Roman"/>
          <w:szCs w:val="24"/>
        </w:rPr>
        <w:t xml:space="preserve">TDEM </w:t>
      </w:r>
      <w:r w:rsidRPr="002A734A">
        <w:rPr>
          <w:rFonts w:eastAsia="Times New Roman" w:cs="Times New Roman"/>
          <w:szCs w:val="24"/>
        </w:rPr>
        <w:t xml:space="preserve">by rule </w:t>
      </w:r>
      <w:r w:rsidRPr="002A734A">
        <w:rPr>
          <w:rFonts w:eastAsia="Times New Roman" w:cs="Times New Roman"/>
          <w:szCs w:val="24"/>
        </w:rPr>
        <w:t>to</w:t>
      </w:r>
      <w:r w:rsidRPr="002A734A">
        <w:rPr>
          <w:rFonts w:eastAsia="Times New Roman" w:cs="Times New Roman"/>
          <w:szCs w:val="24"/>
        </w:rPr>
        <w:t xml:space="preserve"> require the emergency medical services personnel of each emergency medical services provider to complete a training program for responding to active shooter incidents at primary and secondary school facilities developed by the </w:t>
      </w:r>
      <w:r>
        <w:rPr>
          <w:rFonts w:eastAsia="Times New Roman" w:cs="Times New Roman"/>
          <w:szCs w:val="24"/>
        </w:rPr>
        <w:t>TDEM</w:t>
      </w:r>
      <w:r w:rsidRPr="002A734A">
        <w:rPr>
          <w:rFonts w:eastAsia="Times New Roman" w:cs="Times New Roman"/>
          <w:szCs w:val="24"/>
        </w:rPr>
        <w:t xml:space="preserve">. </w:t>
      </w:r>
      <w:r w:rsidRPr="002A734A">
        <w:rPr>
          <w:rFonts w:eastAsia="Times New Roman" w:cs="Times New Roman"/>
          <w:szCs w:val="24"/>
        </w:rPr>
        <w:t>Requires that t</w:t>
      </w:r>
      <w:r w:rsidRPr="002A734A">
        <w:rPr>
          <w:rFonts w:eastAsia="Times New Roman" w:cs="Times New Roman"/>
          <w:szCs w:val="24"/>
        </w:rPr>
        <w:t>he training program</w:t>
      </w:r>
      <w:r w:rsidRPr="002A734A">
        <w:rPr>
          <w:rFonts w:eastAsia="Times New Roman" w:cs="Times New Roman"/>
          <w:szCs w:val="24"/>
        </w:rPr>
        <w:t xml:space="preserve"> </w:t>
      </w:r>
      <w:r w:rsidRPr="002A734A">
        <w:rPr>
          <w:rFonts w:eastAsia="Times New Roman" w:cs="Times New Roman"/>
          <w:szCs w:val="24"/>
        </w:rPr>
        <w:t>involve reviewing at least one final evaluation and report required by Section 418.1873.</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w:t>
      </w:r>
      <w:r w:rsidRPr="002A734A">
        <w:rPr>
          <w:rFonts w:eastAsia="Times New Roman" w:cs="Times New Roman"/>
          <w:szCs w:val="24"/>
        </w:rPr>
        <w:t>Authorizes TDEM</w:t>
      </w:r>
      <w:r w:rsidRPr="002A734A">
        <w:rPr>
          <w:rFonts w:eastAsia="Times New Roman" w:cs="Times New Roman"/>
          <w:szCs w:val="24"/>
        </w:rPr>
        <w:t xml:space="preserve">, </w:t>
      </w:r>
      <w:r w:rsidRPr="002A734A">
        <w:rPr>
          <w:rFonts w:eastAsia="Times New Roman" w:cs="Times New Roman"/>
          <w:szCs w:val="24"/>
        </w:rPr>
        <w:t>TCOLE</w:t>
      </w:r>
      <w:r>
        <w:rPr>
          <w:rFonts w:eastAsia="Times New Roman" w:cs="Times New Roman"/>
          <w:szCs w:val="24"/>
        </w:rPr>
        <w:t>,</w:t>
      </w:r>
      <w:r w:rsidRPr="002A734A">
        <w:rPr>
          <w:rFonts w:eastAsia="Times New Roman" w:cs="Times New Roman"/>
          <w:szCs w:val="24"/>
        </w:rPr>
        <w:t xml:space="preserve"> </w:t>
      </w:r>
      <w:r w:rsidRPr="002A734A">
        <w:rPr>
          <w:rFonts w:eastAsia="Times New Roman" w:cs="Times New Roman"/>
          <w:szCs w:val="24"/>
        </w:rPr>
        <w:t>and</w:t>
      </w:r>
      <w:r>
        <w:rPr>
          <w:rFonts w:eastAsia="Times New Roman" w:cs="Times New Roman"/>
          <w:szCs w:val="24"/>
        </w:rPr>
        <w:t xml:space="preserve"> DSHS</w:t>
      </w:r>
      <w:r w:rsidRPr="002A734A">
        <w:rPr>
          <w:rFonts w:eastAsia="Times New Roman" w:cs="Times New Roman"/>
          <w:szCs w:val="24"/>
        </w:rPr>
        <w:t xml:space="preserve"> </w:t>
      </w:r>
      <w:r w:rsidRPr="002A734A">
        <w:rPr>
          <w:rFonts w:eastAsia="Times New Roman" w:cs="Times New Roman"/>
          <w:szCs w:val="24"/>
        </w:rPr>
        <w:t>to</w:t>
      </w:r>
      <w:r w:rsidRPr="002A734A">
        <w:rPr>
          <w:rFonts w:eastAsia="Times New Roman" w:cs="Times New Roman"/>
          <w:szCs w:val="24"/>
        </w:rPr>
        <w:t xml:space="preserve"> adopt rules to enforce this section.</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12. Amends Chapter 418, Government Code, by adding Subchapter K, as follows: </w:t>
      </w:r>
    </w:p>
    <w:p w:rsidR="002A734A" w:rsidRPr="002A734A" w:rsidRDefault="002A734A" w:rsidP="002A734A">
      <w:pPr>
        <w:spacing w:after="0" w:line="240" w:lineRule="auto"/>
        <w:jc w:val="both"/>
        <w:rPr>
          <w:rFonts w:eastAsia="Times New Roman" w:cs="Times New Roman"/>
          <w:szCs w:val="24"/>
        </w:rPr>
      </w:pPr>
    </w:p>
    <w:p w:rsidR="002A734A" w:rsidRPr="002A734A" w:rsidRDefault="002A734A" w:rsidP="002A734A">
      <w:pPr>
        <w:spacing w:after="0" w:line="240" w:lineRule="auto"/>
        <w:ind w:left="720"/>
        <w:jc w:val="center"/>
        <w:rPr>
          <w:rFonts w:eastAsia="Times New Roman" w:cs="Times New Roman"/>
          <w:szCs w:val="24"/>
        </w:rPr>
      </w:pPr>
      <w:r w:rsidRPr="002A734A">
        <w:rPr>
          <w:rFonts w:eastAsia="Times New Roman" w:cs="Times New Roman"/>
          <w:szCs w:val="24"/>
        </w:rPr>
        <w:t>SUBCHAPTER K. CERTIFICATION AND CONTINUING EDUCATION REQUIRED FOR CERTAIN PUBLIC INFORMATION OFFICERS</w:t>
      </w:r>
    </w:p>
    <w:p w:rsidR="002A734A" w:rsidRPr="002A734A" w:rsidRDefault="002A734A" w:rsidP="002A734A">
      <w:pPr>
        <w:spacing w:after="0" w:line="240" w:lineRule="auto"/>
        <w:ind w:left="720"/>
        <w:jc w:val="both"/>
        <w:rPr>
          <w:rFonts w:eastAsia="Times New Roman" w:cs="Times New Roman"/>
          <w:szCs w:val="24"/>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418.331. DEFINITION. Defines "public information officer."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Default="002A734A" w:rsidP="002A734A">
      <w:pPr>
        <w:spacing w:after="0" w:line="240" w:lineRule="auto"/>
        <w:ind w:left="720"/>
        <w:jc w:val="both"/>
        <w:rPr>
          <w:rFonts w:eastAsia="Times New Roman" w:cs="Times New Roman"/>
          <w:szCs w:val="24"/>
        </w:rPr>
      </w:pPr>
      <w:r w:rsidRPr="002A734A">
        <w:rPr>
          <w:rFonts w:eastAsia="Times New Roman" w:cs="Times New Roman"/>
          <w:szCs w:val="24"/>
        </w:rPr>
        <w:t xml:space="preserve">Sec. 418.332. CERTIFICATION AND CONTINUING EDUCATION REQUIRED FOR CERTAIN PUBLIC INFORMATION OFFICERS. </w:t>
      </w:r>
      <w:r>
        <w:rPr>
          <w:rFonts w:eastAsia="Times New Roman" w:cs="Times New Roman"/>
          <w:szCs w:val="24"/>
        </w:rPr>
        <w:t xml:space="preserve">(a) </w:t>
      </w:r>
      <w:r w:rsidRPr="002A734A">
        <w:rPr>
          <w:rFonts w:eastAsia="Times New Roman" w:cs="Times New Roman"/>
          <w:szCs w:val="24"/>
        </w:rPr>
        <w:t xml:space="preserve">Requires certain entities to employ or appoint a public information officer who is required to obtain certification in emergency communications from </w:t>
      </w:r>
      <w:r>
        <w:rPr>
          <w:rFonts w:eastAsia="Times New Roman" w:cs="Times New Roman"/>
          <w:szCs w:val="24"/>
        </w:rPr>
        <w:t xml:space="preserve">TDEM </w:t>
      </w:r>
      <w:r w:rsidRPr="002A734A">
        <w:rPr>
          <w:rFonts w:eastAsia="Times New Roman" w:cs="Times New Roman"/>
          <w:szCs w:val="24"/>
        </w:rPr>
        <w:t xml:space="preserve">and complete continuing education on emergency communications as provided by this subchapter. </w:t>
      </w:r>
    </w:p>
    <w:p w:rsidR="002A734A" w:rsidRDefault="002A734A" w:rsidP="002A734A">
      <w:pPr>
        <w:spacing w:after="0" w:line="240" w:lineRule="auto"/>
        <w:ind w:left="720"/>
        <w:jc w:val="both"/>
        <w:rPr>
          <w:rFonts w:eastAsia="Times New Roman" w:cs="Times New Roman"/>
          <w:szCs w:val="24"/>
        </w:rPr>
      </w:pPr>
    </w:p>
    <w:p w:rsidR="002A734A" w:rsidRPr="00581995" w:rsidRDefault="002A734A" w:rsidP="002A734A">
      <w:pPr>
        <w:spacing w:after="0" w:line="240" w:lineRule="auto"/>
        <w:ind w:left="1440"/>
        <w:jc w:val="both"/>
        <w:rPr>
          <w:rFonts w:eastAsia="Times New Roman" w:cs="Times New Roman"/>
          <w:szCs w:val="24"/>
          <w:highlight w:val="yellow"/>
        </w:rPr>
      </w:pPr>
      <w:r>
        <w:rPr>
          <w:rFonts w:eastAsia="Times New Roman" w:cs="Times New Roman"/>
          <w:szCs w:val="24"/>
        </w:rPr>
        <w:t xml:space="preserve">(b) Authorizes the chief administrator of an agency to be appointed or employed as a public information officer.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Sec. 418.333. CERTIFICATION AND CONTINUING EDUCATION. (a) Requires a public information officer described by Sections 411.3735 and 418.332 to obtain certification from TDEM in emergency communications not later than the first anniversary of the date the public information officer was hired or appointed and complete a continuing education program on emergency communications approved by</w:t>
      </w:r>
      <w:r>
        <w:rPr>
          <w:rFonts w:eastAsia="Times New Roman" w:cs="Times New Roman"/>
          <w:szCs w:val="24"/>
        </w:rPr>
        <w:t xml:space="preserve"> TDEM </w:t>
      </w:r>
      <w:r w:rsidRPr="002A734A">
        <w:rPr>
          <w:rFonts w:eastAsia="Times New Roman" w:cs="Times New Roman"/>
          <w:szCs w:val="24"/>
        </w:rPr>
        <w:t xml:space="preserve">once during each 12-month period beginning on the date the public information officer obtained certification.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(b) Requires TDEM to establish minimum education and training requirements for initial certification and continuing education under this subchapter. Requires that t</w:t>
      </w:r>
      <w:r w:rsidRPr="002A734A">
        <w:rPr>
          <w:rFonts w:eastAsia="Times New Roman" w:cs="Times New Roman"/>
          <w:szCs w:val="24"/>
        </w:rPr>
        <w:t xml:space="preserve">he minimum requirements comply with the policies and standards developed by </w:t>
      </w:r>
      <w:r w:rsidRPr="002A734A">
        <w:rPr>
          <w:rFonts w:eastAsia="Times New Roman" w:cs="Times New Roman"/>
          <w:szCs w:val="24"/>
        </w:rPr>
        <w:t>TCOLE</w:t>
      </w:r>
      <w:r w:rsidRPr="002A734A">
        <w:rPr>
          <w:rFonts w:eastAsia="Times New Roman" w:cs="Times New Roman"/>
          <w:szCs w:val="24"/>
        </w:rPr>
        <w:t xml:space="preserve"> under Section 1701.163, Occupations Code. </w:t>
      </w:r>
      <w:r w:rsidRPr="002A734A">
        <w:rPr>
          <w:rFonts w:eastAsia="Times New Roman" w:cs="Times New Roman"/>
          <w:szCs w:val="24"/>
        </w:rPr>
        <w:t>Requires that t</w:t>
      </w:r>
      <w:r w:rsidRPr="002A734A">
        <w:rPr>
          <w:rFonts w:eastAsia="Times New Roman" w:cs="Times New Roman"/>
          <w:szCs w:val="24"/>
        </w:rPr>
        <w:t>hese minimum requirements include courses on</w:t>
      </w:r>
      <w:r w:rsidRPr="002A734A">
        <w:rPr>
          <w:rFonts w:eastAsia="Times New Roman" w:cs="Times New Roman"/>
          <w:szCs w:val="24"/>
        </w:rPr>
        <w:t xml:space="preserve"> </w:t>
      </w:r>
      <w:r w:rsidRPr="002A734A">
        <w:rPr>
          <w:rFonts w:eastAsia="Times New Roman" w:cs="Times New Roman"/>
          <w:szCs w:val="24"/>
        </w:rPr>
        <w:t>the National Incident Management System</w:t>
      </w:r>
      <w:r w:rsidRPr="002A734A">
        <w:rPr>
          <w:rFonts w:eastAsia="Times New Roman" w:cs="Times New Roman"/>
          <w:szCs w:val="24"/>
        </w:rPr>
        <w:t xml:space="preserve">, </w:t>
      </w:r>
      <w:r w:rsidRPr="002A734A">
        <w:rPr>
          <w:rFonts w:eastAsia="Times New Roman" w:cs="Times New Roman"/>
          <w:szCs w:val="24"/>
        </w:rPr>
        <w:t>the Incident Command System</w:t>
      </w:r>
      <w:r w:rsidRPr="002A734A">
        <w:rPr>
          <w:rFonts w:eastAsia="Times New Roman" w:cs="Times New Roman"/>
          <w:szCs w:val="24"/>
        </w:rPr>
        <w:t>,</w:t>
      </w:r>
      <w:r w:rsidRPr="002A734A">
        <w:rPr>
          <w:rFonts w:eastAsia="Times New Roman" w:cs="Times New Roman"/>
          <w:szCs w:val="24"/>
        </w:rPr>
        <w:t xml:space="preserve"> and</w:t>
      </w:r>
      <w:r w:rsidRPr="002A734A">
        <w:rPr>
          <w:rFonts w:eastAsia="Times New Roman" w:cs="Times New Roman"/>
          <w:szCs w:val="24"/>
        </w:rPr>
        <w:t xml:space="preserve"> </w:t>
      </w:r>
      <w:r w:rsidRPr="002A734A">
        <w:rPr>
          <w:rFonts w:eastAsia="Times New Roman" w:cs="Times New Roman"/>
          <w:szCs w:val="24"/>
        </w:rPr>
        <w:t>the basic skills and principles necessary to fulfill the role of a public information officer with respect to emergency communications.</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w:t>
      </w:r>
      <w:r w:rsidRPr="002A734A">
        <w:rPr>
          <w:rFonts w:eastAsia="Times New Roman" w:cs="Times New Roman"/>
          <w:szCs w:val="24"/>
        </w:rPr>
        <w:t xml:space="preserve">Requires </w:t>
      </w:r>
      <w:r>
        <w:rPr>
          <w:rFonts w:eastAsia="Times New Roman" w:cs="Times New Roman"/>
          <w:szCs w:val="24"/>
        </w:rPr>
        <w:t xml:space="preserve">TDEM </w:t>
      </w:r>
      <w:r w:rsidRPr="002A734A">
        <w:rPr>
          <w:rFonts w:eastAsia="Times New Roman" w:cs="Times New Roman"/>
          <w:szCs w:val="24"/>
        </w:rPr>
        <w:t>to</w:t>
      </w:r>
      <w:r w:rsidRPr="002A734A">
        <w:rPr>
          <w:rFonts w:eastAsia="Times New Roman" w:cs="Times New Roman"/>
          <w:szCs w:val="24"/>
        </w:rPr>
        <w:t xml:space="preserve"> assist the entities subject to Sections 411.3735 and 418.332 in identifying approved training programs.</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(d) </w:t>
      </w:r>
      <w:r w:rsidRPr="002A734A">
        <w:rPr>
          <w:rFonts w:eastAsia="Times New Roman" w:cs="Times New Roman"/>
          <w:szCs w:val="24"/>
        </w:rPr>
        <w:t>Authorizes t</w:t>
      </w:r>
      <w:r w:rsidRPr="002A734A">
        <w:rPr>
          <w:rFonts w:eastAsia="Times New Roman" w:cs="Times New Roman"/>
          <w:szCs w:val="24"/>
        </w:rPr>
        <w:t xml:space="preserve">he following courses </w:t>
      </w:r>
      <w:r w:rsidRPr="002A734A">
        <w:rPr>
          <w:rFonts w:eastAsia="Times New Roman" w:cs="Times New Roman"/>
          <w:szCs w:val="24"/>
        </w:rPr>
        <w:t>to</w:t>
      </w:r>
      <w:r w:rsidRPr="002A734A">
        <w:rPr>
          <w:rFonts w:eastAsia="Times New Roman" w:cs="Times New Roman"/>
          <w:szCs w:val="24"/>
        </w:rPr>
        <w:t xml:space="preserve"> be taken to satisfy minimum education and training requirements under this subchapter:</w:t>
      </w:r>
      <w:r w:rsidRPr="002A734A">
        <w:rPr>
          <w:rFonts w:eastAsia="Times New Roman" w:cs="Times New Roman"/>
          <w:szCs w:val="24"/>
        </w:rPr>
        <w:t xml:space="preserve"> </w:t>
      </w:r>
      <w:r w:rsidRPr="002A734A">
        <w:rPr>
          <w:rFonts w:eastAsia="Times New Roman" w:cs="Times New Roman"/>
          <w:szCs w:val="24"/>
        </w:rPr>
        <w:t>a course provided by the Bill Blackwood Law Enforcement Management Institute of Texas</w:t>
      </w:r>
      <w:r w:rsidRPr="002A734A">
        <w:rPr>
          <w:rFonts w:eastAsia="Times New Roman" w:cs="Times New Roman"/>
          <w:szCs w:val="24"/>
        </w:rPr>
        <w:t xml:space="preserve"> </w:t>
      </w:r>
      <w:r w:rsidRPr="002A734A">
        <w:rPr>
          <w:rFonts w:eastAsia="Times New Roman" w:cs="Times New Roman"/>
          <w:szCs w:val="24"/>
        </w:rPr>
        <w:t>or</w:t>
      </w:r>
      <w:r w:rsidRPr="002A734A">
        <w:rPr>
          <w:rFonts w:eastAsia="Times New Roman" w:cs="Times New Roman"/>
          <w:szCs w:val="24"/>
        </w:rPr>
        <w:t xml:space="preserve"> </w:t>
      </w:r>
      <w:r w:rsidRPr="002A734A">
        <w:rPr>
          <w:rFonts w:eastAsia="Times New Roman" w:cs="Times New Roman"/>
          <w:szCs w:val="24"/>
        </w:rPr>
        <w:t xml:space="preserve">a course approved by </w:t>
      </w:r>
      <w:r w:rsidRPr="002A734A">
        <w:rPr>
          <w:rFonts w:eastAsia="Times New Roman" w:cs="Times New Roman"/>
          <w:szCs w:val="24"/>
        </w:rPr>
        <w:t>TCOLE</w:t>
      </w:r>
      <w:r w:rsidRPr="002A734A">
        <w:rPr>
          <w:rFonts w:eastAsia="Times New Roman" w:cs="Times New Roman"/>
          <w:szCs w:val="24"/>
        </w:rPr>
        <w:t>.</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418.334. COMPLIANCE RECORDS; INSPECTION. (a) </w:t>
      </w:r>
      <w:r w:rsidRPr="002A734A">
        <w:rPr>
          <w:rFonts w:eastAsia="Times New Roman" w:cs="Times New Roman"/>
          <w:szCs w:val="24"/>
        </w:rPr>
        <w:t>Requires each</w:t>
      </w:r>
      <w:r w:rsidRPr="002A734A">
        <w:rPr>
          <w:rFonts w:eastAsia="Times New Roman" w:cs="Times New Roman"/>
          <w:szCs w:val="24"/>
        </w:rPr>
        <w:t xml:space="preserve"> entity subject to Section 418.332 </w:t>
      </w:r>
      <w:r w:rsidRPr="002A734A">
        <w:rPr>
          <w:rFonts w:eastAsia="Times New Roman" w:cs="Times New Roman"/>
          <w:szCs w:val="24"/>
        </w:rPr>
        <w:t>to</w:t>
      </w:r>
      <w:r w:rsidRPr="002A734A">
        <w:rPr>
          <w:rFonts w:eastAsia="Times New Roman" w:cs="Times New Roman"/>
          <w:szCs w:val="24"/>
        </w:rPr>
        <w:t>:</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(1) maintain records that demonstrate the compliance of each public information officer employed or appointed by that entity with the certification and continuing education requirements of this subchapter; and</w:t>
      </w:r>
    </w:p>
    <w:p w:rsidR="002A734A" w:rsidRPr="002A734A" w:rsidRDefault="002A734A" w:rsidP="002A734A">
      <w:pPr>
        <w:spacing w:after="0" w:line="240" w:lineRule="auto"/>
        <w:ind w:left="2160"/>
        <w:jc w:val="both"/>
        <w:rPr>
          <w:rFonts w:eastAsia="Times New Roman" w:cs="Times New Roman"/>
          <w:szCs w:val="24"/>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 xml:space="preserve">(2) submit to </w:t>
      </w:r>
      <w:r>
        <w:rPr>
          <w:rFonts w:eastAsia="Times New Roman" w:cs="Times New Roman"/>
          <w:szCs w:val="24"/>
        </w:rPr>
        <w:t xml:space="preserve">TDEM </w:t>
      </w:r>
      <w:r w:rsidRPr="002A734A">
        <w:rPr>
          <w:rFonts w:eastAsia="Times New Roman" w:cs="Times New Roman"/>
          <w:szCs w:val="24"/>
        </w:rPr>
        <w:t>the compliance records required to be maintained under Subdivision (1).</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w:t>
      </w:r>
      <w:r w:rsidRPr="002A734A">
        <w:rPr>
          <w:rFonts w:eastAsia="Times New Roman" w:cs="Times New Roman"/>
          <w:szCs w:val="24"/>
        </w:rPr>
        <w:t xml:space="preserve">Requires </w:t>
      </w:r>
      <w:r>
        <w:rPr>
          <w:rFonts w:eastAsia="Times New Roman" w:cs="Times New Roman"/>
          <w:szCs w:val="24"/>
        </w:rPr>
        <w:t xml:space="preserve">TDEM </w:t>
      </w:r>
      <w:r w:rsidRPr="002A734A">
        <w:rPr>
          <w:rFonts w:eastAsia="Times New Roman" w:cs="Times New Roman"/>
          <w:szCs w:val="24"/>
        </w:rPr>
        <w:t>to</w:t>
      </w:r>
      <w:r w:rsidRPr="002A734A">
        <w:rPr>
          <w:rFonts w:eastAsia="Times New Roman" w:cs="Times New Roman"/>
          <w:szCs w:val="24"/>
        </w:rPr>
        <w:t xml:space="preserve"> permit inspection and copying by </w:t>
      </w:r>
      <w:r>
        <w:rPr>
          <w:rFonts w:eastAsia="Times New Roman" w:cs="Times New Roman"/>
          <w:szCs w:val="24"/>
        </w:rPr>
        <w:t xml:space="preserve">DPS </w:t>
      </w:r>
      <w:r w:rsidRPr="002A734A">
        <w:rPr>
          <w:rFonts w:eastAsia="Times New Roman" w:cs="Times New Roman"/>
          <w:szCs w:val="24"/>
        </w:rPr>
        <w:t xml:space="preserve">of the compliance records </w:t>
      </w:r>
      <w:r>
        <w:rPr>
          <w:rFonts w:eastAsia="Times New Roman" w:cs="Times New Roman"/>
          <w:szCs w:val="24"/>
        </w:rPr>
        <w:t xml:space="preserve">TDEM </w:t>
      </w:r>
      <w:r w:rsidRPr="002A734A">
        <w:rPr>
          <w:rFonts w:eastAsia="Times New Roman" w:cs="Times New Roman"/>
          <w:szCs w:val="24"/>
        </w:rPr>
        <w:t>maintains under Subsection (a)(1) during reasonable hours and in a reasonable manner.</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Default="002A734A" w:rsidP="002A734A">
      <w:pPr>
        <w:spacing w:after="0" w:line="240" w:lineRule="auto"/>
        <w:ind w:left="720"/>
        <w:jc w:val="both"/>
        <w:rPr>
          <w:rFonts w:eastAsia="Times New Roman" w:cs="Times New Roman"/>
          <w:szCs w:val="24"/>
        </w:rPr>
      </w:pPr>
      <w:r w:rsidRPr="002A734A">
        <w:rPr>
          <w:rFonts w:eastAsia="Times New Roman" w:cs="Times New Roman"/>
          <w:szCs w:val="24"/>
        </w:rPr>
        <w:t xml:space="preserve">Sec. 418.335. RULES. </w:t>
      </w:r>
      <w:r w:rsidRPr="002A734A">
        <w:rPr>
          <w:rFonts w:eastAsia="Times New Roman" w:cs="Times New Roman"/>
          <w:szCs w:val="24"/>
        </w:rPr>
        <w:t xml:space="preserve">Authorizes </w:t>
      </w:r>
      <w:r>
        <w:rPr>
          <w:rFonts w:eastAsia="Times New Roman" w:cs="Times New Roman"/>
          <w:szCs w:val="24"/>
        </w:rPr>
        <w:t xml:space="preserve">TDEM </w:t>
      </w:r>
      <w:r w:rsidRPr="002A734A">
        <w:rPr>
          <w:rFonts w:eastAsia="Times New Roman" w:cs="Times New Roman"/>
          <w:szCs w:val="24"/>
        </w:rPr>
        <w:t>to</w:t>
      </w:r>
      <w:r w:rsidRPr="002A734A">
        <w:rPr>
          <w:rFonts w:eastAsia="Times New Roman" w:cs="Times New Roman"/>
          <w:szCs w:val="24"/>
        </w:rPr>
        <w:t xml:space="preserve"> adopt rules to administer this subchapter.</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13. Amends Subchapter A, Chapter 772, Government Code, by adding Sections 772.00791, 772.013, and 772.014, as follows: </w:t>
      </w:r>
    </w:p>
    <w:p w:rsidR="002A734A" w:rsidRPr="00581995" w:rsidRDefault="002A734A" w:rsidP="002A734A">
      <w:pPr>
        <w:spacing w:after="0" w:line="240" w:lineRule="auto"/>
        <w:jc w:val="both"/>
        <w:rPr>
          <w:rFonts w:eastAsia="Times New Roman" w:cs="Times New Roman"/>
          <w:szCs w:val="24"/>
          <w:highlight w:val="yellow"/>
        </w:rPr>
      </w:pPr>
    </w:p>
    <w:p w:rsidR="002A734A" w:rsidRPr="002A734A" w:rsidRDefault="002A734A" w:rsidP="002A734A">
      <w:pPr>
        <w:spacing w:after="0" w:line="240" w:lineRule="auto"/>
        <w:ind w:left="720"/>
        <w:jc w:val="both"/>
        <w:rPr>
          <w:rFonts w:eastAsia="Times New Roman" w:cs="Times New Roman"/>
          <w:szCs w:val="24"/>
        </w:rPr>
      </w:pPr>
      <w:r w:rsidRPr="002A734A">
        <w:rPr>
          <w:rFonts w:eastAsia="Times New Roman" w:cs="Times New Roman"/>
          <w:szCs w:val="24"/>
        </w:rPr>
        <w:t xml:space="preserve">Sec. 772.00791. LAW ENFORCEMENT AGENCY ACCREDITATION GRANT PROGRAM. (a) Defines "criminal justice division."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the criminal justice division to establish and administer a grant program to provide financial assistance to a law enforcement agency in this state for purposes of becoming accredited or maintaining accreditation through and by certain programs and entities.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Provides that, except as provided by Subsection (e), the amount of a grant awarded to a law enforcement agency under this section is a certain amount dependent on qualifying accreditations.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Prohibits a law enforcement agency from being awarded a grant described by Subsection (c)(1) (relating to a grant of $25,000 for each qualifying accreditation) with respect to an accreditation for which the agency has previously been awarded a grant under that subdivision.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(e) Authorizes a law enforcement agency, if the law enforcement agency was awarded a grant described by Subsection (c)(1) and the accreditation expires without the agency receiving reaccreditation, to be awarded a grant under this section in the amount provided by Subsection (c)(2) (relating to a grant of $12,500 for each qualifying reaccreditation) for becoming accredited by the accrediting entity for which the grant under Subsection (c)(1) was awarded.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(f) Requires the criminal justice division to establish certain procedures, criteria, and guidelines.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(g) Requires the criminal justice division, not later than December 1 of each year, to submit to the Legislative Budget Board a report that provides </w:t>
      </w:r>
      <w:r>
        <w:rPr>
          <w:rFonts w:eastAsia="Times New Roman" w:cs="Times New Roman"/>
          <w:szCs w:val="24"/>
        </w:rPr>
        <w:t xml:space="preserve">the following </w:t>
      </w:r>
      <w:r w:rsidRPr="002A734A">
        <w:rPr>
          <w:rFonts w:eastAsia="Times New Roman" w:cs="Times New Roman"/>
          <w:szCs w:val="24"/>
        </w:rPr>
        <w:t>information for the preceding state fiscal year</w:t>
      </w:r>
      <w:r>
        <w:rPr>
          <w:rFonts w:eastAsia="Times New Roman" w:cs="Times New Roman"/>
          <w:szCs w:val="24"/>
        </w:rPr>
        <w:t>:</w:t>
      </w:r>
      <w:r w:rsidRPr="002A734A">
        <w:rPr>
          <w:rFonts w:eastAsia="Times New Roman" w:cs="Times New Roman"/>
          <w:szCs w:val="24"/>
        </w:rPr>
        <w:t xml:space="preserve"> the name of each law enforcement agency that applied for a grant under this section and the amount of money distributed to each law enforcement agency awarded a grant under this section.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(h) Authorizes the criminal justice division to use any revenue available for purposes of this section.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(i) Requires the criminal justice division, with the assistance of TCOLE, to periodically review associations and organizations that establish standards of practice for law enforcement agencies and that offer accreditation to agencies that meet those standards. Authorizes TCOLE, on a determination by the criminal justice division that accreditation of law enforcement agencies in this state by an association or organization would benefit public safety, to designate the association or organization as an accrediting entity for purposes of Subsection (b)(5) (relating to an association or organization designated by TCOLE).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772.013. COMPLEX EMERGENCY RESPONSE AND INVESTIGATION PLANNING FOR DEPARTMENT OF PUBLIC SAFETY AND CERTAIN POLITICAL SUBDIVISIONS. (a) Defines "department" and "first responder."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DPS</w:t>
      </w:r>
      <w:r w:rsidRPr="002A734A">
        <w:rPr>
          <w:rFonts w:eastAsia="Times New Roman" w:cs="Times New Roman"/>
          <w:szCs w:val="24"/>
        </w:rPr>
        <w:t>, t</w:t>
      </w:r>
      <w:r w:rsidRPr="002A734A">
        <w:rPr>
          <w:rFonts w:eastAsia="Times New Roman" w:cs="Times New Roman"/>
          <w:szCs w:val="24"/>
        </w:rPr>
        <w:t xml:space="preserve">o prepare for complex responses to and investigations of emergencies that require mutual aid and support from more than one governmental entity, </w:t>
      </w:r>
      <w:r w:rsidRPr="002A734A">
        <w:rPr>
          <w:rFonts w:eastAsia="Times New Roman" w:cs="Times New Roman"/>
          <w:szCs w:val="24"/>
        </w:rPr>
        <w:t>to</w:t>
      </w:r>
      <w:r w:rsidRPr="002A734A">
        <w:rPr>
          <w:rFonts w:eastAsia="Times New Roman" w:cs="Times New Roman"/>
          <w:szCs w:val="24"/>
        </w:rPr>
        <w:t xml:space="preserve">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w:t>
      </w:r>
      <w:r w:rsidRPr="002A734A">
        <w:rPr>
          <w:rFonts w:eastAsia="Times New Roman" w:cs="Times New Roman"/>
          <w:szCs w:val="24"/>
        </w:rPr>
        <w:t xml:space="preserve">Requires </w:t>
      </w:r>
      <w:r>
        <w:rPr>
          <w:rFonts w:eastAsia="Times New Roman" w:cs="Times New Roman"/>
          <w:szCs w:val="24"/>
        </w:rPr>
        <w:t>DPS</w:t>
      </w:r>
      <w:r w:rsidRPr="002A734A">
        <w:rPr>
          <w:rFonts w:eastAsia="Times New Roman" w:cs="Times New Roman"/>
          <w:szCs w:val="24"/>
        </w:rPr>
        <w:t xml:space="preserve">, each sheriff described by Subsection (b), and each governmental entity identified by the sheriff under that subsection </w:t>
      </w:r>
      <w:r w:rsidRPr="002A734A">
        <w:rPr>
          <w:rFonts w:eastAsia="Times New Roman" w:cs="Times New Roman"/>
          <w:szCs w:val="24"/>
        </w:rPr>
        <w:t>to</w:t>
      </w:r>
      <w:r w:rsidRPr="002A734A">
        <w:rPr>
          <w:rFonts w:eastAsia="Times New Roman" w:cs="Times New Roman"/>
          <w:szCs w:val="24"/>
        </w:rPr>
        <w:t xml:space="preserve"> collectively participate in</w:t>
      </w:r>
      <w:r w:rsidRPr="002A734A">
        <w:rPr>
          <w:rFonts w:eastAsia="Times New Roman" w:cs="Times New Roman"/>
          <w:szCs w:val="24"/>
        </w:rPr>
        <w:t xml:space="preserve"> </w:t>
      </w:r>
      <w:r w:rsidRPr="002A734A">
        <w:rPr>
          <w:rFonts w:eastAsia="Times New Roman" w:cs="Times New Roman"/>
          <w:szCs w:val="24"/>
        </w:rPr>
        <w:t>a multiagency tabletop exercise at least once each odd-numbered year and</w:t>
      </w:r>
      <w:r w:rsidRPr="002A734A">
        <w:rPr>
          <w:rFonts w:eastAsia="Times New Roman" w:cs="Times New Roman"/>
          <w:szCs w:val="24"/>
        </w:rPr>
        <w:t xml:space="preserve"> </w:t>
      </w:r>
      <w:r w:rsidRPr="002A734A">
        <w:rPr>
          <w:rFonts w:eastAsia="Times New Roman" w:cs="Times New Roman"/>
          <w:szCs w:val="24"/>
        </w:rPr>
        <w:t>an in-person drill at least once each even-numbered year.</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w:t>
      </w:r>
      <w:r w:rsidRPr="002A734A">
        <w:rPr>
          <w:rFonts w:eastAsia="Times New Roman" w:cs="Times New Roman"/>
          <w:szCs w:val="24"/>
        </w:rPr>
        <w:t>Requires</w:t>
      </w:r>
      <w:r w:rsidRPr="002A734A">
        <w:rPr>
          <w:rFonts w:eastAsia="Times New Roman" w:cs="Times New Roman"/>
          <w:szCs w:val="24"/>
        </w:rPr>
        <w:t xml:space="preserve"> </w:t>
      </w:r>
      <w:r>
        <w:rPr>
          <w:rFonts w:eastAsia="Times New Roman" w:cs="Times New Roman"/>
          <w:szCs w:val="24"/>
        </w:rPr>
        <w:t xml:space="preserve">DPS </w:t>
      </w:r>
      <w:r w:rsidRPr="002A734A">
        <w:rPr>
          <w:rFonts w:eastAsia="Times New Roman" w:cs="Times New Roman"/>
          <w:szCs w:val="24"/>
        </w:rPr>
        <w:t>to</w:t>
      </w:r>
      <w:r w:rsidRPr="002A734A">
        <w:rPr>
          <w:rFonts w:eastAsia="Times New Roman" w:cs="Times New Roman"/>
          <w:szCs w:val="24"/>
        </w:rPr>
        <w:t xml:space="preserve"> invite any appropriate federal agency to participate in an exercise described by Subsection (c).</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720"/>
        <w:jc w:val="both"/>
        <w:rPr>
          <w:rFonts w:eastAsia="Times New Roman" w:cs="Times New Roman"/>
          <w:szCs w:val="24"/>
        </w:rPr>
      </w:pPr>
      <w:r w:rsidRPr="002A734A">
        <w:rPr>
          <w:rFonts w:eastAsia="Times New Roman" w:cs="Times New Roman"/>
          <w:szCs w:val="24"/>
        </w:rPr>
        <w:t xml:space="preserve">Sec. 772.014. MUTUAL AID AGREEMENTS BETWEEN DEPARTMENT OF PUBLIC SAFETY AND LOCAL LAW ENFORCEMENT AGENCIES. (a) Defines "department."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 xml:space="preserve">DPS </w:t>
      </w:r>
      <w:r w:rsidRPr="002A734A">
        <w:rPr>
          <w:rFonts w:eastAsia="Times New Roman" w:cs="Times New Roman"/>
          <w:szCs w:val="24"/>
        </w:rPr>
        <w:t xml:space="preserve">and each governmental entity identified by a sheriff under Section 772.013(b) </w:t>
      </w:r>
      <w:r w:rsidRPr="002A734A">
        <w:rPr>
          <w:rFonts w:eastAsia="Times New Roman" w:cs="Times New Roman"/>
          <w:szCs w:val="24"/>
        </w:rPr>
        <w:t>to</w:t>
      </w:r>
      <w:r w:rsidRPr="002A734A">
        <w:rPr>
          <w:rFonts w:eastAsia="Times New Roman" w:cs="Times New Roman"/>
          <w:szCs w:val="24"/>
        </w:rPr>
        <w:t xml:space="preserve"> collectively enter into a mutual aid agreement that establishes the procedures for the provision of resources, personnel, facilities, equipment, and supplies in responses to critical incidents in a vertically integrated fashion.</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w:t>
      </w:r>
      <w:r w:rsidRPr="002A734A">
        <w:rPr>
          <w:rFonts w:eastAsia="Times New Roman" w:cs="Times New Roman"/>
          <w:szCs w:val="24"/>
        </w:rPr>
        <w:t xml:space="preserve">Requires </w:t>
      </w:r>
      <w:r>
        <w:rPr>
          <w:rFonts w:eastAsia="Times New Roman" w:cs="Times New Roman"/>
          <w:szCs w:val="24"/>
        </w:rPr>
        <w:t xml:space="preserve">DPS </w:t>
      </w:r>
      <w:r w:rsidRPr="002A734A">
        <w:rPr>
          <w:rFonts w:eastAsia="Times New Roman" w:cs="Times New Roman"/>
          <w:szCs w:val="24"/>
        </w:rPr>
        <w:t>and local law enforcement agencies</w:t>
      </w:r>
      <w:r w:rsidRPr="002A734A">
        <w:rPr>
          <w:rFonts w:eastAsia="Times New Roman" w:cs="Times New Roman"/>
          <w:szCs w:val="24"/>
        </w:rPr>
        <w:t>, i</w:t>
      </w:r>
      <w:r w:rsidRPr="002A734A">
        <w:rPr>
          <w:rFonts w:eastAsia="Times New Roman" w:cs="Times New Roman"/>
          <w:szCs w:val="24"/>
        </w:rPr>
        <w:t xml:space="preserve">n establishing the procedures, </w:t>
      </w:r>
      <w:r w:rsidRPr="002A734A">
        <w:rPr>
          <w:rFonts w:eastAsia="Times New Roman" w:cs="Times New Roman"/>
          <w:szCs w:val="24"/>
        </w:rPr>
        <w:t>to</w:t>
      </w:r>
      <w:r>
        <w:rPr>
          <w:rFonts w:eastAsia="Times New Roman" w:cs="Times New Roman"/>
          <w:szCs w:val="24"/>
        </w:rPr>
        <w:t xml:space="preserve"> </w:t>
      </w:r>
      <w:r w:rsidRPr="002A734A">
        <w:rPr>
          <w:rFonts w:eastAsia="Times New Roman" w:cs="Times New Roman"/>
          <w:szCs w:val="24"/>
        </w:rPr>
        <w:t>give priority to establishing the interoperability of communications equipment among the parties to the agreement</w:t>
      </w:r>
      <w:r w:rsidRPr="002A734A">
        <w:rPr>
          <w:rFonts w:eastAsia="Times New Roman" w:cs="Times New Roman"/>
          <w:szCs w:val="24"/>
        </w:rPr>
        <w:t xml:space="preserve">, </w:t>
      </w:r>
      <w:r w:rsidRPr="002A734A">
        <w:rPr>
          <w:rFonts w:eastAsia="Times New Roman" w:cs="Times New Roman"/>
          <w:szCs w:val="24"/>
        </w:rPr>
        <w:t>establish procedures for interagency coordination in activities arising from critical incidents, including evidence collection</w:t>
      </w:r>
      <w:r w:rsidRPr="002A734A">
        <w:rPr>
          <w:rFonts w:eastAsia="Times New Roman" w:cs="Times New Roman"/>
          <w:szCs w:val="24"/>
        </w:rPr>
        <w:t xml:space="preserve">, </w:t>
      </w:r>
      <w:r w:rsidRPr="002A734A">
        <w:rPr>
          <w:rFonts w:eastAsia="Times New Roman" w:cs="Times New Roman"/>
          <w:szCs w:val="24"/>
        </w:rPr>
        <w:t>set jurisdictional boundaries</w:t>
      </w:r>
      <w:r w:rsidRPr="002A734A">
        <w:rPr>
          <w:rFonts w:eastAsia="Times New Roman" w:cs="Times New Roman"/>
          <w:szCs w:val="24"/>
        </w:rPr>
        <w:t>,</w:t>
      </w:r>
      <w:r w:rsidRPr="002A734A">
        <w:rPr>
          <w:rFonts w:eastAsia="Times New Roman" w:cs="Times New Roman"/>
          <w:szCs w:val="24"/>
        </w:rPr>
        <w:t xml:space="preserve"> and</w:t>
      </w:r>
      <w:r w:rsidRPr="002A734A">
        <w:rPr>
          <w:rFonts w:eastAsia="Times New Roman" w:cs="Times New Roman"/>
          <w:szCs w:val="24"/>
        </w:rPr>
        <w:t xml:space="preserve"> </w:t>
      </w:r>
      <w:r w:rsidRPr="002A734A">
        <w:rPr>
          <w:rFonts w:eastAsia="Times New Roman" w:cs="Times New Roman"/>
          <w:szCs w:val="24"/>
        </w:rPr>
        <w:t>determine the capabilities, processes, and expectations among the parties to the agreement.</w:t>
      </w:r>
    </w:p>
    <w:p w:rsidR="002A734A" w:rsidRPr="002A734A"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(d) </w:t>
      </w:r>
      <w:r w:rsidRPr="002A734A">
        <w:rPr>
          <w:rFonts w:eastAsia="Times New Roman" w:cs="Times New Roman"/>
          <w:szCs w:val="24"/>
        </w:rPr>
        <w:t xml:space="preserve">Requires </w:t>
      </w:r>
      <w:r>
        <w:rPr>
          <w:rFonts w:eastAsia="Times New Roman" w:cs="Times New Roman"/>
          <w:szCs w:val="24"/>
        </w:rPr>
        <w:t xml:space="preserve">DPS </w:t>
      </w:r>
      <w:r w:rsidRPr="002A734A">
        <w:rPr>
          <w:rFonts w:eastAsia="Times New Roman" w:cs="Times New Roman"/>
          <w:szCs w:val="24"/>
        </w:rPr>
        <w:t>to</w:t>
      </w:r>
      <w:r w:rsidRPr="002A734A">
        <w:rPr>
          <w:rFonts w:eastAsia="Times New Roman" w:cs="Times New Roman"/>
          <w:szCs w:val="24"/>
        </w:rPr>
        <w:t xml:space="preserve"> invite any appropriate federal agency to enter into the agreement described by Subsection (b).</w:t>
      </w:r>
    </w:p>
    <w:p w:rsidR="002A734A" w:rsidRDefault="002A734A" w:rsidP="002A734A">
      <w:pPr>
        <w:spacing w:after="0" w:line="240" w:lineRule="auto"/>
        <w:jc w:val="both"/>
        <w:rPr>
          <w:rFonts w:eastAsia="Times New Roman" w:cs="Times New Roman"/>
          <w:szCs w:val="24"/>
          <w:highlight w:val="yellow"/>
        </w:rPr>
      </w:pPr>
    </w:p>
    <w:p w:rsid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SECTION 14.</w:t>
      </w:r>
      <w:r>
        <w:rPr>
          <w:rFonts w:eastAsia="Times New Roman" w:cs="Times New Roman"/>
          <w:szCs w:val="24"/>
        </w:rPr>
        <w:t xml:space="preserve"> Amends Section 85.024, Local Government Code, by amending Subsections (a) and (c) and adding Subsection (c-1), as follows: </w:t>
      </w:r>
    </w:p>
    <w:p w:rsidR="002A734A" w:rsidRDefault="002A734A" w:rsidP="002A734A">
      <w:pPr>
        <w:spacing w:after="0" w:line="240" w:lineRule="auto"/>
        <w:jc w:val="both"/>
        <w:rPr>
          <w:rFonts w:eastAsia="Times New Roman" w:cs="Times New Roman"/>
          <w:szCs w:val="24"/>
        </w:rPr>
      </w:pPr>
    </w:p>
    <w:p w:rsidR="002A734A" w:rsidRPr="002A734A"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(a) Requires the sheriff of a county, rather than </w:t>
      </w:r>
      <w:r>
        <w:rPr>
          <w:rFonts w:eastAsia="Times New Roman" w:cs="Times New Roman"/>
          <w:szCs w:val="24"/>
        </w:rPr>
        <w:t xml:space="preserve">the sheriff of </w:t>
      </w:r>
      <w:r w:rsidRPr="002A734A">
        <w:rPr>
          <w:rFonts w:eastAsia="Times New Roman" w:cs="Times New Roman"/>
          <w:szCs w:val="24"/>
        </w:rPr>
        <w:t xml:space="preserve">a county with a total population of less than 350,000, in which a public school is located, to call and conduct an annual meeting, rather than semiannual meetings, to discuss certain topics, including </w:t>
      </w:r>
      <w:r w:rsidRPr="002A734A">
        <w:rPr>
          <w:rFonts w:eastAsia="Times New Roman" w:cs="Times New Roman"/>
          <w:szCs w:val="24"/>
        </w:rPr>
        <w:t>each public school's multihazard emergency operations plan, including a discussion and analysis of how the school's multihazard emergency operations plan would be implemented in an emergency situation</w:t>
      </w:r>
      <w:r>
        <w:rPr>
          <w:rFonts w:eastAsia="Times New Roman" w:cs="Times New Roman"/>
          <w:szCs w:val="24"/>
        </w:rPr>
        <w:t xml:space="preserve">. Makes nonsubstantive changes. </w:t>
      </w:r>
    </w:p>
    <w:p w:rsidR="002A734A" w:rsidRPr="002A734A"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(c) Requires certain persons, in a county with a population of less than 350,000, to attend a meeting called under Subsection (a), including a representative of </w:t>
      </w:r>
      <w:r>
        <w:rPr>
          <w:rFonts w:eastAsia="Times New Roman" w:cs="Times New Roman"/>
          <w:szCs w:val="24"/>
        </w:rPr>
        <w:t>TDEM</w:t>
      </w:r>
      <w:r w:rsidRPr="002A734A">
        <w:rPr>
          <w:rFonts w:eastAsia="Times New Roman" w:cs="Times New Roman"/>
          <w:szCs w:val="24"/>
        </w:rPr>
        <w:t xml:space="preserve">. Makes nonsubstantive changes. </w:t>
      </w:r>
    </w:p>
    <w:p w:rsidR="002A734A" w:rsidRPr="002A734A"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720"/>
        <w:jc w:val="both"/>
        <w:rPr>
          <w:rFonts w:eastAsia="Times New Roman" w:cs="Times New Roman"/>
          <w:szCs w:val="24"/>
        </w:rPr>
      </w:pPr>
      <w:r w:rsidRPr="002A734A">
        <w:rPr>
          <w:rFonts w:eastAsia="Times New Roman" w:cs="Times New Roman"/>
          <w:szCs w:val="24"/>
        </w:rPr>
        <w:t xml:space="preserve">(c-1) Requires </w:t>
      </w:r>
      <w:r w:rsidRPr="002A734A">
        <w:rPr>
          <w:rFonts w:eastAsia="Times New Roman" w:cs="Times New Roman"/>
          <w:szCs w:val="24"/>
        </w:rPr>
        <w:t>the following persons</w:t>
      </w:r>
      <w:r w:rsidRPr="002A734A">
        <w:rPr>
          <w:rFonts w:eastAsia="Times New Roman" w:cs="Times New Roman"/>
          <w:szCs w:val="24"/>
        </w:rPr>
        <w:t>, i</w:t>
      </w:r>
      <w:r w:rsidRPr="002A734A">
        <w:rPr>
          <w:rFonts w:eastAsia="Times New Roman" w:cs="Times New Roman"/>
          <w:szCs w:val="24"/>
        </w:rPr>
        <w:t xml:space="preserve">n a county with a population of 350,000 or more, </w:t>
      </w:r>
      <w:r w:rsidRPr="002A734A">
        <w:rPr>
          <w:rFonts w:eastAsia="Times New Roman" w:cs="Times New Roman"/>
          <w:szCs w:val="24"/>
        </w:rPr>
        <w:t>to</w:t>
      </w:r>
      <w:r w:rsidRPr="002A734A">
        <w:rPr>
          <w:rFonts w:eastAsia="Times New Roman" w:cs="Times New Roman"/>
          <w:szCs w:val="24"/>
        </w:rPr>
        <w:t xml:space="preserve"> attend a meeting called under Subsection (a):</w:t>
      </w:r>
    </w:p>
    <w:p w:rsidR="002A734A" w:rsidRPr="002A734A"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(1) for each school district located in the county, either</w:t>
      </w:r>
      <w:r w:rsidRPr="002A734A">
        <w:rPr>
          <w:rFonts w:eastAsia="Times New Roman" w:cs="Times New Roman"/>
          <w:szCs w:val="24"/>
        </w:rPr>
        <w:t xml:space="preserve"> </w:t>
      </w:r>
      <w:r w:rsidRPr="002A734A">
        <w:rPr>
          <w:rFonts w:eastAsia="Times New Roman" w:cs="Times New Roman"/>
          <w:szCs w:val="24"/>
        </w:rPr>
        <w:t>the police chief of the district's police department, or the chief's designee</w:t>
      </w:r>
      <w:r w:rsidRPr="002A734A">
        <w:rPr>
          <w:rFonts w:eastAsia="Times New Roman" w:cs="Times New Roman"/>
          <w:szCs w:val="24"/>
        </w:rPr>
        <w:t>,</w:t>
      </w:r>
      <w:r w:rsidRPr="002A734A">
        <w:rPr>
          <w:rFonts w:eastAsia="Times New Roman" w:cs="Times New Roman"/>
          <w:szCs w:val="24"/>
        </w:rPr>
        <w:t xml:space="preserve"> or</w:t>
      </w:r>
      <w:r w:rsidRPr="002A734A">
        <w:rPr>
          <w:rFonts w:eastAsia="Times New Roman" w:cs="Times New Roman"/>
          <w:szCs w:val="24"/>
        </w:rPr>
        <w:t xml:space="preserve"> </w:t>
      </w:r>
      <w:r w:rsidRPr="002A734A">
        <w:rPr>
          <w:rFonts w:eastAsia="Times New Roman" w:cs="Times New Roman"/>
          <w:szCs w:val="24"/>
        </w:rPr>
        <w:t>if the district contracts with another political subdivision for law enforcement services, the chief administrative officer of the law enforcement agency providing law enforcement services to the district, or the officer's designee;</w:t>
      </w:r>
    </w:p>
    <w:p w:rsidR="002A734A" w:rsidRPr="002A734A" w:rsidRDefault="002A734A" w:rsidP="002A734A">
      <w:pPr>
        <w:spacing w:after="0" w:line="240" w:lineRule="auto"/>
        <w:ind w:left="720"/>
        <w:jc w:val="both"/>
        <w:rPr>
          <w:rFonts w:eastAsia="Times New Roman" w:cs="Times New Roman"/>
          <w:szCs w:val="24"/>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(2) the superintendent of each school district located in the county; and</w:t>
      </w:r>
    </w:p>
    <w:p w:rsidR="002A734A" w:rsidRPr="002A734A" w:rsidRDefault="002A734A" w:rsidP="002A734A">
      <w:pPr>
        <w:spacing w:after="0" w:line="240" w:lineRule="auto"/>
        <w:ind w:left="1440"/>
        <w:jc w:val="both"/>
        <w:rPr>
          <w:rFonts w:eastAsia="Times New Roman" w:cs="Times New Roman"/>
          <w:szCs w:val="24"/>
        </w:rPr>
      </w:pPr>
    </w:p>
    <w:p w:rsid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(3) any other person the sheriff considers appropriate.</w:t>
      </w:r>
    </w:p>
    <w:p w:rsidR="002A734A" w:rsidRDefault="002A734A" w:rsidP="002A734A">
      <w:pPr>
        <w:spacing w:after="0" w:line="240" w:lineRule="auto"/>
        <w:jc w:val="both"/>
        <w:rPr>
          <w:rFonts w:eastAsia="Times New Roman" w:cs="Times New Roman"/>
          <w:szCs w:val="24"/>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15. Amends Chapter 391, Local Government Code, by adding Section 391.0041, as follows: </w:t>
      </w:r>
    </w:p>
    <w:p w:rsidR="002A734A" w:rsidRPr="00581995" w:rsidRDefault="002A734A" w:rsidP="002A734A">
      <w:pPr>
        <w:spacing w:after="0" w:line="240" w:lineRule="auto"/>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391.0041. MENTAL HEALTH RESOURCES PLAN FOR FIRST RESPONDER INVOLVED IN CRITICAL INCIDENT. (a) Defines "council of governments," "critical incident," and "first responder."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TDEM, in coordination with the Health and Human Services Commission and DSHS, to develop a mental health resources plan to address the mental health needs of first responders following a critical incident and provide the plan to each emergency management director in this state. </w:t>
      </w:r>
    </w:p>
    <w:p w:rsidR="002A734A" w:rsidRPr="00581995" w:rsidRDefault="002A734A" w:rsidP="002A734A">
      <w:pPr>
        <w:spacing w:after="0" w:line="240" w:lineRule="auto"/>
        <w:ind w:left="144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rPr>
      </w:pPr>
      <w:r w:rsidRPr="002A734A">
        <w:rPr>
          <w:rFonts w:eastAsia="Times New Roman" w:cs="Times New Roman"/>
          <w:szCs w:val="24"/>
        </w:rPr>
        <w:t xml:space="preserve">(c) Provides that a plan developed under Subsection (b) is: </w:t>
      </w:r>
    </w:p>
    <w:p w:rsidR="002A734A" w:rsidRPr="002A734A" w:rsidRDefault="002A734A" w:rsidP="002A734A">
      <w:pPr>
        <w:spacing w:after="0" w:line="240" w:lineRule="auto"/>
        <w:ind w:left="1440"/>
        <w:jc w:val="both"/>
        <w:rPr>
          <w:rFonts w:eastAsia="Times New Roman" w:cs="Times New Roman"/>
          <w:szCs w:val="24"/>
        </w:rPr>
      </w:pPr>
    </w:p>
    <w:p w:rsidR="002A734A" w:rsidRPr="002A734A" w:rsidRDefault="002A734A" w:rsidP="002A734A">
      <w:pPr>
        <w:spacing w:after="0" w:line="240" w:lineRule="auto"/>
        <w:ind w:left="2160"/>
        <w:jc w:val="both"/>
        <w:rPr>
          <w:rFonts w:eastAsia="Times New Roman" w:cs="Times New Roman"/>
          <w:szCs w:val="24"/>
          <w:highlight w:val="yellow"/>
        </w:rPr>
      </w:pPr>
      <w:r w:rsidRPr="002A734A">
        <w:rPr>
          <w:rFonts w:eastAsia="Times New Roman" w:cs="Times New Roman"/>
          <w:szCs w:val="24"/>
        </w:rPr>
        <w:t xml:space="preserve">(1) </w:t>
      </w:r>
      <w:r w:rsidRPr="002A734A">
        <w:rPr>
          <w:rFonts w:eastAsia="Times New Roman" w:cs="Times New Roman"/>
          <w:szCs w:val="24"/>
        </w:rPr>
        <w:t>required to</w:t>
      </w:r>
      <w:r w:rsidRPr="002A734A">
        <w:rPr>
          <w:rFonts w:eastAsia="Times New Roman" w:cs="Times New Roman"/>
          <w:szCs w:val="24"/>
        </w:rPr>
        <w:t xml:space="preserve"> identify and provide for:</w:t>
      </w:r>
    </w:p>
    <w:p w:rsidR="002A734A" w:rsidRPr="002A734A" w:rsidRDefault="002A734A" w:rsidP="002A734A">
      <w:pPr>
        <w:spacing w:after="0" w:line="240" w:lineRule="auto"/>
        <w:ind w:left="2160"/>
        <w:jc w:val="both"/>
        <w:rPr>
          <w:rFonts w:eastAsia="Times New Roman" w:cs="Times New Roman"/>
          <w:szCs w:val="24"/>
          <w:highlight w:val="yellow"/>
        </w:rPr>
      </w:pPr>
    </w:p>
    <w:p w:rsidR="002A734A" w:rsidRPr="002A734A" w:rsidRDefault="002A734A" w:rsidP="002A734A">
      <w:pPr>
        <w:spacing w:after="0" w:line="240" w:lineRule="auto"/>
        <w:ind w:left="2880"/>
        <w:jc w:val="both"/>
        <w:rPr>
          <w:rFonts w:eastAsia="Times New Roman" w:cs="Times New Roman"/>
          <w:szCs w:val="24"/>
        </w:rPr>
      </w:pPr>
      <w:r w:rsidRPr="002A734A">
        <w:rPr>
          <w:rFonts w:eastAsia="Times New Roman" w:cs="Times New Roman"/>
          <w:szCs w:val="24"/>
        </w:rPr>
        <w:t>(A) education and training to a first responder prior to a critical incident on topics including</w:t>
      </w:r>
      <w:r w:rsidRPr="002A734A">
        <w:rPr>
          <w:rFonts w:eastAsia="Times New Roman" w:cs="Times New Roman"/>
          <w:szCs w:val="24"/>
        </w:rPr>
        <w:t xml:space="preserve"> </w:t>
      </w:r>
      <w:r w:rsidRPr="002A734A">
        <w:rPr>
          <w:rFonts w:eastAsia="Times New Roman" w:cs="Times New Roman"/>
          <w:szCs w:val="24"/>
        </w:rPr>
        <w:t>the potential psychological impact that being involved in an incident may have on the first responder and</w:t>
      </w:r>
      <w:r w:rsidRPr="002A734A">
        <w:rPr>
          <w:rFonts w:eastAsia="Times New Roman" w:cs="Times New Roman"/>
          <w:szCs w:val="24"/>
        </w:rPr>
        <w:t xml:space="preserve"> </w:t>
      </w:r>
      <w:r w:rsidRPr="002A734A">
        <w:rPr>
          <w:rFonts w:eastAsia="Times New Roman" w:cs="Times New Roman"/>
          <w:szCs w:val="24"/>
        </w:rPr>
        <w:t>resources available to the first responder to address the psychological impact of an incident, including mental health counseling, peer support programs, and stress management practices; or</w:t>
      </w:r>
    </w:p>
    <w:p w:rsidR="002A734A" w:rsidRPr="002A734A" w:rsidRDefault="002A734A" w:rsidP="002A734A">
      <w:pPr>
        <w:spacing w:after="0" w:line="240" w:lineRule="auto"/>
        <w:ind w:left="2160"/>
        <w:jc w:val="both"/>
        <w:rPr>
          <w:rFonts w:eastAsia="Times New Roman" w:cs="Times New Roman"/>
          <w:szCs w:val="24"/>
        </w:rPr>
      </w:pPr>
    </w:p>
    <w:p w:rsidR="002A734A" w:rsidRPr="002A734A" w:rsidRDefault="002A734A" w:rsidP="002A734A">
      <w:pPr>
        <w:spacing w:after="0" w:line="240" w:lineRule="auto"/>
        <w:ind w:left="2880"/>
        <w:jc w:val="both"/>
        <w:rPr>
          <w:rFonts w:eastAsia="Times New Roman" w:cs="Times New Roman"/>
          <w:szCs w:val="24"/>
        </w:rPr>
      </w:pPr>
      <w:r w:rsidRPr="002A734A">
        <w:rPr>
          <w:rFonts w:eastAsia="Times New Roman" w:cs="Times New Roman"/>
          <w:szCs w:val="24"/>
        </w:rPr>
        <w:t>(B) a list of recommended providers located within the territory of the council of governments who can provide the education and training described by Paragraph (A);</w:t>
      </w:r>
    </w:p>
    <w:p w:rsidR="002A734A" w:rsidRPr="002A734A" w:rsidRDefault="002A734A" w:rsidP="002A734A">
      <w:pPr>
        <w:spacing w:after="0" w:line="240" w:lineRule="auto"/>
        <w:ind w:left="2160"/>
        <w:jc w:val="both"/>
        <w:rPr>
          <w:rFonts w:eastAsia="Times New Roman" w:cs="Times New Roman"/>
          <w:szCs w:val="24"/>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 xml:space="preserve">(2) </w:t>
      </w:r>
      <w:r w:rsidRPr="002A734A">
        <w:rPr>
          <w:rFonts w:eastAsia="Times New Roman" w:cs="Times New Roman"/>
          <w:szCs w:val="24"/>
        </w:rPr>
        <w:t>authorized to</w:t>
      </w:r>
      <w:r w:rsidRPr="002A734A">
        <w:rPr>
          <w:rFonts w:eastAsia="Times New Roman" w:cs="Times New Roman"/>
          <w:szCs w:val="24"/>
        </w:rPr>
        <w:t xml:space="preserve"> recommend that an employer of a first responder</w:t>
      </w:r>
      <w:r w:rsidRPr="002A734A">
        <w:rPr>
          <w:rFonts w:eastAsia="Times New Roman" w:cs="Times New Roman"/>
          <w:szCs w:val="24"/>
        </w:rPr>
        <w:t xml:space="preserve"> </w:t>
      </w:r>
      <w:r w:rsidRPr="002A734A">
        <w:rPr>
          <w:rFonts w:eastAsia="Times New Roman" w:cs="Times New Roman"/>
          <w:szCs w:val="24"/>
        </w:rPr>
        <w:t>create a process to conduct a critical incident stress debriefing following an incident and</w:t>
      </w:r>
      <w:r w:rsidRPr="002A734A">
        <w:rPr>
          <w:rFonts w:eastAsia="Times New Roman" w:cs="Times New Roman"/>
          <w:szCs w:val="24"/>
        </w:rPr>
        <w:t xml:space="preserve"> </w:t>
      </w:r>
      <w:r w:rsidRPr="002A734A">
        <w:rPr>
          <w:rFonts w:eastAsia="Times New Roman" w:cs="Times New Roman"/>
          <w:szCs w:val="24"/>
        </w:rPr>
        <w:t>create a peer support program to support the first responder following an incident; and</w:t>
      </w:r>
    </w:p>
    <w:p w:rsidR="002A734A" w:rsidRPr="002A734A" w:rsidRDefault="002A734A" w:rsidP="002A734A">
      <w:pPr>
        <w:spacing w:after="0" w:line="240" w:lineRule="auto"/>
        <w:ind w:left="2160"/>
        <w:jc w:val="both"/>
        <w:rPr>
          <w:rFonts w:eastAsia="Times New Roman" w:cs="Times New Roman"/>
          <w:szCs w:val="24"/>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 xml:space="preserve">(3) </w:t>
      </w:r>
      <w:r w:rsidRPr="002A734A">
        <w:rPr>
          <w:rFonts w:eastAsia="Times New Roman" w:cs="Times New Roman"/>
          <w:szCs w:val="24"/>
        </w:rPr>
        <w:t>authorized to</w:t>
      </w:r>
      <w:r w:rsidRPr="002A734A">
        <w:rPr>
          <w:rFonts w:eastAsia="Times New Roman" w:cs="Times New Roman"/>
          <w:szCs w:val="24"/>
        </w:rPr>
        <w:t xml:space="preserve"> include any other recommendation the council of governments considers appropriate to address the mental health needs of a first responder following a critical incident.</w:t>
      </w:r>
    </w:p>
    <w:p w:rsidR="002A734A" w:rsidRPr="002A734A" w:rsidRDefault="002A734A" w:rsidP="002A734A">
      <w:pPr>
        <w:spacing w:after="0" w:line="240" w:lineRule="auto"/>
        <w:ind w:left="2160"/>
        <w:jc w:val="both"/>
        <w:rPr>
          <w:rFonts w:eastAsia="Times New Roman" w:cs="Times New Roman"/>
          <w:szCs w:val="24"/>
          <w:highlight w:val="yellow"/>
        </w:rPr>
      </w:pPr>
    </w:p>
    <w:p w:rsidR="002A734A" w:rsidRP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w:t>
      </w:r>
      <w:r w:rsidRPr="002A734A">
        <w:rPr>
          <w:rFonts w:eastAsia="Times New Roman" w:cs="Times New Roman"/>
          <w:szCs w:val="24"/>
        </w:rPr>
        <w:t>Requires each</w:t>
      </w:r>
      <w:r w:rsidRPr="002A734A">
        <w:rPr>
          <w:rFonts w:eastAsia="Times New Roman" w:cs="Times New Roman"/>
          <w:szCs w:val="24"/>
        </w:rPr>
        <w:t xml:space="preserve"> political subdivision that receives a plan under this section </w:t>
      </w:r>
      <w:r w:rsidRPr="002A734A">
        <w:rPr>
          <w:rFonts w:eastAsia="Times New Roman" w:cs="Times New Roman"/>
          <w:szCs w:val="24"/>
        </w:rPr>
        <w:t xml:space="preserve">to </w:t>
      </w:r>
      <w:r w:rsidRPr="002A734A">
        <w:rPr>
          <w:rFonts w:eastAsia="Times New Roman" w:cs="Times New Roman"/>
          <w:szCs w:val="24"/>
        </w:rPr>
        <w:t>implement the plan</w:t>
      </w:r>
      <w:r w:rsidRPr="002A734A">
        <w:rPr>
          <w:rFonts w:eastAsia="Times New Roman" w:cs="Times New Roman"/>
          <w:szCs w:val="24"/>
        </w:rPr>
        <w:t xml:space="preserve"> </w:t>
      </w:r>
      <w:r w:rsidRPr="002A734A">
        <w:rPr>
          <w:rFonts w:eastAsia="Times New Roman" w:cs="Times New Roman"/>
          <w:szCs w:val="24"/>
        </w:rPr>
        <w:t>and</w:t>
      </w:r>
      <w:r w:rsidRPr="002A734A">
        <w:rPr>
          <w:rFonts w:eastAsia="Times New Roman" w:cs="Times New Roman"/>
          <w:szCs w:val="24"/>
        </w:rPr>
        <w:t xml:space="preserve"> </w:t>
      </w:r>
      <w:r w:rsidRPr="002A734A">
        <w:rPr>
          <w:rFonts w:eastAsia="Times New Roman" w:cs="Times New Roman"/>
          <w:szCs w:val="24"/>
        </w:rPr>
        <w:t>share the plan with each council of governments that has jurisdiction over the political subdivision to ensure regional plan integration and awareness.</w:t>
      </w:r>
    </w:p>
    <w:p w:rsidR="002A734A" w:rsidRDefault="002A734A" w:rsidP="002A734A">
      <w:pPr>
        <w:spacing w:after="0" w:line="240" w:lineRule="auto"/>
        <w:ind w:left="2160"/>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16. Amends Section 1701.163, Occupations Code, as follows: </w:t>
      </w:r>
    </w:p>
    <w:p w:rsidR="002A734A" w:rsidRDefault="002A734A" w:rsidP="002A734A">
      <w:pPr>
        <w:spacing w:after="0" w:line="240" w:lineRule="auto"/>
        <w:jc w:val="both"/>
        <w:rPr>
          <w:rFonts w:eastAsia="Times New Roman" w:cs="Times New Roman"/>
          <w:szCs w:val="24"/>
          <w:highlight w:val="yellow"/>
        </w:rPr>
      </w:pPr>
    </w:p>
    <w:p w:rsidR="002A734A"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1701.163. MINIMUM STANDARDS FOR LAW ENFORCEMENT AGENCIES. (a) </w:t>
      </w:r>
      <w:r w:rsidRPr="002A734A">
        <w:rPr>
          <w:rFonts w:eastAsia="Times New Roman" w:cs="Times New Roman"/>
          <w:szCs w:val="24"/>
        </w:rPr>
        <w:t xml:space="preserve">Creates this subsection from existing text. Requires </w:t>
      </w:r>
      <w:r>
        <w:rPr>
          <w:rFonts w:eastAsia="Times New Roman" w:cs="Times New Roman"/>
          <w:szCs w:val="24"/>
        </w:rPr>
        <w:t>TCOLE</w:t>
      </w:r>
      <w:r w:rsidRPr="002A734A">
        <w:rPr>
          <w:rFonts w:eastAsia="Times New Roman" w:cs="Times New Roman"/>
          <w:szCs w:val="24"/>
        </w:rPr>
        <w:t xml:space="preserve">, with input from an advisory committee, </w:t>
      </w:r>
      <w:r w:rsidRPr="002A734A">
        <w:rPr>
          <w:rFonts w:eastAsia="Times New Roman" w:cs="Times New Roman"/>
          <w:szCs w:val="24"/>
        </w:rPr>
        <w:t xml:space="preserve">to </w:t>
      </w:r>
      <w:r w:rsidRPr="002A734A">
        <w:rPr>
          <w:rFonts w:eastAsia="Times New Roman" w:cs="Times New Roman"/>
          <w:szCs w:val="24"/>
        </w:rPr>
        <w:t>by rule establish minimum standards with respect to the creation or continued operation of a law enforcement agency based on the function, size, and jurisdiction of the agency, including:</w:t>
      </w:r>
    </w:p>
    <w:p w:rsidR="002A734A"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(1)-(2) makes no changes to these subdivisions;</w:t>
      </w:r>
    </w:p>
    <w:p w:rsidR="002A734A" w:rsidRPr="002A734A" w:rsidRDefault="002A734A" w:rsidP="002A734A">
      <w:pPr>
        <w:spacing w:after="0" w:line="240" w:lineRule="auto"/>
        <w:ind w:left="720"/>
        <w:jc w:val="both"/>
        <w:rPr>
          <w:rFonts w:eastAsia="Times New Roman" w:cs="Times New Roman"/>
          <w:szCs w:val="24"/>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(3) the physical resources available to officers, including</w:t>
      </w:r>
      <w:r>
        <w:rPr>
          <w:rFonts w:eastAsia="Times New Roman" w:cs="Times New Roman"/>
          <w:szCs w:val="24"/>
        </w:rPr>
        <w:t xml:space="preserve">: </w:t>
      </w:r>
    </w:p>
    <w:p w:rsidR="002A734A" w:rsidRDefault="002A734A" w:rsidP="002A734A">
      <w:pPr>
        <w:spacing w:after="0" w:line="240" w:lineRule="auto"/>
        <w:ind w:left="2160"/>
        <w:jc w:val="both"/>
        <w:rPr>
          <w:rFonts w:eastAsia="Times New Roman" w:cs="Times New Roman"/>
          <w:szCs w:val="24"/>
        </w:rPr>
      </w:pPr>
    </w:p>
    <w:p w:rsidR="002A734A" w:rsidRDefault="002A734A" w:rsidP="002A734A">
      <w:pPr>
        <w:spacing w:after="0" w:line="240" w:lineRule="auto"/>
        <w:ind w:left="2880"/>
        <w:jc w:val="both"/>
        <w:rPr>
          <w:rFonts w:eastAsia="Times New Roman" w:cs="Times New Roman"/>
          <w:szCs w:val="24"/>
        </w:rPr>
      </w:pPr>
      <w:r>
        <w:rPr>
          <w:rFonts w:eastAsia="Times New Roman" w:cs="Times New Roman"/>
          <w:szCs w:val="24"/>
        </w:rPr>
        <w:t>(A)-(C) makes no changes to these paragraphs;</w:t>
      </w:r>
    </w:p>
    <w:p w:rsidR="002A734A" w:rsidRPr="002A734A" w:rsidRDefault="002A734A" w:rsidP="002A734A">
      <w:pPr>
        <w:spacing w:after="0" w:line="240" w:lineRule="auto"/>
        <w:ind w:left="2160"/>
        <w:jc w:val="both"/>
        <w:rPr>
          <w:rFonts w:eastAsia="Times New Roman" w:cs="Times New Roman"/>
          <w:szCs w:val="24"/>
        </w:rPr>
      </w:pPr>
    </w:p>
    <w:p w:rsidR="002A734A" w:rsidRPr="002A734A" w:rsidRDefault="002A734A" w:rsidP="002A734A">
      <w:pPr>
        <w:spacing w:after="0" w:line="240" w:lineRule="auto"/>
        <w:ind w:left="2880"/>
        <w:jc w:val="both"/>
        <w:rPr>
          <w:rFonts w:eastAsia="Times New Roman" w:cs="Times New Roman"/>
          <w:szCs w:val="24"/>
        </w:rPr>
      </w:pPr>
      <w:r w:rsidRPr="002A734A">
        <w:rPr>
          <w:rFonts w:eastAsia="Times New Roman" w:cs="Times New Roman"/>
          <w:szCs w:val="24"/>
        </w:rPr>
        <w:t>(D) protective equipment, including a requirement of</w:t>
      </w:r>
      <w:r>
        <w:rPr>
          <w:rFonts w:eastAsia="Times New Roman" w:cs="Times New Roman"/>
          <w:szCs w:val="24"/>
        </w:rPr>
        <w:t xml:space="preserve"> </w:t>
      </w:r>
      <w:r w:rsidRPr="002A734A">
        <w:rPr>
          <w:rFonts w:eastAsia="Times New Roman" w:cs="Times New Roman"/>
          <w:szCs w:val="24"/>
        </w:rPr>
        <w:t>access to at least one breaching tool and one ballistic shield; and</w:t>
      </w:r>
    </w:p>
    <w:p w:rsidR="002A734A" w:rsidRPr="002A734A" w:rsidRDefault="002A734A" w:rsidP="002A734A">
      <w:pPr>
        <w:spacing w:after="0" w:line="240" w:lineRule="auto"/>
        <w:ind w:left="3600"/>
        <w:jc w:val="both"/>
        <w:rPr>
          <w:rFonts w:eastAsia="Times New Roman" w:cs="Times New Roman"/>
          <w:szCs w:val="24"/>
        </w:rPr>
      </w:pPr>
    </w:p>
    <w:p w:rsidR="002A734A" w:rsidRDefault="002A734A" w:rsidP="002A734A">
      <w:pPr>
        <w:spacing w:after="0" w:line="240" w:lineRule="auto"/>
        <w:ind w:left="2880"/>
        <w:jc w:val="both"/>
        <w:rPr>
          <w:rFonts w:eastAsia="Times New Roman" w:cs="Times New Roman"/>
          <w:szCs w:val="24"/>
          <w:highlight w:val="yellow"/>
        </w:rPr>
      </w:pPr>
      <w:r w:rsidRPr="002A734A">
        <w:rPr>
          <w:rFonts w:eastAsia="Times New Roman" w:cs="Times New Roman"/>
          <w:szCs w:val="24"/>
        </w:rPr>
        <w:t>(E)-(F) makes no changes to these paragraphs</w:t>
      </w:r>
      <w:r>
        <w:rPr>
          <w:rFonts w:eastAsia="Times New Roman" w:cs="Times New Roman"/>
          <w:szCs w:val="24"/>
        </w:rPr>
        <w:t>;</w:t>
      </w:r>
    </w:p>
    <w:p w:rsidR="002A734A" w:rsidRDefault="002A734A" w:rsidP="002A734A">
      <w:pPr>
        <w:spacing w:after="0" w:line="240" w:lineRule="auto"/>
        <w:ind w:left="2880"/>
        <w:jc w:val="both"/>
        <w:rPr>
          <w:rFonts w:eastAsia="Times New Roman" w:cs="Times New Roman"/>
          <w:szCs w:val="24"/>
          <w:highlight w:val="yellow"/>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(4) makes no changes to this subdivision;</w:t>
      </w:r>
    </w:p>
    <w:p w:rsidR="002A734A" w:rsidRDefault="002A734A" w:rsidP="002A734A">
      <w:pPr>
        <w:spacing w:after="0" w:line="240" w:lineRule="auto"/>
        <w:ind w:left="2880"/>
        <w:jc w:val="both"/>
        <w:rPr>
          <w:rFonts w:eastAsia="Times New Roman" w:cs="Times New Roman"/>
          <w:szCs w:val="24"/>
          <w:highlight w:val="yellow"/>
        </w:rPr>
      </w:pPr>
    </w:p>
    <w:p w:rsidR="002A734A" w:rsidRDefault="002A734A" w:rsidP="002A734A">
      <w:pPr>
        <w:spacing w:after="0" w:line="240" w:lineRule="auto"/>
        <w:ind w:left="2160"/>
        <w:jc w:val="both"/>
        <w:rPr>
          <w:rFonts w:eastAsia="Times New Roman" w:cs="Times New Roman"/>
          <w:szCs w:val="24"/>
          <w:highlight w:val="yellow"/>
        </w:rPr>
      </w:pPr>
      <w:r w:rsidRPr="002A734A">
        <w:rPr>
          <w:rFonts w:eastAsia="Times New Roman" w:cs="Times New Roman"/>
          <w:szCs w:val="24"/>
        </w:rPr>
        <w:t>(5) the policies of the agency, including policies on:</w:t>
      </w:r>
    </w:p>
    <w:p w:rsidR="002A734A" w:rsidRDefault="002A734A" w:rsidP="002A734A">
      <w:pPr>
        <w:spacing w:after="0" w:line="240" w:lineRule="auto"/>
        <w:ind w:left="2160"/>
        <w:jc w:val="both"/>
        <w:rPr>
          <w:rFonts w:eastAsia="Times New Roman" w:cs="Times New Roman"/>
          <w:szCs w:val="24"/>
          <w:highlight w:val="yellow"/>
        </w:rPr>
      </w:pPr>
    </w:p>
    <w:p w:rsidR="002A734A" w:rsidRDefault="002A734A" w:rsidP="002A734A">
      <w:pPr>
        <w:spacing w:after="0" w:line="240" w:lineRule="auto"/>
        <w:ind w:left="2880"/>
        <w:jc w:val="both"/>
        <w:rPr>
          <w:rFonts w:eastAsia="Times New Roman" w:cs="Times New Roman"/>
          <w:szCs w:val="24"/>
          <w:highlight w:val="yellow"/>
        </w:rPr>
      </w:pPr>
      <w:r w:rsidRPr="002A734A">
        <w:rPr>
          <w:rFonts w:eastAsia="Times New Roman" w:cs="Times New Roman"/>
          <w:szCs w:val="24"/>
        </w:rPr>
        <w:t>(A)-(G) makes no changes to these paragraphs;</w:t>
      </w:r>
    </w:p>
    <w:p w:rsidR="002A734A" w:rsidRDefault="002A734A" w:rsidP="002A734A">
      <w:pPr>
        <w:spacing w:after="0" w:line="240" w:lineRule="auto"/>
        <w:ind w:left="2160"/>
        <w:jc w:val="both"/>
        <w:rPr>
          <w:rFonts w:eastAsia="Times New Roman" w:cs="Times New Roman"/>
          <w:szCs w:val="24"/>
          <w:highlight w:val="yellow"/>
        </w:rPr>
      </w:pPr>
    </w:p>
    <w:p w:rsidR="002A734A" w:rsidRDefault="002A734A" w:rsidP="002A734A">
      <w:pPr>
        <w:spacing w:after="0" w:line="240" w:lineRule="auto"/>
        <w:ind w:left="2880"/>
        <w:jc w:val="both"/>
        <w:rPr>
          <w:rFonts w:eastAsia="Times New Roman" w:cs="Times New Roman"/>
          <w:szCs w:val="24"/>
        </w:rPr>
      </w:pPr>
      <w:r w:rsidRPr="002A734A">
        <w:rPr>
          <w:rFonts w:eastAsia="Times New Roman" w:cs="Times New Roman"/>
          <w:szCs w:val="24"/>
        </w:rPr>
        <w:t xml:space="preserve">(H) </w:t>
      </w:r>
      <w:r w:rsidRPr="002A734A">
        <w:rPr>
          <w:rFonts w:eastAsia="Times New Roman" w:cs="Times New Roman"/>
          <w:szCs w:val="24"/>
        </w:rPr>
        <w:t>active shooters, including a detailed written policy based on current best practices for responding to an active shooter incident at a primary or secondary school facility and a recommendation for the frequency at which simulated emergency drills should be conducted; and</w:t>
      </w:r>
    </w:p>
    <w:p w:rsidR="002A734A" w:rsidRDefault="002A734A" w:rsidP="002A734A">
      <w:pPr>
        <w:spacing w:after="0" w:line="240" w:lineRule="auto"/>
        <w:ind w:left="2880"/>
        <w:jc w:val="both"/>
        <w:rPr>
          <w:rFonts w:eastAsia="Times New Roman" w:cs="Times New Roman"/>
          <w:szCs w:val="24"/>
        </w:rPr>
      </w:pPr>
    </w:p>
    <w:p w:rsidR="002A734A" w:rsidRDefault="002A734A" w:rsidP="002A734A">
      <w:pPr>
        <w:spacing w:after="0" w:line="240" w:lineRule="auto"/>
        <w:ind w:left="2880"/>
        <w:jc w:val="both"/>
        <w:rPr>
          <w:rFonts w:eastAsia="Times New Roman" w:cs="Times New Roman"/>
          <w:szCs w:val="24"/>
          <w:highlight w:val="yellow"/>
        </w:rPr>
      </w:pPr>
      <w:r>
        <w:rPr>
          <w:rFonts w:eastAsia="Times New Roman" w:cs="Times New Roman"/>
          <w:szCs w:val="24"/>
        </w:rPr>
        <w:t>(I) makes no changes to this paragraph; and</w:t>
      </w:r>
    </w:p>
    <w:p w:rsidR="002A734A"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ind w:left="2160"/>
        <w:jc w:val="both"/>
        <w:rPr>
          <w:rFonts w:eastAsia="Times New Roman" w:cs="Times New Roman"/>
          <w:szCs w:val="24"/>
        </w:rPr>
      </w:pPr>
      <w:r w:rsidRPr="002A734A">
        <w:rPr>
          <w:rFonts w:eastAsia="Times New Roman" w:cs="Times New Roman"/>
          <w:szCs w:val="24"/>
        </w:rPr>
        <w:t xml:space="preserve">(6)-(8) makes no changes to these subdivisions. </w:t>
      </w:r>
    </w:p>
    <w:p w:rsidR="002A734A" w:rsidRDefault="002A734A" w:rsidP="002A734A">
      <w:pPr>
        <w:spacing w:after="0" w:line="240" w:lineRule="auto"/>
        <w:ind w:left="720"/>
        <w:jc w:val="both"/>
        <w:rPr>
          <w:rFonts w:eastAsia="Times New Roman" w:cs="Times New Roman"/>
          <w:szCs w:val="24"/>
          <w:highlight w:val="yellow"/>
        </w:rPr>
      </w:pPr>
    </w:p>
    <w:p w:rsidR="002A734A"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w:t>
      </w:r>
      <w:r>
        <w:rPr>
          <w:rFonts w:eastAsia="Times New Roman" w:cs="Times New Roman"/>
          <w:szCs w:val="24"/>
        </w:rPr>
        <w:t>Authorizes a</w:t>
      </w:r>
      <w:r w:rsidRPr="002A734A">
        <w:rPr>
          <w:rFonts w:eastAsia="Times New Roman" w:cs="Times New Roman"/>
          <w:szCs w:val="24"/>
        </w:rPr>
        <w:t xml:space="preserve"> law enforcement agency </w:t>
      </w:r>
      <w:r>
        <w:rPr>
          <w:rFonts w:eastAsia="Times New Roman" w:cs="Times New Roman"/>
          <w:szCs w:val="24"/>
        </w:rPr>
        <w:t>to</w:t>
      </w:r>
      <w:r w:rsidRPr="002A734A">
        <w:rPr>
          <w:rFonts w:eastAsia="Times New Roman" w:cs="Times New Roman"/>
          <w:szCs w:val="24"/>
        </w:rPr>
        <w:t xml:space="preserve">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2A734A" w:rsidRPr="00581995" w:rsidRDefault="002A734A" w:rsidP="002A734A">
      <w:pPr>
        <w:spacing w:after="0" w:line="240" w:lineRule="auto"/>
        <w:ind w:left="2160"/>
        <w:jc w:val="both"/>
        <w:rPr>
          <w:rFonts w:eastAsia="Times New Roman" w:cs="Times New Roman"/>
          <w:szCs w:val="24"/>
          <w:highlight w:val="yellow"/>
        </w:rPr>
      </w:pPr>
    </w:p>
    <w:p w:rsidR="002A734A" w:rsidRPr="00581995" w:rsidRDefault="002A734A" w:rsidP="002A734A">
      <w:pPr>
        <w:spacing w:after="0" w:line="240" w:lineRule="auto"/>
        <w:jc w:val="both"/>
        <w:rPr>
          <w:rFonts w:eastAsia="Times New Roman" w:cs="Times New Roman"/>
          <w:szCs w:val="24"/>
          <w:highlight w:val="yellow"/>
        </w:rPr>
      </w:pPr>
      <w:r w:rsidRPr="002A734A">
        <w:rPr>
          <w:rFonts w:eastAsia="Times New Roman" w:cs="Times New Roman"/>
          <w:szCs w:val="24"/>
        </w:rPr>
        <w:t>SECTION 17. Amends Section 1701.253, Occupations Code, by adding Subsection (u) to require</w:t>
      </w:r>
      <w:r>
        <w:rPr>
          <w:rFonts w:eastAsia="Times New Roman" w:cs="Times New Roman"/>
          <w:szCs w:val="24"/>
        </w:rPr>
        <w:t xml:space="preserve"> TCOLE</w:t>
      </w:r>
      <w:r w:rsidRPr="002A734A">
        <w:rPr>
          <w:rFonts w:eastAsia="Times New Roman" w:cs="Times New Roman"/>
          <w:szCs w:val="24"/>
        </w:rPr>
        <w:t xml:space="preserve">, as part of the minimum curriculum requirements, to require an officer to complete the training courses described by Section 1701.273. </w:t>
      </w:r>
    </w:p>
    <w:p w:rsidR="002A734A" w:rsidRPr="00581995" w:rsidRDefault="002A734A" w:rsidP="002A734A">
      <w:pPr>
        <w:spacing w:after="0" w:line="240" w:lineRule="auto"/>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18. Amends Subchapter F, Chapter 1701, Occupations Code, by adding Section 1701.273, as follows: </w:t>
      </w:r>
    </w:p>
    <w:p w:rsidR="002A734A" w:rsidRPr="00581995" w:rsidRDefault="002A734A" w:rsidP="002A734A">
      <w:pPr>
        <w:spacing w:after="0" w:line="240" w:lineRule="auto"/>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1701.273. TRAINING ON INCIDENT RESPONSE AND COMMAND. (a) Requires </w:t>
      </w:r>
      <w:r>
        <w:rPr>
          <w:rFonts w:eastAsia="Times New Roman" w:cs="Times New Roman"/>
          <w:szCs w:val="24"/>
        </w:rPr>
        <w:t xml:space="preserve">TCOLE </w:t>
      </w:r>
      <w:r w:rsidRPr="002A734A">
        <w:rPr>
          <w:rFonts w:eastAsia="Times New Roman" w:cs="Times New Roman"/>
          <w:szCs w:val="24"/>
        </w:rPr>
        <w:t xml:space="preserve">to require a peace officer to complete certain emergency response management training courses, or a substantially similar successor course as determined by </w:t>
      </w:r>
      <w:r>
        <w:rPr>
          <w:rFonts w:eastAsia="Times New Roman" w:cs="Times New Roman"/>
          <w:szCs w:val="24"/>
        </w:rPr>
        <w:t>TCOLE</w:t>
      </w:r>
      <w:r w:rsidRPr="002A734A">
        <w:rPr>
          <w:rFonts w:eastAsia="Times New Roman" w:cs="Times New Roman"/>
          <w:szCs w:val="24"/>
        </w:rPr>
        <w:t xml:space="preserve">, in collaboration with </w:t>
      </w:r>
      <w:r>
        <w:rPr>
          <w:rFonts w:eastAsia="Times New Roman" w:cs="Times New Roman"/>
          <w:szCs w:val="24"/>
        </w:rPr>
        <w:t>TDEM.</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 xml:space="preserve">TCOLE </w:t>
      </w:r>
      <w:r w:rsidRPr="002A734A">
        <w:rPr>
          <w:rFonts w:eastAsia="Times New Roman" w:cs="Times New Roman"/>
          <w:szCs w:val="24"/>
        </w:rPr>
        <w:t xml:space="preserve">to require an officer to complete the training courses described by Subsection (a) unless the officer has completed the training under Section 1701.253(u).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19. Amends Subchapter H, Chapter 1701, Occupations Code, by adding Section 1701.3526, as follows: </w:t>
      </w:r>
    </w:p>
    <w:p w:rsidR="002A734A" w:rsidRPr="00581995" w:rsidRDefault="002A734A" w:rsidP="002A734A">
      <w:pPr>
        <w:spacing w:after="0" w:line="240" w:lineRule="auto"/>
        <w:jc w:val="both"/>
        <w:rPr>
          <w:rFonts w:eastAsia="Times New Roman" w:cs="Times New Roman"/>
          <w:szCs w:val="24"/>
          <w:highlight w:val="yellow"/>
        </w:rPr>
      </w:pPr>
    </w:p>
    <w:p w:rsidR="002A734A" w:rsidRPr="00581995" w:rsidRDefault="002A734A" w:rsidP="002A734A">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1701.3526. CONTINUING EDUCATION ON INCIDENT RESPONSE AND COMMAND. (a) Requires </w:t>
      </w:r>
      <w:r>
        <w:rPr>
          <w:rFonts w:eastAsia="Times New Roman" w:cs="Times New Roman"/>
          <w:szCs w:val="24"/>
        </w:rPr>
        <w:t xml:space="preserve">TCOLE </w:t>
      </w:r>
      <w:r w:rsidRPr="002A734A">
        <w:rPr>
          <w:rFonts w:eastAsia="Times New Roman" w:cs="Times New Roman"/>
          <w:szCs w:val="24"/>
        </w:rPr>
        <w:t xml:space="preserve">to require a peace officer whose duties involve the supervision of officers in an incident response to complete, as part of the continuing education programs under Section 1701.351(a) (relating to requiring each peace officer to complete at least 40 hours of continuing education programs), an advanced incident response and command course, in collaboration with </w:t>
      </w:r>
      <w:r>
        <w:rPr>
          <w:rFonts w:eastAsia="Times New Roman" w:cs="Times New Roman"/>
          <w:szCs w:val="24"/>
        </w:rPr>
        <w:t>TDEM</w:t>
      </w:r>
      <w:r w:rsidRPr="002A734A">
        <w:rPr>
          <w:rFonts w:eastAsia="Times New Roman" w:cs="Times New Roman"/>
          <w:szCs w:val="24"/>
        </w:rPr>
        <w:t xml:space="preserve">, as determined by </w:t>
      </w:r>
      <w:r>
        <w:rPr>
          <w:rFonts w:eastAsia="Times New Roman" w:cs="Times New Roman"/>
          <w:szCs w:val="24"/>
        </w:rPr>
        <w:t xml:space="preserve">TCOLE </w:t>
      </w:r>
      <w:r w:rsidRPr="002A734A">
        <w:rPr>
          <w:rFonts w:eastAsia="Times New Roman" w:cs="Times New Roman"/>
          <w:szCs w:val="24"/>
        </w:rPr>
        <w:t xml:space="preserve">rule. </w:t>
      </w:r>
    </w:p>
    <w:p w:rsidR="002A734A" w:rsidRPr="002A734A" w:rsidRDefault="002A734A" w:rsidP="002A734A">
      <w:pPr>
        <w:spacing w:after="0" w:line="240" w:lineRule="auto"/>
        <w:ind w:left="720"/>
        <w:jc w:val="both"/>
        <w:rPr>
          <w:rFonts w:eastAsia="Times New Roman" w:cs="Times New Roman"/>
          <w:szCs w:val="24"/>
        </w:rPr>
      </w:pPr>
    </w:p>
    <w:p w:rsidR="002A734A" w:rsidRPr="00581995" w:rsidRDefault="002A734A" w:rsidP="002A734A">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Provides that the exemption under Section 1701.351(d) (relating to providing that a certain peace officer is exempt from the continuing education requirements of this subchapter) does not apply to the training required by Subsection (a). </w:t>
      </w:r>
    </w:p>
    <w:p w:rsidR="002A734A" w:rsidRPr="00581995" w:rsidRDefault="002A734A" w:rsidP="002A734A">
      <w:pPr>
        <w:spacing w:after="0" w:line="240" w:lineRule="auto"/>
        <w:ind w:left="720"/>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highlight w:val="yellow"/>
        </w:rPr>
      </w:pPr>
      <w:r w:rsidRPr="002A734A">
        <w:rPr>
          <w:rFonts w:eastAsia="Times New Roman" w:cs="Times New Roman"/>
          <w:szCs w:val="24"/>
        </w:rPr>
        <w:t xml:space="preserve">SECTION 20. </w:t>
      </w:r>
      <w:r w:rsidRPr="002A734A">
        <w:rPr>
          <w:rFonts w:eastAsia="Times New Roman" w:cs="Times New Roman"/>
          <w:szCs w:val="24"/>
        </w:rPr>
        <w:t>Repealer:</w:t>
      </w:r>
      <w:r w:rsidRPr="002A734A">
        <w:rPr>
          <w:rFonts w:eastAsia="Times New Roman" w:cs="Times New Roman"/>
          <w:szCs w:val="24"/>
        </w:rPr>
        <w:t xml:space="preserve"> Section 85.024(b)</w:t>
      </w:r>
      <w:r w:rsidRPr="002A734A">
        <w:rPr>
          <w:rFonts w:eastAsia="Times New Roman" w:cs="Times New Roman"/>
          <w:szCs w:val="24"/>
        </w:rPr>
        <w:t xml:space="preserve"> (relating to providing that the sheriff of certain counties </w:t>
      </w:r>
      <w:r>
        <w:rPr>
          <w:rFonts w:eastAsia="Times New Roman" w:cs="Times New Roman"/>
          <w:szCs w:val="24"/>
        </w:rPr>
        <w:t>is</w:t>
      </w:r>
      <w:r w:rsidRPr="002A734A">
        <w:rPr>
          <w:rFonts w:eastAsia="Times New Roman" w:cs="Times New Roman"/>
          <w:szCs w:val="24"/>
        </w:rPr>
        <w:t xml:space="preserve"> only required to hold one semiannual meeting)</w:t>
      </w:r>
      <w:r w:rsidRPr="002A734A">
        <w:rPr>
          <w:rFonts w:eastAsia="Times New Roman" w:cs="Times New Roman"/>
          <w:szCs w:val="24"/>
        </w:rPr>
        <w:t>, Local Government Code</w:t>
      </w:r>
      <w:r w:rsidRPr="002A734A">
        <w:rPr>
          <w:rFonts w:eastAsia="Times New Roman" w:cs="Times New Roman"/>
          <w:szCs w:val="24"/>
        </w:rPr>
        <w:t>.</w:t>
      </w:r>
    </w:p>
    <w:p w:rsidR="002A734A" w:rsidRPr="002A734A" w:rsidRDefault="002A734A" w:rsidP="002A734A">
      <w:pPr>
        <w:spacing w:after="0" w:line="240" w:lineRule="auto"/>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highlight w:val="yellow"/>
        </w:rPr>
      </w:pPr>
      <w:r w:rsidRPr="002A734A">
        <w:rPr>
          <w:rFonts w:eastAsia="Times New Roman" w:cs="Times New Roman"/>
          <w:szCs w:val="24"/>
        </w:rPr>
        <w:t xml:space="preserve">SECTION 21. </w:t>
      </w:r>
      <w:r w:rsidRPr="002A734A">
        <w:rPr>
          <w:rFonts w:eastAsia="Times New Roman" w:cs="Times New Roman"/>
          <w:szCs w:val="24"/>
        </w:rPr>
        <w:t>Requires</w:t>
      </w:r>
      <w:r w:rsidRPr="002A734A">
        <w:rPr>
          <w:rFonts w:eastAsia="Times New Roman" w:cs="Times New Roman"/>
          <w:szCs w:val="24"/>
        </w:rPr>
        <w:t xml:space="preserve"> the </w:t>
      </w:r>
      <w:r>
        <w:rPr>
          <w:rFonts w:eastAsia="Times New Roman" w:cs="Times New Roman"/>
          <w:szCs w:val="24"/>
        </w:rPr>
        <w:t>center</w:t>
      </w:r>
      <w:r w:rsidRPr="002A734A">
        <w:rPr>
          <w:rFonts w:eastAsia="Times New Roman" w:cs="Times New Roman"/>
          <w:szCs w:val="24"/>
        </w:rPr>
        <w:t>, n</w:t>
      </w:r>
      <w:r w:rsidRPr="002A734A">
        <w:rPr>
          <w:rFonts w:eastAsia="Times New Roman" w:cs="Times New Roman"/>
          <w:szCs w:val="24"/>
        </w:rPr>
        <w:t xml:space="preserve">ot later than December 1, 2025, </w:t>
      </w:r>
      <w:r w:rsidRPr="002A734A">
        <w:rPr>
          <w:rFonts w:eastAsia="Times New Roman" w:cs="Times New Roman"/>
          <w:szCs w:val="24"/>
        </w:rPr>
        <w:t>to</w:t>
      </w:r>
      <w:r w:rsidRPr="002A734A">
        <w:rPr>
          <w:rFonts w:eastAsia="Times New Roman" w:cs="Times New Roman"/>
          <w:szCs w:val="24"/>
        </w:rPr>
        <w:t xml:space="preserve"> develop the template and training program required by Section 96.42, Education Code, as added by this Act.</w:t>
      </w:r>
    </w:p>
    <w:p w:rsidR="002A734A" w:rsidRPr="002A734A" w:rsidRDefault="002A734A" w:rsidP="002A734A">
      <w:pPr>
        <w:spacing w:after="0" w:line="240" w:lineRule="auto"/>
        <w:jc w:val="both"/>
        <w:rPr>
          <w:rFonts w:eastAsia="Times New Roman" w:cs="Times New Roman"/>
          <w:szCs w:val="24"/>
          <w:highlight w:val="yellow"/>
        </w:rPr>
      </w:pPr>
    </w:p>
    <w:p w:rsidR="002A734A" w:rsidRP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 xml:space="preserve">SECTION 22. </w:t>
      </w:r>
      <w:r w:rsidRPr="002A734A">
        <w:rPr>
          <w:rFonts w:eastAsia="Times New Roman" w:cs="Times New Roman"/>
          <w:szCs w:val="24"/>
        </w:rPr>
        <w:t xml:space="preserve">Requires </w:t>
      </w:r>
      <w:r>
        <w:rPr>
          <w:rFonts w:eastAsia="Times New Roman" w:cs="Times New Roman"/>
          <w:szCs w:val="24"/>
        </w:rPr>
        <w:t>TDEM</w:t>
      </w:r>
      <w:r w:rsidRPr="002A734A">
        <w:rPr>
          <w:rFonts w:eastAsia="Times New Roman" w:cs="Times New Roman"/>
          <w:szCs w:val="24"/>
        </w:rPr>
        <w:t>,</w:t>
      </w:r>
      <w:r w:rsidRPr="002A734A">
        <w:rPr>
          <w:rFonts w:eastAsia="Times New Roman" w:cs="Times New Roman"/>
          <w:szCs w:val="24"/>
        </w:rPr>
        <w:t xml:space="preserve"> </w:t>
      </w:r>
      <w:r w:rsidRPr="002A734A">
        <w:rPr>
          <w:rFonts w:eastAsia="Times New Roman" w:cs="Times New Roman"/>
          <w:szCs w:val="24"/>
        </w:rPr>
        <w:t>n</w:t>
      </w:r>
      <w:r w:rsidRPr="002A734A">
        <w:rPr>
          <w:rFonts w:eastAsia="Times New Roman" w:cs="Times New Roman"/>
          <w:szCs w:val="24"/>
        </w:rPr>
        <w:t xml:space="preserve">ot later than December 1, 2025, </w:t>
      </w:r>
      <w:r w:rsidRPr="002A734A">
        <w:rPr>
          <w:rFonts w:eastAsia="Times New Roman" w:cs="Times New Roman"/>
          <w:szCs w:val="24"/>
        </w:rPr>
        <w:t>to</w:t>
      </w:r>
      <w:r w:rsidRPr="002A734A">
        <w:rPr>
          <w:rFonts w:eastAsia="Times New Roman" w:cs="Times New Roman"/>
          <w:szCs w:val="24"/>
        </w:rPr>
        <w:t xml:space="preserve"> develop and post the guide required by Section 418.059, Government Code, as added by this Act.</w:t>
      </w:r>
    </w:p>
    <w:p w:rsidR="002A734A" w:rsidRPr="00581995" w:rsidRDefault="002A734A" w:rsidP="002A734A">
      <w:pPr>
        <w:spacing w:after="0" w:line="240" w:lineRule="auto"/>
        <w:jc w:val="both"/>
        <w:rPr>
          <w:rFonts w:eastAsia="Times New Roman" w:cs="Times New Roman"/>
          <w:szCs w:val="24"/>
          <w:highlight w:val="yellow"/>
        </w:rPr>
      </w:pPr>
    </w:p>
    <w:p w:rsidR="002A734A" w:rsidRPr="00581995" w:rsidRDefault="002A734A" w:rsidP="002A734A">
      <w:pPr>
        <w:spacing w:after="0" w:line="240" w:lineRule="auto"/>
        <w:jc w:val="both"/>
        <w:rPr>
          <w:rFonts w:eastAsia="Times New Roman" w:cs="Times New Roman"/>
          <w:szCs w:val="24"/>
          <w:highlight w:val="yellow"/>
        </w:rPr>
      </w:pPr>
      <w:r w:rsidRPr="002A734A">
        <w:rPr>
          <w:rFonts w:eastAsia="Times New Roman" w:cs="Times New Roman"/>
          <w:szCs w:val="24"/>
        </w:rPr>
        <w:t xml:space="preserve">SECTION 23. Requires </w:t>
      </w:r>
      <w:r>
        <w:rPr>
          <w:rFonts w:eastAsia="Times New Roman" w:cs="Times New Roman"/>
          <w:szCs w:val="24"/>
        </w:rPr>
        <w:t>TDEM</w:t>
      </w:r>
      <w:r w:rsidRPr="002A734A">
        <w:rPr>
          <w:rFonts w:eastAsia="Times New Roman" w:cs="Times New Roman"/>
          <w:szCs w:val="24"/>
        </w:rPr>
        <w:t>, not later than December 1, 2025, to</w:t>
      </w:r>
      <w:r>
        <w:rPr>
          <w:rFonts w:eastAsia="Times New Roman" w:cs="Times New Roman"/>
          <w:szCs w:val="24"/>
        </w:rPr>
        <w:t xml:space="preserve"> </w:t>
      </w:r>
      <w:r w:rsidRPr="002A734A">
        <w:rPr>
          <w:rFonts w:eastAsia="Times New Roman" w:cs="Times New Roman"/>
          <w:szCs w:val="24"/>
        </w:rPr>
        <w:t>develop the training program required by Section 418.1877(c), Government Code, as added by this Act.</w:t>
      </w:r>
    </w:p>
    <w:p w:rsidR="002A734A" w:rsidRPr="00581995" w:rsidRDefault="002A734A" w:rsidP="002A734A">
      <w:pPr>
        <w:spacing w:after="0" w:line="240" w:lineRule="auto"/>
        <w:jc w:val="both"/>
        <w:rPr>
          <w:rFonts w:eastAsia="Times New Roman" w:cs="Times New Roman"/>
          <w:szCs w:val="24"/>
          <w:highlight w:val="yellow"/>
        </w:rPr>
      </w:pPr>
    </w:p>
    <w:p w:rsidR="002A734A" w:rsidRDefault="002A734A" w:rsidP="002A734A">
      <w:pPr>
        <w:spacing w:after="0" w:line="240" w:lineRule="auto"/>
        <w:jc w:val="both"/>
        <w:rPr>
          <w:rFonts w:eastAsia="Times New Roman" w:cs="Times New Roman"/>
          <w:szCs w:val="24"/>
        </w:rPr>
      </w:pPr>
      <w:r w:rsidRPr="002A734A">
        <w:rPr>
          <w:rFonts w:eastAsia="Times New Roman" w:cs="Times New Roman"/>
          <w:szCs w:val="24"/>
        </w:rPr>
        <w:t>SECTION 24. Requires a</w:t>
      </w:r>
      <w:r w:rsidRPr="002A734A">
        <w:rPr>
          <w:rFonts w:eastAsia="Times New Roman" w:cs="Times New Roman"/>
          <w:szCs w:val="24"/>
        </w:rPr>
        <w:t xml:space="preserve"> public information officer described by Section 411.3735 or 418.332, Government Code, as added by this Act, who was employed or appointed before the effective date of this Act</w:t>
      </w:r>
      <w:r>
        <w:rPr>
          <w:rFonts w:eastAsia="Times New Roman" w:cs="Times New Roman"/>
          <w:szCs w:val="24"/>
        </w:rPr>
        <w:t xml:space="preserve">, to </w:t>
      </w:r>
      <w:r w:rsidRPr="002A734A">
        <w:rPr>
          <w:rFonts w:eastAsia="Times New Roman" w:cs="Times New Roman"/>
          <w:szCs w:val="24"/>
        </w:rPr>
        <w:t>obtain the certification required by Section 418.333, Government Code, as added by this Act, not later than September 1, 2026.</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5</w:t>
      </w:r>
      <w:r w:rsidRPr="00581995">
        <w:rPr>
          <w:rFonts w:eastAsia="Times New Roman" w:cs="Times New Roman"/>
          <w:szCs w:val="24"/>
        </w:rPr>
        <w:t xml:space="preserve">. Requires </w:t>
      </w:r>
      <w:r w:rsidRPr="002A734A">
        <w:rPr>
          <w:rFonts w:eastAsia="Times New Roman" w:cs="Times New Roman"/>
          <w:szCs w:val="24"/>
        </w:rPr>
        <w:t>DPS</w:t>
      </w:r>
      <w:r w:rsidRPr="00581995">
        <w:rPr>
          <w:rFonts w:eastAsia="Times New Roman" w:cs="Times New Roman"/>
          <w:szCs w:val="24"/>
        </w:rPr>
        <w:t xml:space="preserve"> and local law enforcement agencies, not later than January 1, 2026, to enter into mutual aid agreements as </w:t>
      </w:r>
      <w:r w:rsidRPr="002A734A">
        <w:rPr>
          <w:rFonts w:eastAsia="Times New Roman" w:cs="Times New Roman"/>
          <w:szCs w:val="24"/>
        </w:rPr>
        <w:t>required by Section 772.014, Government</w:t>
      </w:r>
      <w:r w:rsidRPr="00581995">
        <w:rPr>
          <w:rFonts w:eastAsia="Times New Roman" w:cs="Times New Roman"/>
          <w:szCs w:val="24"/>
        </w:rPr>
        <w:t xml:space="preserve"> Code, as added by this Act.</w:t>
      </w:r>
      <w:r>
        <w:rPr>
          <w:rFonts w:eastAsia="Times New Roman" w:cs="Times New Roman"/>
          <w:szCs w:val="24"/>
        </w:rPr>
        <w:t xml:space="preserve"> </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6</w:t>
      </w:r>
      <w:r w:rsidRPr="00581995">
        <w:rPr>
          <w:rFonts w:eastAsia="Times New Roman" w:cs="Times New Roman"/>
          <w:szCs w:val="24"/>
        </w:rPr>
        <w:t xml:space="preserve">. Requires each council of governments, as </w:t>
      </w:r>
      <w:r w:rsidRPr="002A734A">
        <w:rPr>
          <w:rFonts w:eastAsia="Times New Roman" w:cs="Times New Roman"/>
          <w:szCs w:val="24"/>
        </w:rPr>
        <w:t>defined by Section 391.0041,</w:t>
      </w:r>
      <w:r w:rsidRPr="00581995">
        <w:rPr>
          <w:rFonts w:eastAsia="Times New Roman" w:cs="Times New Roman"/>
          <w:szCs w:val="24"/>
        </w:rPr>
        <w:t xml:space="preserve"> Local Government Code, as added by this Act, as soon as practicable after the effective date of this Act, to develop a mental health resources plan required to be created under that section. </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7</w:t>
      </w:r>
      <w:r w:rsidRPr="00581995">
        <w:rPr>
          <w:rFonts w:eastAsia="Times New Roman" w:cs="Times New Roman"/>
          <w:szCs w:val="24"/>
        </w:rPr>
        <w:t xml:space="preserve">. Requires </w:t>
      </w:r>
      <w:r w:rsidRPr="002A734A">
        <w:rPr>
          <w:rFonts w:eastAsia="Times New Roman" w:cs="Times New Roman"/>
          <w:szCs w:val="24"/>
        </w:rPr>
        <w:t>TCOLE</w:t>
      </w:r>
      <w:r w:rsidRPr="00581995">
        <w:rPr>
          <w:rFonts w:eastAsia="Times New Roman" w:cs="Times New Roman"/>
          <w:szCs w:val="24"/>
        </w:rPr>
        <w:t xml:space="preserve">, as soon as practicable after the effective date of this Act, to adopt rules to implement the changes in law made by this Act to </w:t>
      </w:r>
      <w:r>
        <w:rPr>
          <w:rFonts w:eastAsia="Times New Roman" w:cs="Times New Roman"/>
          <w:szCs w:val="24"/>
        </w:rPr>
        <w:t xml:space="preserve">Subchapters D (Powers and Duties of the </w:t>
      </w:r>
      <w:r w:rsidRPr="002A734A">
        <w:rPr>
          <w:rFonts w:eastAsia="Times New Roman" w:cs="Times New Roman"/>
          <w:szCs w:val="24"/>
        </w:rPr>
        <w:t>Commission), F (Training Programs, Schools, and Policies) and H (Continuing Education and Yearly Weapons Proficiency), Chapter 1701 (Law Enforcement Officer), Occupations Code.</w:t>
      </w:r>
      <w:r w:rsidRPr="00581995">
        <w:rPr>
          <w:rFonts w:eastAsia="Times New Roman" w:cs="Times New Roman"/>
          <w:szCs w:val="24"/>
        </w:rPr>
        <w:t xml:space="preserve"> </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8</w:t>
      </w:r>
      <w:r w:rsidRPr="00581995">
        <w:rPr>
          <w:rFonts w:eastAsia="Times New Roman" w:cs="Times New Roman"/>
          <w:szCs w:val="24"/>
        </w:rPr>
        <w:t xml:space="preserve">. Makes application of the minimum curriculum requirements under Section 1701.253(u), Occupations Code, as added by this Act, prospective to January 1, 2026. </w:t>
      </w:r>
    </w:p>
    <w:p w:rsidR="002A734A" w:rsidRDefault="002A734A" w:rsidP="002A734A">
      <w:pPr>
        <w:spacing w:after="0" w:line="240" w:lineRule="auto"/>
        <w:ind w:left="720"/>
        <w:jc w:val="both"/>
        <w:rPr>
          <w:rFonts w:eastAsia="Times New Roman" w:cs="Times New Roman"/>
          <w:szCs w:val="24"/>
        </w:rPr>
      </w:pPr>
    </w:p>
    <w:p w:rsidR="002A734A" w:rsidRDefault="002A734A" w:rsidP="002A734A">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9</w:t>
      </w:r>
      <w:r w:rsidRPr="00581995">
        <w:rPr>
          <w:rFonts w:eastAsia="Times New Roman" w:cs="Times New Roman"/>
          <w:szCs w:val="24"/>
        </w:rPr>
        <w:t xml:space="preserve">. Makes application of Section 1701.3526, Occupations Code, as added by this Act, prospective. </w:t>
      </w:r>
    </w:p>
    <w:p w:rsidR="002A734A" w:rsidRDefault="002A734A" w:rsidP="002A734A">
      <w:pPr>
        <w:spacing w:after="0" w:line="240" w:lineRule="auto"/>
        <w:ind w:left="720"/>
        <w:jc w:val="both"/>
        <w:rPr>
          <w:rFonts w:eastAsia="Times New Roman" w:cs="Times New Roman"/>
          <w:szCs w:val="24"/>
        </w:rPr>
      </w:pPr>
    </w:p>
    <w:p w:rsidR="002A734A" w:rsidRPr="00C8671F" w:rsidRDefault="002A734A" w:rsidP="002A734A">
      <w:pPr>
        <w:spacing w:after="0" w:line="240" w:lineRule="auto"/>
        <w:jc w:val="both"/>
        <w:rPr>
          <w:rFonts w:eastAsia="Times New Roman" w:cs="Times New Roman"/>
          <w:szCs w:val="24"/>
        </w:rPr>
      </w:pPr>
      <w:r w:rsidRPr="00581995">
        <w:rPr>
          <w:rFonts w:eastAsia="Times New Roman" w:cs="Times New Roman"/>
          <w:szCs w:val="24"/>
        </w:rPr>
        <w:t xml:space="preserve">SECTION </w:t>
      </w:r>
      <w:r>
        <w:rPr>
          <w:rFonts w:eastAsia="Times New Roman" w:cs="Times New Roman"/>
          <w:szCs w:val="24"/>
        </w:rPr>
        <w:t>30</w:t>
      </w:r>
      <w:r w:rsidRPr="00581995">
        <w:rPr>
          <w:rFonts w:eastAsia="Times New Roman" w:cs="Times New Roman"/>
          <w:szCs w:val="24"/>
        </w:rPr>
        <w:t>. Effective date: September 1, 2025.</w:t>
      </w:r>
      <w:r>
        <w:rPr>
          <w:rFonts w:eastAsia="Times New Roman" w:cs="Times New Roman"/>
          <w:szCs w:val="24"/>
        </w:rPr>
        <w:t xml:space="preserve"> </w:t>
      </w:r>
    </w:p>
    <w:sectPr w:rsidR="002A734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74A" w:rsidRDefault="0000374A" w:rsidP="000F1DF9">
      <w:pPr>
        <w:spacing w:after="0" w:line="240" w:lineRule="auto"/>
      </w:pPr>
      <w:r>
        <w:separator/>
      </w:r>
    </w:p>
  </w:endnote>
  <w:endnote w:type="continuationSeparator" w:id="0">
    <w:p w:rsidR="0000374A" w:rsidRDefault="000037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37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734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734A">
                <w:rPr>
                  <w:sz w:val="20"/>
                  <w:szCs w:val="20"/>
                </w:rPr>
                <w:t>H.B. 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734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37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74A" w:rsidRDefault="0000374A" w:rsidP="000F1DF9">
      <w:pPr>
        <w:spacing w:after="0" w:line="240" w:lineRule="auto"/>
      </w:pPr>
      <w:r>
        <w:separator/>
      </w:r>
    </w:p>
  </w:footnote>
  <w:footnote w:type="continuationSeparator" w:id="0">
    <w:p w:rsidR="0000374A" w:rsidRDefault="0000374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374A"/>
    <w:rsid w:val="00043800"/>
    <w:rsid w:val="00073EDD"/>
    <w:rsid w:val="000B4D64"/>
    <w:rsid w:val="000E552E"/>
    <w:rsid w:val="000F1DF9"/>
    <w:rsid w:val="002355A9"/>
    <w:rsid w:val="00257C49"/>
    <w:rsid w:val="002725AB"/>
    <w:rsid w:val="002A734A"/>
    <w:rsid w:val="00305C27"/>
    <w:rsid w:val="00330BDA"/>
    <w:rsid w:val="0034346C"/>
    <w:rsid w:val="00376DD2"/>
    <w:rsid w:val="00382704"/>
    <w:rsid w:val="00395DC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C0B8"/>
  <w15:docId w15:val="{8F1BADEA-2E8F-4227-A86F-49BD33C0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character" w:styleId="Hyperlink">
    <w:name w:val="Hyperlink"/>
    <w:basedOn w:val="DefaultParagraphFont"/>
    <w:uiPriority w:val="99"/>
    <w:unhideWhenUsed/>
    <w:rsid w:val="002A734A"/>
    <w:rPr>
      <w:color w:val="0000FF" w:themeColor="hyperlink"/>
      <w:u w:val="single"/>
    </w:rPr>
  </w:style>
  <w:style w:type="character" w:styleId="UnresolvedMention">
    <w:name w:val="Unresolved Mention"/>
    <w:basedOn w:val="DefaultParagraphFont"/>
    <w:uiPriority w:val="99"/>
    <w:semiHidden/>
    <w:unhideWhenUsed/>
    <w:rsid w:val="002A734A"/>
    <w:rPr>
      <w:color w:val="605E5C"/>
      <w:shd w:val="clear" w:color="auto" w:fill="E1DFDD"/>
    </w:rPr>
  </w:style>
  <w:style w:type="paragraph" w:styleId="NormalWeb">
    <w:name w:val="Normal (Web)"/>
    <w:basedOn w:val="Normal"/>
    <w:uiPriority w:val="99"/>
    <w:unhideWhenUsed/>
    <w:rsid w:val="002A734A"/>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2A7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265">
      <w:bodyDiv w:val="1"/>
      <w:marLeft w:val="0"/>
      <w:marRight w:val="0"/>
      <w:marTop w:val="0"/>
      <w:marBottom w:val="0"/>
      <w:divBdr>
        <w:top w:val="none" w:sz="0" w:space="0" w:color="auto"/>
        <w:left w:val="none" w:sz="0" w:space="0" w:color="auto"/>
        <w:bottom w:val="none" w:sz="0" w:space="0" w:color="auto"/>
        <w:right w:val="none" w:sz="0" w:space="0" w:color="auto"/>
      </w:divBdr>
    </w:div>
    <w:div w:id="125045453">
      <w:bodyDiv w:val="1"/>
      <w:marLeft w:val="0"/>
      <w:marRight w:val="0"/>
      <w:marTop w:val="0"/>
      <w:marBottom w:val="0"/>
      <w:divBdr>
        <w:top w:val="none" w:sz="0" w:space="0" w:color="auto"/>
        <w:left w:val="none" w:sz="0" w:space="0" w:color="auto"/>
        <w:bottom w:val="none" w:sz="0" w:space="0" w:color="auto"/>
        <w:right w:val="none" w:sz="0" w:space="0" w:color="auto"/>
      </w:divBdr>
    </w:div>
    <w:div w:id="291719216">
      <w:bodyDiv w:val="1"/>
      <w:marLeft w:val="0"/>
      <w:marRight w:val="0"/>
      <w:marTop w:val="0"/>
      <w:marBottom w:val="0"/>
      <w:divBdr>
        <w:top w:val="none" w:sz="0" w:space="0" w:color="auto"/>
        <w:left w:val="none" w:sz="0" w:space="0" w:color="auto"/>
        <w:bottom w:val="none" w:sz="0" w:space="0" w:color="auto"/>
        <w:right w:val="none" w:sz="0" w:space="0" w:color="auto"/>
      </w:divBdr>
    </w:div>
    <w:div w:id="373579422">
      <w:bodyDiv w:val="1"/>
      <w:marLeft w:val="0"/>
      <w:marRight w:val="0"/>
      <w:marTop w:val="0"/>
      <w:marBottom w:val="0"/>
      <w:divBdr>
        <w:top w:val="none" w:sz="0" w:space="0" w:color="auto"/>
        <w:left w:val="none" w:sz="0" w:space="0" w:color="auto"/>
        <w:bottom w:val="none" w:sz="0" w:space="0" w:color="auto"/>
        <w:right w:val="none" w:sz="0" w:space="0" w:color="auto"/>
      </w:divBdr>
    </w:div>
    <w:div w:id="384767510">
      <w:bodyDiv w:val="1"/>
      <w:marLeft w:val="0"/>
      <w:marRight w:val="0"/>
      <w:marTop w:val="0"/>
      <w:marBottom w:val="0"/>
      <w:divBdr>
        <w:top w:val="none" w:sz="0" w:space="0" w:color="auto"/>
        <w:left w:val="none" w:sz="0" w:space="0" w:color="auto"/>
        <w:bottom w:val="none" w:sz="0" w:space="0" w:color="auto"/>
        <w:right w:val="none" w:sz="0" w:space="0" w:color="auto"/>
      </w:divBdr>
    </w:div>
    <w:div w:id="509561214">
      <w:bodyDiv w:val="1"/>
      <w:marLeft w:val="0"/>
      <w:marRight w:val="0"/>
      <w:marTop w:val="0"/>
      <w:marBottom w:val="0"/>
      <w:divBdr>
        <w:top w:val="none" w:sz="0" w:space="0" w:color="auto"/>
        <w:left w:val="none" w:sz="0" w:space="0" w:color="auto"/>
        <w:bottom w:val="none" w:sz="0" w:space="0" w:color="auto"/>
        <w:right w:val="none" w:sz="0" w:space="0" w:color="auto"/>
      </w:divBdr>
    </w:div>
    <w:div w:id="548566762">
      <w:bodyDiv w:val="1"/>
      <w:marLeft w:val="0"/>
      <w:marRight w:val="0"/>
      <w:marTop w:val="0"/>
      <w:marBottom w:val="0"/>
      <w:divBdr>
        <w:top w:val="none" w:sz="0" w:space="0" w:color="auto"/>
        <w:left w:val="none" w:sz="0" w:space="0" w:color="auto"/>
        <w:bottom w:val="none" w:sz="0" w:space="0" w:color="auto"/>
        <w:right w:val="none" w:sz="0" w:space="0" w:color="auto"/>
      </w:divBdr>
    </w:div>
    <w:div w:id="920716498">
      <w:bodyDiv w:val="1"/>
      <w:marLeft w:val="0"/>
      <w:marRight w:val="0"/>
      <w:marTop w:val="0"/>
      <w:marBottom w:val="0"/>
      <w:divBdr>
        <w:top w:val="none" w:sz="0" w:space="0" w:color="auto"/>
        <w:left w:val="none" w:sz="0" w:space="0" w:color="auto"/>
        <w:bottom w:val="none" w:sz="0" w:space="0" w:color="auto"/>
        <w:right w:val="none" w:sz="0" w:space="0" w:color="auto"/>
      </w:divBdr>
    </w:div>
    <w:div w:id="1069232180">
      <w:bodyDiv w:val="1"/>
      <w:marLeft w:val="0"/>
      <w:marRight w:val="0"/>
      <w:marTop w:val="0"/>
      <w:marBottom w:val="0"/>
      <w:divBdr>
        <w:top w:val="none" w:sz="0" w:space="0" w:color="auto"/>
        <w:left w:val="none" w:sz="0" w:space="0" w:color="auto"/>
        <w:bottom w:val="none" w:sz="0" w:space="0" w:color="auto"/>
        <w:right w:val="none" w:sz="0" w:space="0" w:color="auto"/>
      </w:divBdr>
    </w:div>
    <w:div w:id="1093430898">
      <w:bodyDiv w:val="1"/>
      <w:marLeft w:val="0"/>
      <w:marRight w:val="0"/>
      <w:marTop w:val="0"/>
      <w:marBottom w:val="0"/>
      <w:divBdr>
        <w:top w:val="none" w:sz="0" w:space="0" w:color="auto"/>
        <w:left w:val="none" w:sz="0" w:space="0" w:color="auto"/>
        <w:bottom w:val="none" w:sz="0" w:space="0" w:color="auto"/>
        <w:right w:val="none" w:sz="0" w:space="0" w:color="auto"/>
      </w:divBdr>
    </w:div>
    <w:div w:id="1186090433">
      <w:bodyDiv w:val="1"/>
      <w:marLeft w:val="0"/>
      <w:marRight w:val="0"/>
      <w:marTop w:val="0"/>
      <w:marBottom w:val="0"/>
      <w:divBdr>
        <w:top w:val="none" w:sz="0" w:space="0" w:color="auto"/>
        <w:left w:val="none" w:sz="0" w:space="0" w:color="auto"/>
        <w:bottom w:val="none" w:sz="0" w:space="0" w:color="auto"/>
        <w:right w:val="none" w:sz="0" w:space="0" w:color="auto"/>
      </w:divBdr>
    </w:div>
    <w:div w:id="1294016738">
      <w:bodyDiv w:val="1"/>
      <w:marLeft w:val="0"/>
      <w:marRight w:val="0"/>
      <w:marTop w:val="0"/>
      <w:marBottom w:val="0"/>
      <w:divBdr>
        <w:top w:val="none" w:sz="0" w:space="0" w:color="auto"/>
        <w:left w:val="none" w:sz="0" w:space="0" w:color="auto"/>
        <w:bottom w:val="none" w:sz="0" w:space="0" w:color="auto"/>
        <w:right w:val="none" w:sz="0" w:space="0" w:color="auto"/>
      </w:divBdr>
    </w:div>
    <w:div w:id="1548838980">
      <w:bodyDiv w:val="1"/>
      <w:marLeft w:val="0"/>
      <w:marRight w:val="0"/>
      <w:marTop w:val="0"/>
      <w:marBottom w:val="0"/>
      <w:divBdr>
        <w:top w:val="none" w:sz="0" w:space="0" w:color="auto"/>
        <w:left w:val="none" w:sz="0" w:space="0" w:color="auto"/>
        <w:bottom w:val="none" w:sz="0" w:space="0" w:color="auto"/>
        <w:right w:val="none" w:sz="0" w:space="0" w:color="auto"/>
      </w:divBdr>
    </w:div>
    <w:div w:id="1677807344">
      <w:bodyDiv w:val="1"/>
      <w:marLeft w:val="0"/>
      <w:marRight w:val="0"/>
      <w:marTop w:val="0"/>
      <w:marBottom w:val="0"/>
      <w:divBdr>
        <w:top w:val="none" w:sz="0" w:space="0" w:color="auto"/>
        <w:left w:val="none" w:sz="0" w:space="0" w:color="auto"/>
        <w:bottom w:val="none" w:sz="0" w:space="0" w:color="auto"/>
        <w:right w:val="none" w:sz="0" w:space="0" w:color="auto"/>
      </w:divBdr>
    </w:div>
    <w:div w:id="1729258724">
      <w:bodyDiv w:val="1"/>
      <w:marLeft w:val="0"/>
      <w:marRight w:val="0"/>
      <w:marTop w:val="0"/>
      <w:marBottom w:val="0"/>
      <w:divBdr>
        <w:top w:val="none" w:sz="0" w:space="0" w:color="auto"/>
        <w:left w:val="none" w:sz="0" w:space="0" w:color="auto"/>
        <w:bottom w:val="none" w:sz="0" w:space="0" w:color="auto"/>
        <w:right w:val="none" w:sz="0" w:space="0" w:color="auto"/>
      </w:divBdr>
    </w:div>
    <w:div w:id="1801220329">
      <w:bodyDiv w:val="1"/>
      <w:marLeft w:val="0"/>
      <w:marRight w:val="0"/>
      <w:marTop w:val="0"/>
      <w:marBottom w:val="0"/>
      <w:divBdr>
        <w:top w:val="none" w:sz="0" w:space="0" w:color="auto"/>
        <w:left w:val="none" w:sz="0" w:space="0" w:color="auto"/>
        <w:bottom w:val="none" w:sz="0" w:space="0" w:color="auto"/>
        <w:right w:val="none" w:sz="0" w:space="0" w:color="auto"/>
      </w:divBdr>
    </w:div>
    <w:div w:id="1910000449">
      <w:bodyDiv w:val="1"/>
      <w:marLeft w:val="0"/>
      <w:marRight w:val="0"/>
      <w:marTop w:val="0"/>
      <w:marBottom w:val="0"/>
      <w:divBdr>
        <w:top w:val="none" w:sz="0" w:space="0" w:color="auto"/>
        <w:left w:val="none" w:sz="0" w:space="0" w:color="auto"/>
        <w:bottom w:val="none" w:sz="0" w:space="0" w:color="auto"/>
        <w:right w:val="none" w:sz="0" w:space="0" w:color="auto"/>
      </w:divBdr>
    </w:div>
    <w:div w:id="2037653311">
      <w:bodyDiv w:val="1"/>
      <w:marLeft w:val="0"/>
      <w:marRight w:val="0"/>
      <w:marTop w:val="0"/>
      <w:marBottom w:val="0"/>
      <w:divBdr>
        <w:top w:val="none" w:sz="0" w:space="0" w:color="auto"/>
        <w:left w:val="none" w:sz="0" w:space="0" w:color="auto"/>
        <w:bottom w:val="none" w:sz="0" w:space="0" w:color="auto"/>
        <w:right w:val="none" w:sz="0" w:space="0" w:color="auto"/>
      </w:divBdr>
    </w:div>
    <w:div w:id="20727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24C008F2C54E45A58A98F19A973F0F"/>
        <w:category>
          <w:name w:val="General"/>
          <w:gallery w:val="placeholder"/>
        </w:category>
        <w:types>
          <w:type w:val="bbPlcHdr"/>
        </w:types>
        <w:behaviors>
          <w:behavior w:val="content"/>
        </w:behaviors>
        <w:guid w:val="{0A984EF8-D4E2-4D33-99A8-15A67FD07538}"/>
      </w:docPartPr>
      <w:docPartBody>
        <w:p w:rsidR="002E1318" w:rsidRDefault="002E1318"/>
      </w:docPartBody>
    </w:docPart>
    <w:docPart>
      <w:docPartPr>
        <w:name w:val="2FB6A4E0AE2A4B9A99545CC8A9DD9F8C"/>
        <w:category>
          <w:name w:val="General"/>
          <w:gallery w:val="placeholder"/>
        </w:category>
        <w:types>
          <w:type w:val="bbPlcHdr"/>
        </w:types>
        <w:behaviors>
          <w:behavior w:val="content"/>
        </w:behaviors>
        <w:guid w:val="{756FDC38-B68E-4046-9050-8EBB1221DD52}"/>
      </w:docPartPr>
      <w:docPartBody>
        <w:p w:rsidR="002E1318" w:rsidRDefault="002E1318"/>
      </w:docPartBody>
    </w:docPart>
    <w:docPart>
      <w:docPartPr>
        <w:name w:val="2DDB8368C96E469B8E6E30931EDCC89A"/>
        <w:category>
          <w:name w:val="General"/>
          <w:gallery w:val="placeholder"/>
        </w:category>
        <w:types>
          <w:type w:val="bbPlcHdr"/>
        </w:types>
        <w:behaviors>
          <w:behavior w:val="content"/>
        </w:behaviors>
        <w:guid w:val="{934A76FB-F7C8-44DC-92E9-469EF85C8455}"/>
      </w:docPartPr>
      <w:docPartBody>
        <w:p w:rsidR="002E1318" w:rsidRDefault="002E1318"/>
      </w:docPartBody>
    </w:docPart>
    <w:docPart>
      <w:docPartPr>
        <w:name w:val="0C3D83CE27CD447FA3F958E51C1F98A8"/>
        <w:category>
          <w:name w:val="General"/>
          <w:gallery w:val="placeholder"/>
        </w:category>
        <w:types>
          <w:type w:val="bbPlcHdr"/>
        </w:types>
        <w:behaviors>
          <w:behavior w:val="content"/>
        </w:behaviors>
        <w:guid w:val="{CDBBA13D-6894-431D-A76E-2EC518A6E9F2}"/>
      </w:docPartPr>
      <w:docPartBody>
        <w:p w:rsidR="002E1318" w:rsidRDefault="002E1318"/>
      </w:docPartBody>
    </w:docPart>
    <w:docPart>
      <w:docPartPr>
        <w:name w:val="36B9112CEB42449EB050469EB0555F7A"/>
        <w:category>
          <w:name w:val="General"/>
          <w:gallery w:val="placeholder"/>
        </w:category>
        <w:types>
          <w:type w:val="bbPlcHdr"/>
        </w:types>
        <w:behaviors>
          <w:behavior w:val="content"/>
        </w:behaviors>
        <w:guid w:val="{EF455330-89A0-4B4B-AE3E-C52E33254775}"/>
      </w:docPartPr>
      <w:docPartBody>
        <w:p w:rsidR="002E1318" w:rsidRDefault="002E1318"/>
      </w:docPartBody>
    </w:docPart>
    <w:docPart>
      <w:docPartPr>
        <w:name w:val="62B5E6714BDB44D4AE5293ACAED11B81"/>
        <w:category>
          <w:name w:val="General"/>
          <w:gallery w:val="placeholder"/>
        </w:category>
        <w:types>
          <w:type w:val="bbPlcHdr"/>
        </w:types>
        <w:behaviors>
          <w:behavior w:val="content"/>
        </w:behaviors>
        <w:guid w:val="{D0EFD4BC-3CBB-44C1-BAC3-BDEFC725D7F6}"/>
      </w:docPartPr>
      <w:docPartBody>
        <w:p w:rsidR="002E1318" w:rsidRDefault="002E1318"/>
      </w:docPartBody>
    </w:docPart>
    <w:docPart>
      <w:docPartPr>
        <w:name w:val="42044E13C0F04FAE8D089522EE8C04EC"/>
        <w:category>
          <w:name w:val="General"/>
          <w:gallery w:val="placeholder"/>
        </w:category>
        <w:types>
          <w:type w:val="bbPlcHdr"/>
        </w:types>
        <w:behaviors>
          <w:behavior w:val="content"/>
        </w:behaviors>
        <w:guid w:val="{20A9C4C7-91FC-40F6-A17B-A12D82586FB7}"/>
      </w:docPartPr>
      <w:docPartBody>
        <w:p w:rsidR="002E1318" w:rsidRDefault="002E1318"/>
      </w:docPartBody>
    </w:docPart>
    <w:docPart>
      <w:docPartPr>
        <w:name w:val="DE94E2D2B0574F0EB28626C8C861D7FC"/>
        <w:category>
          <w:name w:val="General"/>
          <w:gallery w:val="placeholder"/>
        </w:category>
        <w:types>
          <w:type w:val="bbPlcHdr"/>
        </w:types>
        <w:behaviors>
          <w:behavior w:val="content"/>
        </w:behaviors>
        <w:guid w:val="{B148E921-7CB0-4E7A-802C-CB9B11FDC723}"/>
      </w:docPartPr>
      <w:docPartBody>
        <w:p w:rsidR="002E1318" w:rsidRDefault="002E1318"/>
      </w:docPartBody>
    </w:docPart>
    <w:docPart>
      <w:docPartPr>
        <w:name w:val="78CA83B8EA3740D59C322B4E2A311EA3"/>
        <w:category>
          <w:name w:val="General"/>
          <w:gallery w:val="placeholder"/>
        </w:category>
        <w:types>
          <w:type w:val="bbPlcHdr"/>
        </w:types>
        <w:behaviors>
          <w:behavior w:val="content"/>
        </w:behaviors>
        <w:guid w:val="{B5053A1C-9D88-483A-B5AB-74CFA8095623}"/>
      </w:docPartPr>
      <w:docPartBody>
        <w:p w:rsidR="002E1318" w:rsidRDefault="002E1318"/>
      </w:docPartBody>
    </w:docPart>
    <w:docPart>
      <w:docPartPr>
        <w:name w:val="98A6B1F7B26F4F9F9F2ED098BA92EB2D"/>
        <w:category>
          <w:name w:val="General"/>
          <w:gallery w:val="placeholder"/>
        </w:category>
        <w:types>
          <w:type w:val="bbPlcHdr"/>
        </w:types>
        <w:behaviors>
          <w:behavior w:val="content"/>
        </w:behaviors>
        <w:guid w:val="{A39A2F71-D2E7-495D-B2FF-D1AF3A08A8C0}"/>
      </w:docPartPr>
      <w:docPartBody>
        <w:p w:rsidR="002E1318" w:rsidRDefault="00E47DB3" w:rsidP="00E47DB3">
          <w:pPr>
            <w:pStyle w:val="98A6B1F7B26F4F9F9F2ED098BA92EB2D"/>
          </w:pPr>
          <w:r w:rsidRPr="00A30DD1">
            <w:rPr>
              <w:rStyle w:val="PlaceholderText"/>
            </w:rPr>
            <w:t>Click here to enter a date.</w:t>
          </w:r>
        </w:p>
      </w:docPartBody>
    </w:docPart>
    <w:docPart>
      <w:docPartPr>
        <w:name w:val="D68EAA7E49D34ACE9F9DBAA2E4856EE0"/>
        <w:category>
          <w:name w:val="General"/>
          <w:gallery w:val="placeholder"/>
        </w:category>
        <w:types>
          <w:type w:val="bbPlcHdr"/>
        </w:types>
        <w:behaviors>
          <w:behavior w:val="content"/>
        </w:behaviors>
        <w:guid w:val="{EB424C64-1487-43A5-B09A-1F329EA07480}"/>
      </w:docPartPr>
      <w:docPartBody>
        <w:p w:rsidR="002E1318" w:rsidRDefault="002E1318"/>
      </w:docPartBody>
    </w:docPart>
    <w:docPart>
      <w:docPartPr>
        <w:name w:val="EBE24BBC34E542DB8840C63C75C056E4"/>
        <w:category>
          <w:name w:val="General"/>
          <w:gallery w:val="placeholder"/>
        </w:category>
        <w:types>
          <w:type w:val="bbPlcHdr"/>
        </w:types>
        <w:behaviors>
          <w:behavior w:val="content"/>
        </w:behaviors>
        <w:guid w:val="{B0C3CBF5-230C-4EE2-BA32-9AD45EFBAB61}"/>
      </w:docPartPr>
      <w:docPartBody>
        <w:p w:rsidR="002E1318" w:rsidRDefault="002E1318"/>
      </w:docPartBody>
    </w:docPart>
    <w:docPart>
      <w:docPartPr>
        <w:name w:val="AF223757EECB496C84FBD0CD0363323F"/>
        <w:category>
          <w:name w:val="General"/>
          <w:gallery w:val="placeholder"/>
        </w:category>
        <w:types>
          <w:type w:val="bbPlcHdr"/>
        </w:types>
        <w:behaviors>
          <w:behavior w:val="content"/>
        </w:behaviors>
        <w:guid w:val="{8BDF0997-7AC5-48F6-BD43-45D666C750B3}"/>
      </w:docPartPr>
      <w:docPartBody>
        <w:p w:rsidR="002E1318" w:rsidRDefault="00E47DB3" w:rsidP="00E47DB3">
          <w:pPr>
            <w:pStyle w:val="AF223757EECB496C84FBD0CD0363323F"/>
          </w:pPr>
          <w:r>
            <w:rPr>
              <w:rFonts w:eastAsia="Times New Roman" w:cs="Times New Roman"/>
              <w:bCs/>
            </w:rPr>
            <w:t xml:space="preserve"> </w:t>
          </w:r>
        </w:p>
      </w:docPartBody>
    </w:docPart>
    <w:docPart>
      <w:docPartPr>
        <w:name w:val="BDF1834E862C4207A4879F21FBFF8ADB"/>
        <w:category>
          <w:name w:val="General"/>
          <w:gallery w:val="placeholder"/>
        </w:category>
        <w:types>
          <w:type w:val="bbPlcHdr"/>
        </w:types>
        <w:behaviors>
          <w:behavior w:val="content"/>
        </w:behaviors>
        <w:guid w:val="{C00B0216-19B8-4EAE-B6D3-D04F17DFF345}"/>
      </w:docPartPr>
      <w:docPartBody>
        <w:p w:rsidR="002E1318" w:rsidRDefault="002E1318"/>
      </w:docPartBody>
    </w:docPart>
    <w:docPart>
      <w:docPartPr>
        <w:name w:val="B6C5BBF0CF984A48B161899EC099DE00"/>
        <w:category>
          <w:name w:val="General"/>
          <w:gallery w:val="placeholder"/>
        </w:category>
        <w:types>
          <w:type w:val="bbPlcHdr"/>
        </w:types>
        <w:behaviors>
          <w:behavior w:val="content"/>
        </w:behaviors>
        <w:guid w:val="{ED116333-C887-41A0-B2F0-3A735E79E8DC}"/>
      </w:docPartPr>
      <w:docPartBody>
        <w:p w:rsidR="002E1318" w:rsidRDefault="002E13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25AB"/>
    <w:rsid w:val="00280096"/>
    <w:rsid w:val="00290C4E"/>
    <w:rsid w:val="002A4665"/>
    <w:rsid w:val="002A5E86"/>
    <w:rsid w:val="002E1318"/>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7DB3"/>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DB3"/>
    <w:rPr>
      <w:color w:val="808080"/>
    </w:rPr>
  </w:style>
  <w:style w:type="paragraph" w:customStyle="1" w:styleId="98A6B1F7B26F4F9F9F2ED098BA92EB2D">
    <w:name w:val="98A6B1F7B26F4F9F9F2ED098BA92EB2D"/>
    <w:rsid w:val="00E47DB3"/>
    <w:pPr>
      <w:spacing w:after="160" w:line="278" w:lineRule="auto"/>
    </w:pPr>
    <w:rPr>
      <w:kern w:val="2"/>
      <w:sz w:val="24"/>
      <w:szCs w:val="24"/>
      <w14:ligatures w14:val="standardContextual"/>
    </w:rPr>
  </w:style>
  <w:style w:type="paragraph" w:customStyle="1" w:styleId="AF223757EECB496C84FBD0CD0363323F">
    <w:name w:val="AF223757EECB496C84FBD0CD0363323F"/>
    <w:rsid w:val="00E47DB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5925</TotalTime>
  <Pages>1</Pages>
  <Words>4647</Words>
  <Characters>26490</Characters>
  <Application>Microsoft Office Word</Application>
  <DocSecurity>0</DocSecurity>
  <Lines>220</Lines>
  <Paragraphs>62</Paragraphs>
  <ScaleCrop>false</ScaleCrop>
  <Company>Texas Legislative Council</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2025-05-09T19:21:00Z</cp:lastPrinted>
  <dcterms:created xsi:type="dcterms:W3CDTF">2015-05-29T14:24:00Z</dcterms:created>
  <dcterms:modified xsi:type="dcterms:W3CDTF">2025-05-09T21:20:00Z</dcterms:modified>
</cp:coreProperties>
</file>

<file path=docProps/custom.xml><?xml version="1.0" encoding="utf-8"?>
<op:Properties xmlns:vt="http://schemas.openxmlformats.org/officeDocument/2006/docPropsVTypes" xmlns:op="http://schemas.openxmlformats.org/officeDocument/2006/custom-properties"/>
</file>