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6535F" w14:paraId="3AA4CD7E" w14:textId="77777777" w:rsidTr="00345119">
        <w:tc>
          <w:tcPr>
            <w:tcW w:w="9576" w:type="dxa"/>
            <w:noWrap/>
          </w:tcPr>
          <w:p w14:paraId="5C0B5ABC" w14:textId="77777777" w:rsidR="008423E4" w:rsidRPr="0022177D" w:rsidRDefault="00804671" w:rsidP="00CA3492">
            <w:pPr>
              <w:pStyle w:val="Heading1"/>
            </w:pPr>
            <w:r w:rsidRPr="00631897">
              <w:t>BILL ANALYSIS</w:t>
            </w:r>
          </w:p>
        </w:tc>
      </w:tr>
    </w:tbl>
    <w:p w14:paraId="5F6C2387" w14:textId="77777777" w:rsidR="008423E4" w:rsidRPr="0022177D" w:rsidRDefault="008423E4" w:rsidP="00CA3492">
      <w:pPr>
        <w:jc w:val="center"/>
      </w:pPr>
    </w:p>
    <w:p w14:paraId="529BDA31" w14:textId="77777777" w:rsidR="008423E4" w:rsidRPr="00B31F0E" w:rsidRDefault="008423E4" w:rsidP="00CA3492"/>
    <w:p w14:paraId="400E7613" w14:textId="77777777" w:rsidR="008423E4" w:rsidRPr="00742794" w:rsidRDefault="008423E4" w:rsidP="00CA3492">
      <w:pPr>
        <w:tabs>
          <w:tab w:val="right" w:pos="9360"/>
        </w:tabs>
      </w:pPr>
    </w:p>
    <w:tbl>
      <w:tblPr>
        <w:tblW w:w="0" w:type="auto"/>
        <w:tblLayout w:type="fixed"/>
        <w:tblLook w:val="01E0" w:firstRow="1" w:lastRow="1" w:firstColumn="1" w:lastColumn="1" w:noHBand="0" w:noVBand="0"/>
      </w:tblPr>
      <w:tblGrid>
        <w:gridCol w:w="9576"/>
      </w:tblGrid>
      <w:tr w:rsidR="00B6535F" w14:paraId="43B69DBE" w14:textId="77777777" w:rsidTr="00345119">
        <w:tc>
          <w:tcPr>
            <w:tcW w:w="9576" w:type="dxa"/>
          </w:tcPr>
          <w:p w14:paraId="05D47C71" w14:textId="5B595C3D" w:rsidR="008423E4" w:rsidRPr="00861995" w:rsidRDefault="00804671" w:rsidP="00CA3492">
            <w:pPr>
              <w:jc w:val="right"/>
            </w:pPr>
            <w:r>
              <w:t>C.S.H.B. 36</w:t>
            </w:r>
          </w:p>
        </w:tc>
      </w:tr>
      <w:tr w:rsidR="00B6535F" w14:paraId="3B39985D" w14:textId="77777777" w:rsidTr="00345119">
        <w:tc>
          <w:tcPr>
            <w:tcW w:w="9576" w:type="dxa"/>
          </w:tcPr>
          <w:p w14:paraId="4FCE5FAF" w14:textId="5454BEF4" w:rsidR="008423E4" w:rsidRPr="00861995" w:rsidRDefault="00804671" w:rsidP="00CA3492">
            <w:pPr>
              <w:jc w:val="right"/>
            </w:pPr>
            <w:r>
              <w:t xml:space="preserve">By: </w:t>
            </w:r>
            <w:r w:rsidR="00142C88">
              <w:t>Bowers</w:t>
            </w:r>
          </w:p>
        </w:tc>
      </w:tr>
      <w:tr w:rsidR="00B6535F" w14:paraId="5854A942" w14:textId="77777777" w:rsidTr="00345119">
        <w:tc>
          <w:tcPr>
            <w:tcW w:w="9576" w:type="dxa"/>
          </w:tcPr>
          <w:p w14:paraId="2B96EED2" w14:textId="390788E6" w:rsidR="008423E4" w:rsidRPr="00861995" w:rsidRDefault="00804671" w:rsidP="00CA3492">
            <w:pPr>
              <w:jc w:val="right"/>
            </w:pPr>
            <w:r>
              <w:t>Criminal Jurisprudence</w:t>
            </w:r>
          </w:p>
        </w:tc>
      </w:tr>
      <w:tr w:rsidR="00B6535F" w14:paraId="4472A0D5" w14:textId="77777777" w:rsidTr="00345119">
        <w:tc>
          <w:tcPr>
            <w:tcW w:w="9576" w:type="dxa"/>
          </w:tcPr>
          <w:p w14:paraId="42EE20F1" w14:textId="3B242140" w:rsidR="008423E4" w:rsidRDefault="00804671" w:rsidP="00CA3492">
            <w:pPr>
              <w:jc w:val="right"/>
            </w:pPr>
            <w:r>
              <w:t>Committee Report (Substituted)</w:t>
            </w:r>
          </w:p>
        </w:tc>
      </w:tr>
    </w:tbl>
    <w:p w14:paraId="7C90D8B4" w14:textId="77777777" w:rsidR="008423E4" w:rsidRDefault="008423E4" w:rsidP="00CA3492">
      <w:pPr>
        <w:tabs>
          <w:tab w:val="right" w:pos="9360"/>
        </w:tabs>
      </w:pPr>
    </w:p>
    <w:p w14:paraId="5BD65C9D" w14:textId="77777777" w:rsidR="008423E4" w:rsidRDefault="008423E4" w:rsidP="00CA3492"/>
    <w:p w14:paraId="49ABCA2D" w14:textId="77777777" w:rsidR="008423E4" w:rsidRDefault="008423E4" w:rsidP="00CA3492"/>
    <w:tbl>
      <w:tblPr>
        <w:tblW w:w="0" w:type="auto"/>
        <w:tblCellMar>
          <w:left w:w="115" w:type="dxa"/>
          <w:right w:w="115" w:type="dxa"/>
        </w:tblCellMar>
        <w:tblLook w:val="01E0" w:firstRow="1" w:lastRow="1" w:firstColumn="1" w:lastColumn="1" w:noHBand="0" w:noVBand="0"/>
      </w:tblPr>
      <w:tblGrid>
        <w:gridCol w:w="9360"/>
      </w:tblGrid>
      <w:tr w:rsidR="00B6535F" w14:paraId="2DBBB7C0" w14:textId="77777777" w:rsidTr="00345119">
        <w:tc>
          <w:tcPr>
            <w:tcW w:w="9576" w:type="dxa"/>
          </w:tcPr>
          <w:p w14:paraId="5E7803B3" w14:textId="77777777" w:rsidR="008423E4" w:rsidRPr="00A8133F" w:rsidRDefault="00804671" w:rsidP="00CA3492">
            <w:pPr>
              <w:rPr>
                <w:b/>
              </w:rPr>
            </w:pPr>
            <w:r w:rsidRPr="009C1E9A">
              <w:rPr>
                <w:b/>
                <w:u w:val="single"/>
              </w:rPr>
              <w:t>BACKGROUND AND PURPOSE</w:t>
            </w:r>
            <w:r>
              <w:rPr>
                <w:b/>
              </w:rPr>
              <w:t xml:space="preserve"> </w:t>
            </w:r>
          </w:p>
          <w:p w14:paraId="3D32E4AF" w14:textId="77777777" w:rsidR="008423E4" w:rsidRDefault="008423E4" w:rsidP="00CA3492"/>
          <w:p w14:paraId="4F7B150D" w14:textId="6829BFD2" w:rsidR="00FC041D" w:rsidRDefault="00804671" w:rsidP="00CA3492">
            <w:pPr>
              <w:pStyle w:val="Header"/>
              <w:tabs>
                <w:tab w:val="clear" w:pos="4320"/>
                <w:tab w:val="clear" w:pos="8640"/>
              </w:tabs>
              <w:jc w:val="both"/>
            </w:pPr>
            <w:r w:rsidRPr="000E7F51">
              <w:t>According to research provided by the National Domestic Violence Hotline</w:t>
            </w:r>
            <w:r>
              <w:t xml:space="preserve">, </w:t>
            </w:r>
            <w:r w:rsidRPr="00FC041D">
              <w:t>one in four women</w:t>
            </w:r>
            <w:r>
              <w:t xml:space="preserve"> </w:t>
            </w:r>
            <w:r w:rsidRPr="00FC041D">
              <w:t>and one in seven men</w:t>
            </w:r>
            <w:r>
              <w:t xml:space="preserve"> </w:t>
            </w:r>
            <w:r w:rsidRPr="00FC041D">
              <w:t xml:space="preserve">in </w:t>
            </w:r>
            <w:r>
              <w:t xml:space="preserve">the </w:t>
            </w:r>
            <w:r>
              <w:t>United States have been the victim of severe physical violence by an intimate partner in</w:t>
            </w:r>
            <w:r w:rsidRPr="00FC041D">
              <w:t xml:space="preserve"> their lifetime. </w:t>
            </w:r>
            <w:r>
              <w:t>The bill</w:t>
            </w:r>
            <w:r w:rsidR="00C378C3">
              <w:t>'s</w:t>
            </w:r>
            <w:r>
              <w:t xml:space="preserve"> author has informed the committee that f</w:t>
            </w:r>
            <w:r w:rsidRPr="000E7F51">
              <w:t>amily violence remains a critical issue affecting the safety and well-being of Texas residents</w:t>
            </w:r>
            <w:r w:rsidR="00C378C3">
              <w:t xml:space="preserve"> and </w:t>
            </w:r>
            <w:r w:rsidR="00571CAD">
              <w:t>requires legislation that s</w:t>
            </w:r>
            <w:r w:rsidRPr="00FC041D">
              <w:t>trengthen</w:t>
            </w:r>
            <w:r w:rsidR="00571CAD">
              <w:t>s the</w:t>
            </w:r>
            <w:r w:rsidRPr="00FC041D">
              <w:t xml:space="preserve"> monitoring of </w:t>
            </w:r>
            <w:r w:rsidR="00571CAD">
              <w:t xml:space="preserve">high-risk </w:t>
            </w:r>
            <w:r w:rsidRPr="00FC041D">
              <w:t>family violence offenders</w:t>
            </w:r>
            <w:r w:rsidR="00571CAD">
              <w:t xml:space="preserve"> and e</w:t>
            </w:r>
            <w:r w:rsidRPr="00FC041D">
              <w:t>nhance</w:t>
            </w:r>
            <w:r w:rsidR="00571CAD">
              <w:t>s</w:t>
            </w:r>
            <w:r w:rsidRPr="00FC041D">
              <w:t xml:space="preserve"> victim safet</w:t>
            </w:r>
            <w:r>
              <w:t>y</w:t>
            </w:r>
            <w:r w:rsidR="00571CAD">
              <w:t>. C.S.H.B. 36 seeks to</w:t>
            </w:r>
            <w:r w:rsidR="00C378C3">
              <w:t xml:space="preserve"> address this issue</w:t>
            </w:r>
            <w:r w:rsidR="00F478C1">
              <w:t xml:space="preserve"> </w:t>
            </w:r>
            <w:r w:rsidR="00571CAD">
              <w:t xml:space="preserve">by </w:t>
            </w:r>
            <w:r w:rsidR="0002135F">
              <w:t>providing for the required use</w:t>
            </w:r>
            <w:r w:rsidRPr="00FC041D">
              <w:t xml:space="preserve"> </w:t>
            </w:r>
            <w:r w:rsidR="0002135F">
              <w:t xml:space="preserve">of </w:t>
            </w:r>
            <w:r w:rsidRPr="00FC041D">
              <w:t>global positioning monitoring system devices</w:t>
            </w:r>
            <w:r w:rsidR="0002135F">
              <w:t xml:space="preserve"> for certain family violence offenders</w:t>
            </w:r>
            <w:r w:rsidRPr="00FC041D">
              <w:t xml:space="preserve"> </w:t>
            </w:r>
            <w:r w:rsidR="00F478C1">
              <w:t xml:space="preserve">and </w:t>
            </w:r>
            <w:r w:rsidR="00C378C3">
              <w:t xml:space="preserve">by </w:t>
            </w:r>
            <w:r w:rsidRPr="00FC041D">
              <w:t>provid</w:t>
            </w:r>
            <w:r w:rsidR="00F478C1">
              <w:t>ing</w:t>
            </w:r>
            <w:r w:rsidRPr="00FC041D">
              <w:t xml:space="preserve"> victims with access to information from </w:t>
            </w:r>
            <w:r w:rsidR="00F478C1">
              <w:t>the</w:t>
            </w:r>
            <w:r w:rsidR="00F478C1" w:rsidRPr="00FC041D">
              <w:t xml:space="preserve"> </w:t>
            </w:r>
            <w:r w:rsidRPr="00FC041D">
              <w:t>monitoring systems</w:t>
            </w:r>
            <w:r w:rsidR="00F478C1">
              <w:t xml:space="preserve">. </w:t>
            </w:r>
          </w:p>
          <w:p w14:paraId="0266684B" w14:textId="77777777" w:rsidR="008423E4" w:rsidRPr="00E26B13" w:rsidRDefault="008423E4" w:rsidP="00CA3492">
            <w:pPr>
              <w:rPr>
                <w:b/>
              </w:rPr>
            </w:pPr>
          </w:p>
        </w:tc>
      </w:tr>
      <w:tr w:rsidR="00B6535F" w14:paraId="5DDE9CBD" w14:textId="77777777" w:rsidTr="00345119">
        <w:tc>
          <w:tcPr>
            <w:tcW w:w="9576" w:type="dxa"/>
          </w:tcPr>
          <w:p w14:paraId="15850491" w14:textId="77777777" w:rsidR="0017725B" w:rsidRDefault="00804671" w:rsidP="00CA3492">
            <w:pPr>
              <w:rPr>
                <w:b/>
                <w:u w:val="single"/>
              </w:rPr>
            </w:pPr>
            <w:r>
              <w:rPr>
                <w:b/>
                <w:u w:val="single"/>
              </w:rPr>
              <w:t>CRIMINAL JUSTICE IMPACT</w:t>
            </w:r>
          </w:p>
          <w:p w14:paraId="2B0CE18E" w14:textId="77777777" w:rsidR="0017725B" w:rsidRDefault="0017725B" w:rsidP="00CA3492">
            <w:pPr>
              <w:rPr>
                <w:b/>
                <w:u w:val="single"/>
              </w:rPr>
            </w:pPr>
          </w:p>
          <w:p w14:paraId="457D21C5" w14:textId="25E66D72" w:rsidR="005B7DFE" w:rsidRPr="005B7DFE" w:rsidRDefault="00804671" w:rsidP="00CA3492">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31CE995F" w14:textId="77777777" w:rsidR="0017725B" w:rsidRPr="0017725B" w:rsidRDefault="0017725B" w:rsidP="00CA3492">
            <w:pPr>
              <w:rPr>
                <w:b/>
                <w:u w:val="single"/>
              </w:rPr>
            </w:pPr>
          </w:p>
        </w:tc>
      </w:tr>
      <w:tr w:rsidR="00B6535F" w14:paraId="759DB891" w14:textId="77777777" w:rsidTr="00345119">
        <w:tc>
          <w:tcPr>
            <w:tcW w:w="9576" w:type="dxa"/>
          </w:tcPr>
          <w:p w14:paraId="402FE696" w14:textId="77777777" w:rsidR="008423E4" w:rsidRPr="00A8133F" w:rsidRDefault="00804671" w:rsidP="00CA3492">
            <w:pPr>
              <w:rPr>
                <w:b/>
              </w:rPr>
            </w:pPr>
            <w:r w:rsidRPr="009C1E9A">
              <w:rPr>
                <w:b/>
                <w:u w:val="single"/>
              </w:rPr>
              <w:t>RULEMAKING AUTHORITY</w:t>
            </w:r>
            <w:r>
              <w:rPr>
                <w:b/>
              </w:rPr>
              <w:t xml:space="preserve"> </w:t>
            </w:r>
          </w:p>
          <w:p w14:paraId="08ADDFDD" w14:textId="77777777" w:rsidR="008423E4" w:rsidRDefault="008423E4" w:rsidP="00CA3492"/>
          <w:p w14:paraId="65FE0A56" w14:textId="5DDF7123" w:rsidR="005B7DFE" w:rsidRDefault="00804671" w:rsidP="00CA349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5CB5C38" w14:textId="77777777" w:rsidR="008423E4" w:rsidRPr="00E21FDC" w:rsidRDefault="008423E4" w:rsidP="00CA3492">
            <w:pPr>
              <w:rPr>
                <w:b/>
              </w:rPr>
            </w:pPr>
          </w:p>
        </w:tc>
      </w:tr>
      <w:tr w:rsidR="00B6535F" w14:paraId="7789D4F5" w14:textId="77777777" w:rsidTr="00345119">
        <w:tc>
          <w:tcPr>
            <w:tcW w:w="9576" w:type="dxa"/>
          </w:tcPr>
          <w:p w14:paraId="3EBE85EA" w14:textId="77777777" w:rsidR="008423E4" w:rsidRPr="00A8133F" w:rsidRDefault="00804671" w:rsidP="00CA3492">
            <w:pPr>
              <w:rPr>
                <w:b/>
              </w:rPr>
            </w:pPr>
            <w:r w:rsidRPr="009C1E9A">
              <w:rPr>
                <w:b/>
                <w:u w:val="single"/>
              </w:rPr>
              <w:t>ANALYSIS</w:t>
            </w:r>
            <w:r>
              <w:rPr>
                <w:b/>
              </w:rPr>
              <w:t xml:space="preserve"> </w:t>
            </w:r>
          </w:p>
          <w:p w14:paraId="2E2449EF" w14:textId="77777777" w:rsidR="008423E4" w:rsidRDefault="008423E4" w:rsidP="00CA3492"/>
          <w:p w14:paraId="46B2737D" w14:textId="659D858C" w:rsidR="000C48FA" w:rsidRDefault="00804671" w:rsidP="00CA3492">
            <w:pPr>
              <w:pStyle w:val="Header"/>
              <w:jc w:val="both"/>
            </w:pPr>
            <w:r>
              <w:t>C.S.H.B. 36 sets out legislative findings</w:t>
            </w:r>
            <w:r>
              <w:t xml:space="preserve"> regarding family violence remaining a critical issue affecting the safety and well-being of Texas residents and </w:t>
            </w:r>
            <w:r w:rsidR="006D149C">
              <w:t>the rate at which</w:t>
            </w:r>
            <w:r>
              <w:t xml:space="preserve"> women and men in the United States experience family violence. The bill establishes that its purpose is to strengthen monitoring </w:t>
            </w:r>
            <w:r w:rsidR="00AB746A">
              <w:t xml:space="preserve">of </w:t>
            </w:r>
            <w:r>
              <w:t xml:space="preserve">family violence offenders, implement monitoring for high-risk offenders, enhance victim safety, and prevent further acts of family violence. </w:t>
            </w:r>
          </w:p>
          <w:p w14:paraId="27C443F7" w14:textId="77777777" w:rsidR="00504070" w:rsidRDefault="00504070" w:rsidP="00CA3492">
            <w:pPr>
              <w:pStyle w:val="Header"/>
              <w:jc w:val="both"/>
            </w:pPr>
          </w:p>
          <w:p w14:paraId="7E12FB32" w14:textId="24B0B7C1" w:rsidR="00504070" w:rsidRPr="00D101C1" w:rsidRDefault="00804671" w:rsidP="00CA3492">
            <w:pPr>
              <w:pStyle w:val="Header"/>
              <w:jc w:val="both"/>
              <w:rPr>
                <w:b/>
                <w:bCs/>
              </w:rPr>
            </w:pPr>
            <w:r>
              <w:rPr>
                <w:b/>
                <w:bCs/>
              </w:rPr>
              <w:t xml:space="preserve">Conditions of Bond for Defendants Charged </w:t>
            </w:r>
            <w:r w:rsidR="00435113">
              <w:rPr>
                <w:b/>
                <w:bCs/>
              </w:rPr>
              <w:t>W</w:t>
            </w:r>
            <w:r>
              <w:rPr>
                <w:b/>
                <w:bCs/>
              </w:rPr>
              <w:t xml:space="preserve">ith Offense Involving Family Violence </w:t>
            </w:r>
          </w:p>
          <w:p w14:paraId="2E47C1B2" w14:textId="77777777" w:rsidR="000C48FA" w:rsidRDefault="000C48FA" w:rsidP="00CA3492">
            <w:pPr>
              <w:pStyle w:val="Header"/>
              <w:jc w:val="both"/>
            </w:pPr>
          </w:p>
          <w:p w14:paraId="66CE087E" w14:textId="2A862023" w:rsidR="00E23F01" w:rsidRDefault="00804671" w:rsidP="00CA3492">
            <w:pPr>
              <w:pStyle w:val="Header"/>
              <w:jc w:val="both"/>
            </w:pPr>
            <w:r w:rsidRPr="002371B9">
              <w:t xml:space="preserve">C.S.H.B. 36 </w:t>
            </w:r>
            <w:r w:rsidR="001E0512">
              <w:t xml:space="preserve">amends the Code of Criminal Procedure </w:t>
            </w:r>
            <w:r w:rsidR="00344CAA">
              <w:t xml:space="preserve">to require a magistrate </w:t>
            </w:r>
            <w:r w:rsidR="001E0512">
              <w:t xml:space="preserve">to require as a condition of release on bond </w:t>
            </w:r>
            <w:r w:rsidR="00504070">
              <w:t xml:space="preserve">for a defendant charged with an offense involving family violence </w:t>
            </w:r>
            <w:r w:rsidR="001E0512">
              <w:t xml:space="preserve">that </w:t>
            </w:r>
            <w:r w:rsidR="00504070">
              <w:t xml:space="preserve">the </w:t>
            </w:r>
            <w:r w:rsidR="001E0512">
              <w:t xml:space="preserve">defendant wear a global positioning monitoring system device if the defendant poses a continuing threat to the victim. The bill establishes that a defendant is considered to pose a continuing threat to the victim if the defendant </w:t>
            </w:r>
            <w:r>
              <w:t>meets the following conditions:</w:t>
            </w:r>
          </w:p>
          <w:p w14:paraId="092C8702" w14:textId="724AA9EF" w:rsidR="001E0512" w:rsidRDefault="00804671" w:rsidP="00CA3492">
            <w:pPr>
              <w:pStyle w:val="Header"/>
              <w:numPr>
                <w:ilvl w:val="0"/>
                <w:numId w:val="26"/>
              </w:numPr>
              <w:jc w:val="both"/>
            </w:pPr>
            <w:r>
              <w:t>the defendant has a history of:</w:t>
            </w:r>
          </w:p>
          <w:p w14:paraId="2C939C0B" w14:textId="694374DF" w:rsidR="00E23F01" w:rsidRDefault="00804671" w:rsidP="00CA3492">
            <w:pPr>
              <w:pStyle w:val="Header"/>
              <w:numPr>
                <w:ilvl w:val="1"/>
                <w:numId w:val="26"/>
              </w:numPr>
              <w:jc w:val="both"/>
            </w:pPr>
            <w:r w:rsidRPr="00E23F01">
              <w:tab/>
              <w:t xml:space="preserve">conduct violating a </w:t>
            </w:r>
            <w:r w:rsidR="00263597">
              <w:t xml:space="preserve">statutory </w:t>
            </w:r>
            <w:r w:rsidRPr="00E23F01">
              <w:t>provision relating to offenses against the person</w:t>
            </w:r>
            <w:r>
              <w:t>;</w:t>
            </w:r>
          </w:p>
          <w:p w14:paraId="0534B715" w14:textId="77777777" w:rsidR="00E23F01" w:rsidRDefault="00804671" w:rsidP="00CA3492">
            <w:pPr>
              <w:pStyle w:val="Header"/>
              <w:numPr>
                <w:ilvl w:val="1"/>
                <w:numId w:val="26"/>
              </w:numPr>
              <w:jc w:val="both"/>
            </w:pPr>
            <w:r w:rsidRPr="00E23F01">
              <w:t>violating a previous protective order issued to protect any person; or</w:t>
            </w:r>
          </w:p>
          <w:p w14:paraId="35F256C4" w14:textId="727C7465" w:rsidR="00E23F01" w:rsidRDefault="00804671" w:rsidP="00CA3492">
            <w:pPr>
              <w:pStyle w:val="Header"/>
              <w:numPr>
                <w:ilvl w:val="1"/>
                <w:numId w:val="26"/>
              </w:numPr>
              <w:jc w:val="both"/>
            </w:pPr>
            <w:r>
              <w:t>making threats to or against the victim; or</w:t>
            </w:r>
          </w:p>
          <w:p w14:paraId="3ED70F6C" w14:textId="143B307F" w:rsidR="00E23F01" w:rsidRDefault="00804671" w:rsidP="00CA3492">
            <w:pPr>
              <w:pStyle w:val="Header"/>
              <w:numPr>
                <w:ilvl w:val="0"/>
                <w:numId w:val="26"/>
              </w:numPr>
              <w:jc w:val="both"/>
            </w:pPr>
            <w:r>
              <w:t xml:space="preserve">the defendant </w:t>
            </w:r>
            <w:r w:rsidRPr="00E23F01">
              <w:t>has been convicted of an offense involving the use or threatened use of a firearm.</w:t>
            </w:r>
          </w:p>
          <w:p w14:paraId="41352D31" w14:textId="0F0AD7CF" w:rsidR="009C36CD" w:rsidRDefault="00804671" w:rsidP="00CA3492">
            <w:pPr>
              <w:pStyle w:val="Header"/>
              <w:tabs>
                <w:tab w:val="clear" w:pos="4320"/>
                <w:tab w:val="clear" w:pos="8640"/>
              </w:tabs>
              <w:jc w:val="both"/>
            </w:pPr>
            <w:r>
              <w:t xml:space="preserve">The bill </w:t>
            </w:r>
            <w:r w:rsidR="00D67F34">
              <w:t xml:space="preserve">requires </w:t>
            </w:r>
            <w:r>
              <w:t>a magistrate</w:t>
            </w:r>
            <w:r w:rsidR="00D67F34">
              <w:t xml:space="preserve"> who issue</w:t>
            </w:r>
            <w:r w:rsidR="00F023CC">
              <w:t>s</w:t>
            </w:r>
            <w:r w:rsidR="00D67F34">
              <w:t xml:space="preserve"> an order for emergency protection under state law</w:t>
            </w:r>
            <w:r w:rsidR="006E3390">
              <w:t xml:space="preserve">, </w:t>
            </w:r>
            <w:r w:rsidR="006E3390" w:rsidRPr="006E3390">
              <w:t>if applicable</w:t>
            </w:r>
            <w:r w:rsidR="006E3390">
              <w:t>,</w:t>
            </w:r>
            <w:r w:rsidR="00D67F34">
              <w:t xml:space="preserve"> to impose </w:t>
            </w:r>
            <w:r w:rsidR="00F023CC">
              <w:t xml:space="preserve">a </w:t>
            </w:r>
            <w:r w:rsidR="00D67F34">
              <w:t>condition in the order that the defendant wear a global positioning monitoring system devic</w:t>
            </w:r>
            <w:r w:rsidR="006E3390">
              <w:t xml:space="preserve">e </w:t>
            </w:r>
            <w:r w:rsidR="00D67F34">
              <w:t>under the bill's provisions.</w:t>
            </w:r>
          </w:p>
          <w:p w14:paraId="0C32A9A3" w14:textId="77777777" w:rsidR="00E0010A" w:rsidRDefault="00E0010A" w:rsidP="00CA3492">
            <w:pPr>
              <w:pStyle w:val="Header"/>
              <w:tabs>
                <w:tab w:val="clear" w:pos="4320"/>
                <w:tab w:val="clear" w:pos="8640"/>
              </w:tabs>
              <w:jc w:val="both"/>
            </w:pPr>
          </w:p>
          <w:p w14:paraId="062ACE65" w14:textId="2E05CA29" w:rsidR="000766A1" w:rsidRDefault="00804671" w:rsidP="00CA3492">
            <w:pPr>
              <w:pStyle w:val="Header"/>
              <w:tabs>
                <w:tab w:val="clear" w:pos="4320"/>
                <w:tab w:val="clear" w:pos="8640"/>
              </w:tabs>
              <w:jc w:val="both"/>
            </w:pPr>
            <w:r w:rsidRPr="002371B9">
              <w:t xml:space="preserve">C.S.H.B. 36 </w:t>
            </w:r>
            <w:r>
              <w:t xml:space="preserve">revises provisions relating to the use of a global positioning monitoring system as a </w:t>
            </w:r>
            <w:r w:rsidR="00344CAA">
              <w:t>require</w:t>
            </w:r>
            <w:r>
              <w:t>d</w:t>
            </w:r>
            <w:r w:rsidR="00344CAA">
              <w:t xml:space="preserve"> condition</w:t>
            </w:r>
            <w:r w:rsidR="000F45FE">
              <w:t xml:space="preserve"> of release</w:t>
            </w:r>
            <w:r w:rsidR="00344CAA">
              <w:t xml:space="preserve"> </w:t>
            </w:r>
            <w:r w:rsidR="000F45FE">
              <w:t xml:space="preserve">on bond </w:t>
            </w:r>
            <w:r>
              <w:t xml:space="preserve">for </w:t>
            </w:r>
            <w:r w:rsidR="00344CAA" w:rsidRPr="00344CAA">
              <w:t>a defendant charged with an offense involving family violence</w:t>
            </w:r>
            <w:r w:rsidR="00344CAA">
              <w:t xml:space="preserve"> </w:t>
            </w:r>
            <w:r>
              <w:t>as follows:</w:t>
            </w:r>
          </w:p>
          <w:p w14:paraId="05E4C9F5" w14:textId="542012F9" w:rsidR="00B94159" w:rsidRDefault="00804671" w:rsidP="00CA3492">
            <w:pPr>
              <w:pStyle w:val="Header"/>
              <w:numPr>
                <w:ilvl w:val="0"/>
                <w:numId w:val="26"/>
              </w:numPr>
              <w:tabs>
                <w:tab w:val="clear" w:pos="4320"/>
                <w:tab w:val="clear" w:pos="8640"/>
              </w:tabs>
              <w:jc w:val="both"/>
            </w:pPr>
            <w:r>
              <w:t xml:space="preserve">removes as an option to satisfy the condition the </w:t>
            </w:r>
            <w:r w:rsidR="00344CAA">
              <w:t>carry</w:t>
            </w:r>
            <w:r>
              <w:t>ing of the</w:t>
            </w:r>
            <w:r w:rsidR="00344CAA" w:rsidRPr="00344CAA">
              <w:t xml:space="preserve"> global positioning monitoring system device</w:t>
            </w:r>
            <w:r w:rsidR="00344CAA">
              <w:t xml:space="preserve"> </w:t>
            </w:r>
            <w:r>
              <w:t>by the defendant</w:t>
            </w:r>
            <w:r w:rsidR="00657F4D">
              <w:t xml:space="preserve">; </w:t>
            </w:r>
            <w:r w:rsidR="00344CAA">
              <w:t xml:space="preserve"> </w:t>
            </w:r>
          </w:p>
          <w:p w14:paraId="6B622C57" w14:textId="5A9EE49B" w:rsidR="00A20E0F" w:rsidRDefault="00804671" w:rsidP="00CA3492">
            <w:pPr>
              <w:pStyle w:val="Header"/>
              <w:numPr>
                <w:ilvl w:val="0"/>
                <w:numId w:val="26"/>
              </w:numPr>
              <w:tabs>
                <w:tab w:val="clear" w:pos="4320"/>
                <w:tab w:val="clear" w:pos="8640"/>
              </w:tabs>
              <w:jc w:val="both"/>
            </w:pPr>
            <w:r>
              <w:t xml:space="preserve">provides for the use of notification software installed on the victim's personal electronic device as an alternative to an electronic receptor device for purposes of receiving information from the global positioning monitoring system and </w:t>
            </w:r>
            <w:r w:rsidR="006D149C">
              <w:t xml:space="preserve">of </w:t>
            </w:r>
            <w:r>
              <w:t xml:space="preserve">notifying the victim and accordingly </w:t>
            </w:r>
            <w:r w:rsidR="00344CAA">
              <w:t xml:space="preserve">authorizes </w:t>
            </w:r>
            <w:r w:rsidR="00344CAA" w:rsidRPr="00344CAA">
              <w:t xml:space="preserve">a magistrate to require </w:t>
            </w:r>
            <w:r w:rsidR="00847B32">
              <w:t xml:space="preserve">the </w:t>
            </w:r>
            <w:r w:rsidR="00344CAA" w:rsidRPr="00344CAA">
              <w:t>defendant</w:t>
            </w:r>
            <w:r w:rsidR="00396B94">
              <w:t xml:space="preserve"> </w:t>
            </w:r>
            <w:r w:rsidR="00847B32">
              <w:t xml:space="preserve">to </w:t>
            </w:r>
            <w:r w:rsidR="00396B94" w:rsidRPr="00396B94">
              <w:t xml:space="preserve">pay a reimbursement fee for the costs associated </w:t>
            </w:r>
            <w:r w:rsidR="00684DE2">
              <w:t xml:space="preserve">with </w:t>
            </w:r>
            <w:r w:rsidR="00066971">
              <w:t xml:space="preserve">providing the victim </w:t>
            </w:r>
            <w:r w:rsidR="00396B94" w:rsidRPr="00396B94">
              <w:t>with</w:t>
            </w:r>
            <w:r w:rsidR="00396B94">
              <w:t xml:space="preserve"> </w:t>
            </w:r>
            <w:r>
              <w:t xml:space="preserve">that </w:t>
            </w:r>
            <w:r w:rsidR="00396B94" w:rsidRPr="00396B94">
              <w:t>notification software</w:t>
            </w:r>
            <w:r>
              <w:t>; and</w:t>
            </w:r>
          </w:p>
          <w:p w14:paraId="213F7FD6" w14:textId="61B296F4" w:rsidR="00451BC8" w:rsidRDefault="00804671" w:rsidP="00CA3492">
            <w:pPr>
              <w:pStyle w:val="Header"/>
              <w:numPr>
                <w:ilvl w:val="0"/>
                <w:numId w:val="26"/>
              </w:numPr>
              <w:tabs>
                <w:tab w:val="clear" w:pos="4320"/>
                <w:tab w:val="clear" w:pos="8640"/>
              </w:tabs>
              <w:jc w:val="both"/>
            </w:pPr>
            <w:r>
              <w:t xml:space="preserve">specifies that the notification to the victim from the electronic receptor device or notification software must be </w:t>
            </w:r>
            <w:r w:rsidR="00396B94" w:rsidRPr="00396B94">
              <w:t xml:space="preserve">contemporaneously </w:t>
            </w:r>
            <w:r>
              <w:t xml:space="preserve">provided. </w:t>
            </w:r>
          </w:p>
          <w:p w14:paraId="60B80A06" w14:textId="6E27684D" w:rsidR="00451BC8" w:rsidRDefault="00804671" w:rsidP="00CA3492">
            <w:pPr>
              <w:pStyle w:val="Header"/>
              <w:tabs>
                <w:tab w:val="clear" w:pos="4320"/>
                <w:tab w:val="clear" w:pos="8640"/>
              </w:tabs>
              <w:jc w:val="both"/>
            </w:pPr>
            <w:r>
              <w:t>Accordingly, t</w:t>
            </w:r>
            <w:r w:rsidR="00FD16B9">
              <w:t xml:space="preserve">he bill updates the requirement for the magistrate to provide an alleged victim with information regarding the global positioning monitoring system to reflect the use of the notification software and that the global positioning monitoring system's tracking and recording of the victim's location and movements </w:t>
            </w:r>
            <w:r>
              <w:t xml:space="preserve">occurs contemporaneously. The bill also requires the magistrate to provide an alleged victim with information regarding any criminal penalties for violating a condition of bond. </w:t>
            </w:r>
          </w:p>
          <w:p w14:paraId="4EE76A6F" w14:textId="77777777" w:rsidR="007658D2" w:rsidRDefault="007658D2" w:rsidP="00CA3492">
            <w:pPr>
              <w:pStyle w:val="Header"/>
              <w:tabs>
                <w:tab w:val="clear" w:pos="4320"/>
                <w:tab w:val="clear" w:pos="8640"/>
              </w:tabs>
              <w:jc w:val="both"/>
              <w:rPr>
                <w:b/>
              </w:rPr>
            </w:pPr>
          </w:p>
          <w:p w14:paraId="6CC6D223" w14:textId="2F2955F2" w:rsidR="009900D0" w:rsidRDefault="00804671" w:rsidP="00CA3492">
            <w:pPr>
              <w:pStyle w:val="Header"/>
              <w:jc w:val="both"/>
              <w:rPr>
                <w:bCs/>
              </w:rPr>
            </w:pPr>
            <w:r w:rsidRPr="002371B9">
              <w:rPr>
                <w:bCs/>
              </w:rPr>
              <w:t xml:space="preserve">C.S.H.B. 36 </w:t>
            </w:r>
            <w:r>
              <w:rPr>
                <w:bCs/>
              </w:rPr>
              <w:t xml:space="preserve">clarifies that </w:t>
            </w:r>
            <w:r w:rsidR="00C04C12" w:rsidRPr="00C04C12">
              <w:rPr>
                <w:bCs/>
              </w:rPr>
              <w:t xml:space="preserve">the requirement for a magistrate who imposes certain conditions of release on bond on such a defendant to order the entity that operates the global positioning monitoring system to notify the court and the appropriate local law enforcement agency if the defendant violates a condition of bond applies with respect to a magistrate who imposes a condition </w:t>
            </w:r>
            <w:r w:rsidR="009610B4">
              <w:rPr>
                <w:bCs/>
              </w:rPr>
              <w:t xml:space="preserve">of release </w:t>
            </w:r>
            <w:r w:rsidR="00C04C12" w:rsidRPr="00C04C12">
              <w:rPr>
                <w:bCs/>
              </w:rPr>
              <w:t>requiring the wearing of a global positioning monitoring system device on such a defendant</w:t>
            </w:r>
            <w:r>
              <w:rPr>
                <w:bCs/>
              </w:rPr>
              <w:t xml:space="preserve">. However, the bill makes the following changes </w:t>
            </w:r>
            <w:r w:rsidR="00CF7B6B">
              <w:rPr>
                <w:bCs/>
              </w:rPr>
              <w:t xml:space="preserve">with respect </w:t>
            </w:r>
            <w:r>
              <w:rPr>
                <w:bCs/>
              </w:rPr>
              <w:t>to the requirement:</w:t>
            </w:r>
          </w:p>
          <w:p w14:paraId="1CA2E957" w14:textId="5404728E" w:rsidR="009900D0" w:rsidRDefault="00804671" w:rsidP="00CA3492">
            <w:pPr>
              <w:pStyle w:val="Header"/>
              <w:numPr>
                <w:ilvl w:val="0"/>
                <w:numId w:val="26"/>
              </w:numPr>
              <w:jc w:val="both"/>
              <w:rPr>
                <w:bCs/>
              </w:rPr>
            </w:pPr>
            <w:r w:rsidRPr="00C04C12">
              <w:rPr>
                <w:bCs/>
              </w:rPr>
              <w:t>includes the Department of Public Safety</w:t>
            </w:r>
            <w:r>
              <w:rPr>
                <w:bCs/>
              </w:rPr>
              <w:t xml:space="preserve"> (DPS)</w:t>
            </w:r>
            <w:r w:rsidRPr="00C04C12">
              <w:rPr>
                <w:bCs/>
              </w:rPr>
              <w:t xml:space="preserve"> and the victim among the required recipients of the notification</w:t>
            </w:r>
            <w:r w:rsidR="00930502">
              <w:rPr>
                <w:bCs/>
              </w:rPr>
              <w:t>;</w:t>
            </w:r>
          </w:p>
          <w:p w14:paraId="1B6D7394" w14:textId="49AB8FB2" w:rsidR="009900D0" w:rsidRDefault="00804671" w:rsidP="00CA3492">
            <w:pPr>
              <w:pStyle w:val="Header"/>
              <w:numPr>
                <w:ilvl w:val="0"/>
                <w:numId w:val="26"/>
              </w:numPr>
              <w:jc w:val="both"/>
              <w:rPr>
                <w:bCs/>
              </w:rPr>
            </w:pPr>
            <w:r>
              <w:rPr>
                <w:bCs/>
              </w:rPr>
              <w:t xml:space="preserve">requires the </w:t>
            </w:r>
            <w:r w:rsidRPr="0082213B">
              <w:rPr>
                <w:bCs/>
              </w:rPr>
              <w:t xml:space="preserve">entity </w:t>
            </w:r>
            <w:r>
              <w:rPr>
                <w:bCs/>
              </w:rPr>
              <w:t>to</w:t>
            </w:r>
            <w:r w:rsidRPr="0082213B">
              <w:rPr>
                <w:bCs/>
              </w:rPr>
              <w:t xml:space="preserve"> be capable of providing an immediate, automatic electronic notification, by text message or otherwise, on the defendant's violation</w:t>
            </w:r>
            <w:r>
              <w:rPr>
                <w:bCs/>
              </w:rPr>
              <w:t xml:space="preserve">; and </w:t>
            </w:r>
          </w:p>
          <w:p w14:paraId="0337AF02" w14:textId="2069F1B9" w:rsidR="00680566" w:rsidRDefault="00804671" w:rsidP="00CA3492">
            <w:pPr>
              <w:pStyle w:val="Header"/>
              <w:numPr>
                <w:ilvl w:val="0"/>
                <w:numId w:val="26"/>
              </w:numPr>
              <w:jc w:val="both"/>
              <w:rPr>
                <w:bCs/>
              </w:rPr>
            </w:pPr>
            <w:r>
              <w:rPr>
                <w:bCs/>
              </w:rPr>
              <w:t>requires</w:t>
            </w:r>
            <w:r w:rsidRPr="0082213B">
              <w:rPr>
                <w:bCs/>
              </w:rPr>
              <w:t xml:space="preserve"> the notification </w:t>
            </w:r>
            <w:r>
              <w:rPr>
                <w:bCs/>
              </w:rPr>
              <w:t>to</w:t>
            </w:r>
            <w:r w:rsidRPr="0082213B">
              <w:rPr>
                <w:bCs/>
              </w:rPr>
              <w:t xml:space="preserve"> state with specificity the location of the defendant</w:t>
            </w:r>
            <w:r w:rsidR="009900D0">
              <w:rPr>
                <w:bCs/>
              </w:rPr>
              <w:t xml:space="preserve"> i</w:t>
            </w:r>
            <w:r w:rsidR="009900D0" w:rsidRPr="0082213B">
              <w:rPr>
                <w:bCs/>
              </w:rPr>
              <w:t>f the defendant violates the condition of bond by entering a prohibited location</w:t>
            </w:r>
            <w:r w:rsidRPr="0082213B">
              <w:rPr>
                <w:bCs/>
              </w:rPr>
              <w:t>.</w:t>
            </w:r>
          </w:p>
          <w:p w14:paraId="118DB9FF" w14:textId="77777777" w:rsidR="00C04C12" w:rsidRDefault="00C04C12" w:rsidP="00CA3492">
            <w:pPr>
              <w:pStyle w:val="Header"/>
              <w:tabs>
                <w:tab w:val="clear" w:pos="4320"/>
                <w:tab w:val="clear" w:pos="8640"/>
              </w:tabs>
              <w:jc w:val="both"/>
              <w:rPr>
                <w:bCs/>
              </w:rPr>
            </w:pPr>
          </w:p>
          <w:p w14:paraId="31FC1A3B" w14:textId="5FD2F097" w:rsidR="00C04C12" w:rsidRPr="00C04C12" w:rsidRDefault="00804671" w:rsidP="00CA3492">
            <w:pPr>
              <w:pStyle w:val="Header"/>
              <w:jc w:val="both"/>
              <w:rPr>
                <w:bCs/>
              </w:rPr>
            </w:pPr>
            <w:r w:rsidRPr="002371B9">
              <w:rPr>
                <w:bCs/>
              </w:rPr>
              <w:t xml:space="preserve">C.S.H.B. 36 </w:t>
            </w:r>
            <w:r>
              <w:rPr>
                <w:bCs/>
              </w:rPr>
              <w:t>requires a magistrate, a</w:t>
            </w:r>
            <w:r w:rsidRPr="00C04C12">
              <w:rPr>
                <w:bCs/>
              </w:rPr>
              <w:t xml:space="preserve">s soon as possible but not later than the next business day after the date the magistrate issues an order imposing a condition of bond </w:t>
            </w:r>
            <w:r w:rsidR="00EE5C6E">
              <w:rPr>
                <w:bCs/>
              </w:rPr>
              <w:t xml:space="preserve">relating to </w:t>
            </w:r>
            <w:r w:rsidRPr="00C04C12">
              <w:rPr>
                <w:bCs/>
              </w:rPr>
              <w:t>a global positioning monitoring system</w:t>
            </w:r>
            <w:r w:rsidR="00EE5C6E">
              <w:rPr>
                <w:bCs/>
              </w:rPr>
              <w:t xml:space="preserve"> on a defendant charged with an offense involving family violence</w:t>
            </w:r>
            <w:r w:rsidRPr="00C04C12">
              <w:rPr>
                <w:bCs/>
              </w:rPr>
              <w:t xml:space="preserve">, </w:t>
            </w:r>
            <w:r>
              <w:rPr>
                <w:bCs/>
              </w:rPr>
              <w:t>to</w:t>
            </w:r>
            <w:r w:rsidRPr="00C04C12">
              <w:rPr>
                <w:bCs/>
              </w:rPr>
              <w:t xml:space="preserve"> send a copy of the order to</w:t>
            </w:r>
            <w:r>
              <w:rPr>
                <w:bCs/>
              </w:rPr>
              <w:t xml:space="preserve"> the following individuals</w:t>
            </w:r>
            <w:r w:rsidRPr="00C04C12">
              <w:rPr>
                <w:bCs/>
              </w:rPr>
              <w:t>:</w:t>
            </w:r>
          </w:p>
          <w:p w14:paraId="6DA34EA2" w14:textId="721BFEB1" w:rsidR="00C04C12" w:rsidRPr="00C04C12" w:rsidRDefault="00804671" w:rsidP="00CA3492">
            <w:pPr>
              <w:pStyle w:val="Header"/>
              <w:numPr>
                <w:ilvl w:val="0"/>
                <w:numId w:val="26"/>
              </w:numPr>
              <w:jc w:val="both"/>
              <w:rPr>
                <w:bCs/>
              </w:rPr>
            </w:pPr>
            <w:r w:rsidRPr="00C04C12">
              <w:rPr>
                <w:bCs/>
              </w:rPr>
              <w:t xml:space="preserve">the appropriate </w:t>
            </w:r>
            <w:r w:rsidR="00342E86">
              <w:rPr>
                <w:bCs/>
              </w:rPr>
              <w:t>state</w:t>
            </w:r>
            <w:r w:rsidR="00EE5C6E">
              <w:rPr>
                <w:bCs/>
              </w:rPr>
              <w:t>'s</w:t>
            </w:r>
            <w:r w:rsidR="00342E86">
              <w:rPr>
                <w:bCs/>
              </w:rPr>
              <w:t xml:space="preserve"> </w:t>
            </w:r>
            <w:r w:rsidRPr="00C04C12">
              <w:rPr>
                <w:bCs/>
              </w:rPr>
              <w:t>attorney and either:</w:t>
            </w:r>
          </w:p>
          <w:p w14:paraId="5864EEA9" w14:textId="3E61A291" w:rsidR="00C04C12" w:rsidRPr="00C04C12" w:rsidRDefault="00804671" w:rsidP="00CA3492">
            <w:pPr>
              <w:pStyle w:val="Header"/>
              <w:numPr>
                <w:ilvl w:val="1"/>
                <w:numId w:val="26"/>
              </w:numPr>
              <w:jc w:val="both"/>
              <w:rPr>
                <w:bCs/>
              </w:rPr>
            </w:pPr>
            <w:r w:rsidRPr="00C04C12">
              <w:rPr>
                <w:bCs/>
              </w:rPr>
              <w:t>the chief of police in the municipality where the victim of the offense resides, if the victim resides in a municipality; or</w:t>
            </w:r>
          </w:p>
          <w:p w14:paraId="1EDC2EE1" w14:textId="183FE09E" w:rsidR="00C04C12" w:rsidRPr="00C04C12" w:rsidRDefault="00804671" w:rsidP="00CA3492">
            <w:pPr>
              <w:pStyle w:val="Header"/>
              <w:numPr>
                <w:ilvl w:val="1"/>
                <w:numId w:val="26"/>
              </w:numPr>
              <w:jc w:val="both"/>
              <w:rPr>
                <w:bCs/>
              </w:rPr>
            </w:pPr>
            <w:r w:rsidRPr="00C04C12">
              <w:rPr>
                <w:bCs/>
              </w:rPr>
              <w:t xml:space="preserve">the sheriff of the county where the </w:t>
            </w:r>
            <w:r w:rsidRPr="00C04C12">
              <w:rPr>
                <w:bCs/>
              </w:rPr>
              <w:t>victim resides, if the victim does not reside in a municipality; and</w:t>
            </w:r>
          </w:p>
          <w:p w14:paraId="4AB850EC" w14:textId="77777777" w:rsidR="00C04C12" w:rsidRDefault="00804671" w:rsidP="00CA3492">
            <w:pPr>
              <w:pStyle w:val="Header"/>
              <w:numPr>
                <w:ilvl w:val="0"/>
                <w:numId w:val="26"/>
              </w:numPr>
              <w:tabs>
                <w:tab w:val="clear" w:pos="4320"/>
                <w:tab w:val="clear" w:pos="8640"/>
              </w:tabs>
              <w:jc w:val="both"/>
              <w:rPr>
                <w:bCs/>
              </w:rPr>
            </w:pPr>
            <w:r w:rsidRPr="00C04C12">
              <w:rPr>
                <w:bCs/>
              </w:rPr>
              <w:t>the victim at the victim's last known address.</w:t>
            </w:r>
          </w:p>
          <w:p w14:paraId="46B95E25" w14:textId="520C87DE" w:rsidR="009346BA" w:rsidRDefault="00804671" w:rsidP="00CA3492">
            <w:pPr>
              <w:pStyle w:val="Header"/>
              <w:tabs>
                <w:tab w:val="clear" w:pos="4320"/>
                <w:tab w:val="clear" w:pos="8640"/>
              </w:tabs>
              <w:jc w:val="both"/>
              <w:rPr>
                <w:bCs/>
              </w:rPr>
            </w:pPr>
            <w:r>
              <w:rPr>
                <w:bCs/>
              </w:rPr>
              <w:t xml:space="preserve">The bill </w:t>
            </w:r>
            <w:r w:rsidR="00342E86">
              <w:rPr>
                <w:bCs/>
              </w:rPr>
              <w:t xml:space="preserve">requires the local law enforcement agency, on receipt of such a copy of the order, to immediately, </w:t>
            </w:r>
            <w:r w:rsidR="00342E86" w:rsidRPr="00342E86">
              <w:rPr>
                <w:bCs/>
              </w:rPr>
              <w:t xml:space="preserve">but not later than the third business day after the date the order is received, enter </w:t>
            </w:r>
            <w:r>
              <w:rPr>
                <w:bCs/>
              </w:rPr>
              <w:t xml:space="preserve">information about </w:t>
            </w:r>
            <w:r w:rsidR="009370EE">
              <w:rPr>
                <w:bCs/>
              </w:rPr>
              <w:t xml:space="preserve">an applicable </w:t>
            </w:r>
            <w:r>
              <w:rPr>
                <w:bCs/>
              </w:rPr>
              <w:t xml:space="preserve">defendant subject to active conditions </w:t>
            </w:r>
            <w:r w:rsidR="009370EE">
              <w:rPr>
                <w:bCs/>
              </w:rPr>
              <w:t xml:space="preserve">of bond as required by </w:t>
            </w:r>
            <w:r w:rsidR="00CC2C04">
              <w:rPr>
                <w:bCs/>
              </w:rPr>
              <w:t xml:space="preserve">the bill </w:t>
            </w:r>
            <w:r w:rsidR="00342E86" w:rsidRPr="00342E86">
              <w:rPr>
                <w:bCs/>
              </w:rPr>
              <w:t xml:space="preserve">into the statewide law enforcement information system maintained by </w:t>
            </w:r>
            <w:r w:rsidR="005B7DFE">
              <w:rPr>
                <w:bCs/>
              </w:rPr>
              <w:t>DPS</w:t>
            </w:r>
            <w:r w:rsidR="00342E86" w:rsidRPr="00342E86">
              <w:rPr>
                <w:bCs/>
              </w:rPr>
              <w:t>.</w:t>
            </w:r>
            <w:r w:rsidR="00D965E0">
              <w:rPr>
                <w:bCs/>
              </w:rPr>
              <w:t xml:space="preserve"> </w:t>
            </w:r>
          </w:p>
          <w:p w14:paraId="4B37F929" w14:textId="77777777" w:rsidR="009346BA" w:rsidRDefault="009346BA" w:rsidP="00CA3492">
            <w:pPr>
              <w:pStyle w:val="Header"/>
              <w:tabs>
                <w:tab w:val="clear" w:pos="4320"/>
                <w:tab w:val="clear" w:pos="8640"/>
              </w:tabs>
              <w:jc w:val="both"/>
              <w:rPr>
                <w:bCs/>
              </w:rPr>
            </w:pPr>
          </w:p>
          <w:p w14:paraId="18E3B8C8" w14:textId="151BE047" w:rsidR="009E7A47" w:rsidRDefault="00804671" w:rsidP="00CA3492">
            <w:pPr>
              <w:pStyle w:val="Header"/>
              <w:tabs>
                <w:tab w:val="clear" w:pos="4320"/>
                <w:tab w:val="clear" w:pos="8640"/>
              </w:tabs>
              <w:jc w:val="both"/>
              <w:rPr>
                <w:bCs/>
              </w:rPr>
            </w:pPr>
            <w:r>
              <w:rPr>
                <w:bCs/>
              </w:rPr>
              <w:t>These</w:t>
            </w:r>
            <w:r w:rsidR="009346BA">
              <w:rPr>
                <w:bCs/>
              </w:rPr>
              <w:t xml:space="preserve"> </w:t>
            </w:r>
            <w:r>
              <w:rPr>
                <w:bCs/>
              </w:rPr>
              <w:t>provisions</w:t>
            </w:r>
            <w:r w:rsidR="002E6F8C">
              <w:rPr>
                <w:bCs/>
              </w:rPr>
              <w:t xml:space="preserve"> </w:t>
            </w:r>
            <w:r w:rsidR="002E6F8C" w:rsidRPr="002E6F8C">
              <w:rPr>
                <w:bCs/>
              </w:rPr>
              <w:t xml:space="preserve">apply only to a person who is arrested on or after the </w:t>
            </w:r>
            <w:r w:rsidR="002E6F8C">
              <w:rPr>
                <w:bCs/>
              </w:rPr>
              <w:t xml:space="preserve">bill's </w:t>
            </w:r>
            <w:r w:rsidR="002E6F8C" w:rsidRPr="002E6F8C">
              <w:rPr>
                <w:bCs/>
              </w:rPr>
              <w:t xml:space="preserve">effective date. A person arrested before </w:t>
            </w:r>
            <w:r w:rsidR="002E6F8C">
              <w:rPr>
                <w:bCs/>
              </w:rPr>
              <w:t>that date</w:t>
            </w:r>
            <w:r w:rsidR="002E6F8C" w:rsidRPr="002E6F8C">
              <w:rPr>
                <w:bCs/>
              </w:rPr>
              <w:t xml:space="preserve"> is governed by the law in effect on the date the person was arrested, and the former law is continued in effect for that purpose.</w:t>
            </w:r>
          </w:p>
          <w:p w14:paraId="53F75F55" w14:textId="77777777" w:rsidR="002D68D9" w:rsidRDefault="002D68D9" w:rsidP="00CA3492">
            <w:pPr>
              <w:pStyle w:val="Header"/>
              <w:tabs>
                <w:tab w:val="clear" w:pos="4320"/>
                <w:tab w:val="clear" w:pos="8640"/>
              </w:tabs>
              <w:jc w:val="both"/>
              <w:rPr>
                <w:bCs/>
              </w:rPr>
            </w:pPr>
          </w:p>
          <w:p w14:paraId="7B690703" w14:textId="24F06A62" w:rsidR="006B0255" w:rsidRPr="00D101C1" w:rsidRDefault="00804671" w:rsidP="00CA3492">
            <w:pPr>
              <w:pStyle w:val="Header"/>
              <w:tabs>
                <w:tab w:val="clear" w:pos="4320"/>
                <w:tab w:val="clear" w:pos="8640"/>
              </w:tabs>
              <w:jc w:val="both"/>
              <w:rPr>
                <w:b/>
              </w:rPr>
            </w:pPr>
            <w:r>
              <w:rPr>
                <w:b/>
              </w:rPr>
              <w:t>Requirements for Protective Order for Family Violence</w:t>
            </w:r>
          </w:p>
          <w:p w14:paraId="7F6B1F9C" w14:textId="77777777" w:rsidR="006B0255" w:rsidRDefault="006B0255" w:rsidP="00CA3492">
            <w:pPr>
              <w:pStyle w:val="Header"/>
              <w:tabs>
                <w:tab w:val="clear" w:pos="4320"/>
                <w:tab w:val="clear" w:pos="8640"/>
              </w:tabs>
              <w:jc w:val="both"/>
              <w:rPr>
                <w:bCs/>
              </w:rPr>
            </w:pPr>
          </w:p>
          <w:p w14:paraId="3641041E" w14:textId="3A64BC3A" w:rsidR="00342E86" w:rsidRDefault="00804671" w:rsidP="00CA3492">
            <w:pPr>
              <w:pStyle w:val="Header"/>
              <w:tabs>
                <w:tab w:val="clear" w:pos="4320"/>
                <w:tab w:val="clear" w:pos="8640"/>
              </w:tabs>
              <w:jc w:val="both"/>
              <w:rPr>
                <w:bCs/>
              </w:rPr>
            </w:pPr>
            <w:r w:rsidRPr="002371B9">
              <w:rPr>
                <w:bCs/>
              </w:rPr>
              <w:t xml:space="preserve">C.S.H.B. 36 </w:t>
            </w:r>
            <w:r w:rsidR="002D68D9">
              <w:rPr>
                <w:bCs/>
              </w:rPr>
              <w:t xml:space="preserve">amends the Family Code to require </w:t>
            </w:r>
            <w:r w:rsidR="00CE2FC8">
              <w:rPr>
                <w:bCs/>
              </w:rPr>
              <w:t xml:space="preserve">a </w:t>
            </w:r>
            <w:r w:rsidR="002D68D9">
              <w:rPr>
                <w:bCs/>
              </w:rPr>
              <w:t xml:space="preserve">court to require </w:t>
            </w:r>
            <w:r w:rsidR="002D68D9" w:rsidRPr="002D68D9">
              <w:rPr>
                <w:bCs/>
              </w:rPr>
              <w:t xml:space="preserve">as a condition of </w:t>
            </w:r>
            <w:r w:rsidR="002D68D9">
              <w:rPr>
                <w:bCs/>
              </w:rPr>
              <w:t>a</w:t>
            </w:r>
            <w:r w:rsidR="002D68D9" w:rsidRPr="002D68D9">
              <w:rPr>
                <w:bCs/>
              </w:rPr>
              <w:t xml:space="preserve"> protective order </w:t>
            </w:r>
            <w:r w:rsidR="00CC2C04">
              <w:rPr>
                <w:bCs/>
              </w:rPr>
              <w:t xml:space="preserve">for family violence </w:t>
            </w:r>
            <w:r w:rsidR="002D68D9" w:rsidRPr="002D68D9">
              <w:rPr>
                <w:bCs/>
              </w:rPr>
              <w:t>that the respondent wear a device to allow monitoring by a global positioning monitoring system and</w:t>
            </w:r>
            <w:r w:rsidR="002D68D9">
              <w:rPr>
                <w:bCs/>
              </w:rPr>
              <w:t xml:space="preserve"> </w:t>
            </w:r>
            <w:r w:rsidR="002D68D9" w:rsidRPr="002D68D9">
              <w:rPr>
                <w:bCs/>
              </w:rPr>
              <w:t xml:space="preserve">pay a reimbursement fee for the costs associated with operating that system in relation to the respondent if the respondent poses a continuing threat to a person protected by the order. </w:t>
            </w:r>
            <w:r w:rsidR="002D68D9">
              <w:rPr>
                <w:bCs/>
              </w:rPr>
              <w:t>The bill establishes that</w:t>
            </w:r>
            <w:r w:rsidR="002D68D9" w:rsidRPr="002D68D9">
              <w:rPr>
                <w:bCs/>
              </w:rPr>
              <w:t xml:space="preserve"> </w:t>
            </w:r>
            <w:r w:rsidR="00DB47CA">
              <w:rPr>
                <w:bCs/>
              </w:rPr>
              <w:t xml:space="preserve">a </w:t>
            </w:r>
            <w:r w:rsidR="002D68D9" w:rsidRPr="002D68D9">
              <w:rPr>
                <w:bCs/>
              </w:rPr>
              <w:t>respondent is considered to pose a continuing threat to a person protected by the order if</w:t>
            </w:r>
            <w:r w:rsidR="00C36A68">
              <w:rPr>
                <w:bCs/>
              </w:rPr>
              <w:t xml:space="preserve"> </w:t>
            </w:r>
            <w:r w:rsidR="00705D53">
              <w:rPr>
                <w:bCs/>
              </w:rPr>
              <w:t xml:space="preserve">any of </w:t>
            </w:r>
            <w:r w:rsidR="00C36A68">
              <w:rPr>
                <w:bCs/>
              </w:rPr>
              <w:t>the following conditions are met</w:t>
            </w:r>
            <w:r w:rsidR="002D68D9" w:rsidRPr="002D68D9">
              <w:rPr>
                <w:bCs/>
              </w:rPr>
              <w:t>:</w:t>
            </w:r>
          </w:p>
          <w:p w14:paraId="3B85A703" w14:textId="7DBC9953" w:rsidR="002D68D9" w:rsidRDefault="00804671" w:rsidP="00CA3492">
            <w:pPr>
              <w:pStyle w:val="Header"/>
              <w:numPr>
                <w:ilvl w:val="0"/>
                <w:numId w:val="26"/>
              </w:numPr>
              <w:tabs>
                <w:tab w:val="clear" w:pos="4320"/>
                <w:tab w:val="clear" w:pos="8640"/>
              </w:tabs>
              <w:jc w:val="both"/>
              <w:rPr>
                <w:bCs/>
              </w:rPr>
            </w:pPr>
            <w:r w:rsidRPr="002D68D9">
              <w:rPr>
                <w:bCs/>
              </w:rPr>
              <w:t>the respondent has a history of:</w:t>
            </w:r>
          </w:p>
          <w:p w14:paraId="4B0C4141" w14:textId="4595E213" w:rsidR="002D68D9" w:rsidRDefault="00804671" w:rsidP="00CA3492">
            <w:pPr>
              <w:pStyle w:val="Header"/>
              <w:numPr>
                <w:ilvl w:val="1"/>
                <w:numId w:val="26"/>
              </w:numPr>
              <w:jc w:val="both"/>
            </w:pPr>
            <w:r>
              <w:t>conduct violating a provision relating to offenses against the person;</w:t>
            </w:r>
          </w:p>
          <w:p w14:paraId="30303A73" w14:textId="77777777" w:rsidR="002D68D9" w:rsidRDefault="00804671" w:rsidP="00CA3492">
            <w:pPr>
              <w:pStyle w:val="Header"/>
              <w:numPr>
                <w:ilvl w:val="1"/>
                <w:numId w:val="26"/>
              </w:numPr>
              <w:jc w:val="both"/>
            </w:pPr>
            <w:r>
              <w:t>violating a previous protective order issued to protect any person; or</w:t>
            </w:r>
          </w:p>
          <w:p w14:paraId="2D1F4436" w14:textId="220EC70D" w:rsidR="00342E86" w:rsidRDefault="00804671" w:rsidP="00CA3492">
            <w:pPr>
              <w:pStyle w:val="Header"/>
              <w:numPr>
                <w:ilvl w:val="1"/>
                <w:numId w:val="26"/>
              </w:numPr>
              <w:tabs>
                <w:tab w:val="clear" w:pos="4320"/>
                <w:tab w:val="clear" w:pos="8640"/>
              </w:tabs>
              <w:jc w:val="both"/>
            </w:pPr>
            <w:r>
              <w:t xml:space="preserve">making threats to or against </w:t>
            </w:r>
            <w:r w:rsidRPr="002D68D9">
              <w:t>a person protected by the order</w:t>
            </w:r>
            <w:r w:rsidR="00C611CF">
              <w:t>;</w:t>
            </w:r>
          </w:p>
          <w:p w14:paraId="03BD159C" w14:textId="2486BAE6" w:rsidR="00BE5335" w:rsidRDefault="00804671" w:rsidP="00CA3492">
            <w:pPr>
              <w:pStyle w:val="Header"/>
              <w:numPr>
                <w:ilvl w:val="0"/>
                <w:numId w:val="26"/>
              </w:numPr>
              <w:tabs>
                <w:tab w:val="clear" w:pos="4320"/>
                <w:tab w:val="clear" w:pos="8640"/>
              </w:tabs>
              <w:jc w:val="both"/>
              <w:rPr>
                <w:bCs/>
              </w:rPr>
            </w:pPr>
            <w:r w:rsidRPr="00BE5335">
              <w:rPr>
                <w:bCs/>
              </w:rPr>
              <w:t>the respondent has been convicted of an offense involving the use or threatened use of a firearm; or</w:t>
            </w:r>
          </w:p>
          <w:p w14:paraId="697BF951" w14:textId="690F1C49" w:rsidR="002D68D9" w:rsidRDefault="00804671" w:rsidP="00CA3492">
            <w:pPr>
              <w:pStyle w:val="Header"/>
              <w:numPr>
                <w:ilvl w:val="0"/>
                <w:numId w:val="26"/>
              </w:numPr>
              <w:tabs>
                <w:tab w:val="clear" w:pos="4320"/>
                <w:tab w:val="clear" w:pos="8640"/>
              </w:tabs>
              <w:jc w:val="both"/>
              <w:rPr>
                <w:bCs/>
              </w:rPr>
            </w:pPr>
            <w:r w:rsidRPr="002D68D9">
              <w:rPr>
                <w:bCs/>
              </w:rPr>
              <w:t xml:space="preserve">in the five-year period preceding the date of the order, the respondent was convicted of an offense for which an affirmative finding </w:t>
            </w:r>
            <w:r w:rsidR="00C611CF">
              <w:rPr>
                <w:bCs/>
              </w:rPr>
              <w:t xml:space="preserve">of family violence </w:t>
            </w:r>
            <w:r w:rsidRPr="002D68D9">
              <w:rPr>
                <w:bCs/>
              </w:rPr>
              <w:t>was made</w:t>
            </w:r>
            <w:r w:rsidR="00C611CF">
              <w:rPr>
                <w:bCs/>
              </w:rPr>
              <w:t xml:space="preserve">. </w:t>
            </w:r>
          </w:p>
          <w:p w14:paraId="1EAC47DA" w14:textId="365104A6" w:rsidR="00A64162" w:rsidRDefault="00A64162" w:rsidP="00CA3492">
            <w:pPr>
              <w:pStyle w:val="Header"/>
              <w:tabs>
                <w:tab w:val="clear" w:pos="4320"/>
                <w:tab w:val="clear" w:pos="8640"/>
              </w:tabs>
              <w:jc w:val="both"/>
              <w:rPr>
                <w:bCs/>
              </w:rPr>
            </w:pPr>
          </w:p>
          <w:p w14:paraId="7A1C277B" w14:textId="2BF6F087" w:rsidR="00C611CF" w:rsidRPr="00C611CF" w:rsidRDefault="00804671" w:rsidP="00CA3492">
            <w:pPr>
              <w:pStyle w:val="Header"/>
              <w:jc w:val="both"/>
              <w:rPr>
                <w:bCs/>
              </w:rPr>
            </w:pPr>
            <w:r w:rsidRPr="002371B9">
              <w:rPr>
                <w:bCs/>
              </w:rPr>
              <w:t xml:space="preserve">C.S.H.B. 36 </w:t>
            </w:r>
            <w:r>
              <w:rPr>
                <w:bCs/>
              </w:rPr>
              <w:t>authorizes the court</w:t>
            </w:r>
            <w:r w:rsidR="004F60A5">
              <w:rPr>
                <w:bCs/>
              </w:rPr>
              <w:t xml:space="preserve">, </w:t>
            </w:r>
            <w:r w:rsidRPr="00C611CF">
              <w:rPr>
                <w:bCs/>
              </w:rPr>
              <w:t xml:space="preserve">if the person protected by the order consents after receiving the information </w:t>
            </w:r>
            <w:r w:rsidR="004F60A5">
              <w:rPr>
                <w:bCs/>
              </w:rPr>
              <w:t xml:space="preserve">as required </w:t>
            </w:r>
            <w:r w:rsidRPr="00C611CF">
              <w:rPr>
                <w:bCs/>
              </w:rPr>
              <w:t>by</w:t>
            </w:r>
            <w:r>
              <w:rPr>
                <w:bCs/>
              </w:rPr>
              <w:t xml:space="preserve"> the bill, to </w:t>
            </w:r>
            <w:r w:rsidRPr="00C611CF">
              <w:rPr>
                <w:bCs/>
              </w:rPr>
              <w:t>order the respondent to pay a reimbursement fee for the costs associated with providing the person protected by the order with an electronic receptor device or with notification software installed on the person's personal electronic device that</w:t>
            </w:r>
            <w:r w:rsidR="004E2043">
              <w:rPr>
                <w:bCs/>
              </w:rPr>
              <w:t>, as</w:t>
            </w:r>
            <w:r w:rsidR="00D965E0">
              <w:rPr>
                <w:bCs/>
              </w:rPr>
              <w:t xml:space="preserve"> follow</w:t>
            </w:r>
            <w:r w:rsidR="004E2043">
              <w:rPr>
                <w:bCs/>
              </w:rPr>
              <w:t>s</w:t>
            </w:r>
            <w:r w:rsidRPr="00C611CF">
              <w:rPr>
                <w:bCs/>
              </w:rPr>
              <w:t>:</w:t>
            </w:r>
          </w:p>
          <w:p w14:paraId="633D9AEA" w14:textId="5E157A16" w:rsidR="00C611CF" w:rsidRPr="00C611CF" w:rsidRDefault="00804671" w:rsidP="00CA3492">
            <w:pPr>
              <w:pStyle w:val="Header"/>
              <w:numPr>
                <w:ilvl w:val="0"/>
                <w:numId w:val="26"/>
              </w:numPr>
              <w:jc w:val="both"/>
              <w:rPr>
                <w:bCs/>
              </w:rPr>
            </w:pPr>
            <w:r w:rsidRPr="00C611CF">
              <w:rPr>
                <w:bCs/>
              </w:rPr>
              <w:t>is capable of receiving the global positioning monitoring system information from the device worn by the respondent; and</w:t>
            </w:r>
          </w:p>
          <w:p w14:paraId="45BC1A93" w14:textId="1DF95396" w:rsidR="00C611CF" w:rsidRDefault="00804671" w:rsidP="00CA3492">
            <w:pPr>
              <w:pStyle w:val="Header"/>
              <w:numPr>
                <w:ilvl w:val="0"/>
                <w:numId w:val="26"/>
              </w:numPr>
              <w:jc w:val="both"/>
              <w:rPr>
                <w:bCs/>
              </w:rPr>
            </w:pPr>
            <w:r w:rsidRPr="00C611CF">
              <w:rPr>
                <w:bCs/>
              </w:rPr>
              <w:t>contemporaneously notifies the person if the respondent is at or near a location that the respondent has been ordered to refrain from going to or near</w:t>
            </w:r>
            <w:r w:rsidR="00A64162">
              <w:rPr>
                <w:bCs/>
              </w:rPr>
              <w:t>.</w:t>
            </w:r>
          </w:p>
          <w:p w14:paraId="603C6C51" w14:textId="01087245" w:rsidR="00A64162" w:rsidRPr="00A64162" w:rsidRDefault="00804671" w:rsidP="00CA3492">
            <w:pPr>
              <w:pStyle w:val="Header"/>
              <w:jc w:val="both"/>
              <w:rPr>
                <w:bCs/>
              </w:rPr>
            </w:pPr>
            <w:r>
              <w:rPr>
                <w:bCs/>
              </w:rPr>
              <w:t xml:space="preserve">The </w:t>
            </w:r>
            <w:r>
              <w:rPr>
                <w:bCs/>
              </w:rPr>
              <w:t>bill</w:t>
            </w:r>
            <w:r w:rsidR="00FC739F" w:rsidRPr="00FC739F">
              <w:rPr>
                <w:bCs/>
              </w:rPr>
              <w:t xml:space="preserve"> </w:t>
            </w:r>
            <w:r>
              <w:rPr>
                <w:bCs/>
              </w:rPr>
              <w:t>require</w:t>
            </w:r>
            <w:r w:rsidR="00D965E0">
              <w:rPr>
                <w:bCs/>
              </w:rPr>
              <w:t>s</w:t>
            </w:r>
            <w:r>
              <w:rPr>
                <w:bCs/>
              </w:rPr>
              <w:t xml:space="preserve"> the court, b</w:t>
            </w:r>
            <w:r w:rsidRPr="00A64162">
              <w:rPr>
                <w:bCs/>
              </w:rPr>
              <w:t xml:space="preserve">efore imposing </w:t>
            </w:r>
            <w:r w:rsidR="00F64FC2">
              <w:rPr>
                <w:bCs/>
              </w:rPr>
              <w:t xml:space="preserve">such </w:t>
            </w:r>
            <w:r w:rsidRPr="00A64162">
              <w:rPr>
                <w:bCs/>
              </w:rPr>
              <w:t xml:space="preserve">a </w:t>
            </w:r>
            <w:r w:rsidR="00F64FC2">
              <w:rPr>
                <w:bCs/>
              </w:rPr>
              <w:t xml:space="preserve">reimbursement fee </w:t>
            </w:r>
            <w:r w:rsidRPr="00A64162">
              <w:rPr>
                <w:bCs/>
              </w:rPr>
              <w:t xml:space="preserve">condition, </w:t>
            </w:r>
            <w:r w:rsidR="00F64FC2">
              <w:rPr>
                <w:bCs/>
              </w:rPr>
              <w:t>to</w:t>
            </w:r>
            <w:r w:rsidRPr="00A64162">
              <w:rPr>
                <w:bCs/>
              </w:rPr>
              <w:t xml:space="preserve"> provide to the person protected by the order information regarding</w:t>
            </w:r>
            <w:r w:rsidR="00F64FC2">
              <w:rPr>
                <w:bCs/>
              </w:rPr>
              <w:t xml:space="preserve"> the following</w:t>
            </w:r>
            <w:r w:rsidRPr="00A64162">
              <w:rPr>
                <w:bCs/>
              </w:rPr>
              <w:t>:</w:t>
            </w:r>
          </w:p>
          <w:p w14:paraId="67F416BA" w14:textId="4DE2E078" w:rsidR="00A64162" w:rsidRPr="00F64FC2" w:rsidRDefault="00804671" w:rsidP="00CA3492">
            <w:pPr>
              <w:pStyle w:val="Header"/>
              <w:numPr>
                <w:ilvl w:val="0"/>
                <w:numId w:val="26"/>
              </w:numPr>
              <w:jc w:val="both"/>
              <w:rPr>
                <w:bCs/>
              </w:rPr>
            </w:pPr>
            <w:r w:rsidRPr="00A64162">
              <w:rPr>
                <w:bCs/>
              </w:rPr>
              <w:t>the person's right to participate in a global positioning monitoring system or to refuse to participate in that system and the procedure for requesting that the court terminate the person's participation;</w:t>
            </w:r>
          </w:p>
          <w:p w14:paraId="43D90AF1" w14:textId="1E982493" w:rsidR="00A64162" w:rsidRPr="00F64FC2" w:rsidRDefault="00804671" w:rsidP="00CA3492">
            <w:pPr>
              <w:pStyle w:val="Header"/>
              <w:numPr>
                <w:ilvl w:val="0"/>
                <w:numId w:val="26"/>
              </w:numPr>
              <w:jc w:val="both"/>
              <w:rPr>
                <w:bCs/>
              </w:rPr>
            </w:pPr>
            <w:r w:rsidRPr="00A64162">
              <w:rPr>
                <w:bCs/>
              </w:rPr>
              <w:t xml:space="preserve">the manner in which the global positioning monitoring system technology functions, and the risks and limitations of that technology, and the extent to which the system will </w:t>
            </w:r>
            <w:r w:rsidR="00BE5335">
              <w:rPr>
                <w:bCs/>
              </w:rPr>
              <w:t xml:space="preserve">contemporaneously </w:t>
            </w:r>
            <w:r w:rsidRPr="00A64162">
              <w:rPr>
                <w:bCs/>
              </w:rPr>
              <w:t>track and record the person's location and movements;</w:t>
            </w:r>
          </w:p>
          <w:p w14:paraId="395A377E" w14:textId="1ADCA397" w:rsidR="00A64162" w:rsidRPr="00F64FC2" w:rsidRDefault="00804671" w:rsidP="00CA3492">
            <w:pPr>
              <w:pStyle w:val="Header"/>
              <w:numPr>
                <w:ilvl w:val="0"/>
                <w:numId w:val="26"/>
              </w:numPr>
              <w:jc w:val="both"/>
              <w:rPr>
                <w:bCs/>
              </w:rPr>
            </w:pPr>
            <w:r w:rsidRPr="00A64162">
              <w:rPr>
                <w:bCs/>
              </w:rPr>
              <w:t xml:space="preserve">any locations that the respondent is ordered to refrain from going to or near and the minimum distances, if any, that the respondent must maintain from </w:t>
            </w:r>
            <w:r w:rsidRPr="00A64162">
              <w:rPr>
                <w:bCs/>
              </w:rPr>
              <w:t>those locations;</w:t>
            </w:r>
          </w:p>
          <w:p w14:paraId="53961C78" w14:textId="76AE16D7" w:rsidR="00A64162" w:rsidRPr="00F64FC2" w:rsidRDefault="00804671" w:rsidP="00CA3492">
            <w:pPr>
              <w:pStyle w:val="Header"/>
              <w:numPr>
                <w:ilvl w:val="0"/>
                <w:numId w:val="26"/>
              </w:numPr>
              <w:jc w:val="both"/>
              <w:rPr>
                <w:bCs/>
              </w:rPr>
            </w:pPr>
            <w:r w:rsidRPr="00A64162">
              <w:rPr>
                <w:bCs/>
              </w:rPr>
              <w:t xml:space="preserve">any sanctions that the court may impose on the respondent for violating </w:t>
            </w:r>
            <w:r w:rsidR="008A48F5">
              <w:rPr>
                <w:bCs/>
              </w:rPr>
              <w:t xml:space="preserve">the </w:t>
            </w:r>
            <w:r w:rsidRPr="00A64162">
              <w:rPr>
                <w:bCs/>
              </w:rPr>
              <w:t>protective order and any criminal penalties for the violation;</w:t>
            </w:r>
          </w:p>
          <w:p w14:paraId="6281F975" w14:textId="2690766F" w:rsidR="00A64162" w:rsidRPr="00F64FC2" w:rsidRDefault="00804671" w:rsidP="00CA3492">
            <w:pPr>
              <w:pStyle w:val="Header"/>
              <w:numPr>
                <w:ilvl w:val="0"/>
                <w:numId w:val="26"/>
              </w:numPr>
              <w:jc w:val="both"/>
              <w:rPr>
                <w:bCs/>
              </w:rPr>
            </w:pPr>
            <w:r w:rsidRPr="00A64162">
              <w:rPr>
                <w:bCs/>
              </w:rPr>
              <w:t>the procedure that the person protected by the order is to follow, and support services available to assist the person, if the respondent violates a condition of bond or if the global positioning monitoring system equipment or the person's electronic receptor device or notification software fails;</w:t>
            </w:r>
          </w:p>
          <w:p w14:paraId="0E14FFAD" w14:textId="46D7F7CB" w:rsidR="00A64162" w:rsidRPr="00F64FC2" w:rsidRDefault="00804671" w:rsidP="00CA3492">
            <w:pPr>
              <w:pStyle w:val="Header"/>
              <w:numPr>
                <w:ilvl w:val="0"/>
                <w:numId w:val="26"/>
              </w:numPr>
              <w:jc w:val="both"/>
              <w:rPr>
                <w:bCs/>
              </w:rPr>
            </w:pPr>
            <w:r w:rsidRPr="00A64162">
              <w:rPr>
                <w:bCs/>
              </w:rPr>
              <w:t>community services available to assist the person in obtaining shelter, counseling, education, child care, legal representation, and other assistance available to address the consequences of family violence; and</w:t>
            </w:r>
          </w:p>
          <w:p w14:paraId="5903A550" w14:textId="77777777" w:rsidR="00A64162" w:rsidRDefault="00804671" w:rsidP="00CA3492">
            <w:pPr>
              <w:pStyle w:val="Header"/>
              <w:numPr>
                <w:ilvl w:val="0"/>
                <w:numId w:val="26"/>
              </w:numPr>
              <w:jc w:val="both"/>
              <w:rPr>
                <w:bCs/>
              </w:rPr>
            </w:pPr>
            <w:r w:rsidRPr="00A64162">
              <w:rPr>
                <w:bCs/>
              </w:rPr>
              <w:t>the fact that the person's communications with the court concerning the global positioning monitoring system and any restrictions to be imposed on the respondent's movements are not confidential.</w:t>
            </w:r>
          </w:p>
          <w:p w14:paraId="54DFE0FB" w14:textId="77777777" w:rsidR="00F64FC2" w:rsidRDefault="00F64FC2" w:rsidP="00CA3492">
            <w:pPr>
              <w:pStyle w:val="Header"/>
              <w:jc w:val="both"/>
              <w:rPr>
                <w:bCs/>
              </w:rPr>
            </w:pPr>
          </w:p>
          <w:p w14:paraId="522CC744" w14:textId="3B76245D" w:rsidR="00F64FC2" w:rsidRPr="00F64FC2" w:rsidRDefault="00804671" w:rsidP="00CA3492">
            <w:pPr>
              <w:pStyle w:val="Header"/>
              <w:jc w:val="both"/>
              <w:rPr>
                <w:bCs/>
              </w:rPr>
            </w:pPr>
            <w:r w:rsidRPr="002371B9">
              <w:rPr>
                <w:bCs/>
              </w:rPr>
              <w:t xml:space="preserve">C.S.H.B. 36 </w:t>
            </w:r>
            <w:r>
              <w:rPr>
                <w:bCs/>
              </w:rPr>
              <w:t>authorizes the court, i</w:t>
            </w:r>
            <w:r w:rsidRPr="00F64FC2">
              <w:rPr>
                <w:bCs/>
              </w:rPr>
              <w:t xml:space="preserve">f the court finds that the respondent is indigent, based on a sliding scale established by local rule, </w:t>
            </w:r>
            <w:r>
              <w:rPr>
                <w:bCs/>
              </w:rPr>
              <w:t xml:space="preserve">to </w:t>
            </w:r>
            <w:r w:rsidRPr="00F64FC2">
              <w:rPr>
                <w:bCs/>
              </w:rPr>
              <w:t>require the respondent to pay a reimbursement fee in an amount that is less than the full amount of the costs associated with</w:t>
            </w:r>
            <w:r w:rsidR="00D965E0">
              <w:rPr>
                <w:bCs/>
              </w:rPr>
              <w:t xml:space="preserve"> the following</w:t>
            </w:r>
            <w:r w:rsidRPr="00F64FC2">
              <w:rPr>
                <w:bCs/>
              </w:rPr>
              <w:t>:</w:t>
            </w:r>
          </w:p>
          <w:p w14:paraId="6AEA28D9" w14:textId="1543BD51" w:rsidR="00F64FC2" w:rsidRPr="00F64FC2" w:rsidRDefault="00804671" w:rsidP="00CA3492">
            <w:pPr>
              <w:pStyle w:val="Header"/>
              <w:numPr>
                <w:ilvl w:val="0"/>
                <w:numId w:val="26"/>
              </w:numPr>
              <w:jc w:val="both"/>
              <w:rPr>
                <w:bCs/>
              </w:rPr>
            </w:pPr>
            <w:r w:rsidRPr="00F64FC2">
              <w:rPr>
                <w:bCs/>
              </w:rPr>
              <w:t>operating the global positioning monitoring system in relation to the respondent; or</w:t>
            </w:r>
          </w:p>
          <w:p w14:paraId="27E19DCA" w14:textId="77777777" w:rsidR="00F64FC2" w:rsidRDefault="00804671" w:rsidP="00CA3492">
            <w:pPr>
              <w:pStyle w:val="Header"/>
              <w:numPr>
                <w:ilvl w:val="0"/>
                <w:numId w:val="26"/>
              </w:numPr>
              <w:jc w:val="both"/>
              <w:rPr>
                <w:bCs/>
              </w:rPr>
            </w:pPr>
            <w:r w:rsidRPr="00F64FC2">
              <w:rPr>
                <w:bCs/>
              </w:rPr>
              <w:t>providing the person protected by the order with an electronic receptor device or with notification software installed on the person's personal electronic device, as applicable.</w:t>
            </w:r>
          </w:p>
          <w:p w14:paraId="5AD4FFED" w14:textId="44D23FE1" w:rsidR="00D16699" w:rsidRDefault="00804671" w:rsidP="00CA3492">
            <w:pPr>
              <w:pStyle w:val="Header"/>
              <w:jc w:val="both"/>
              <w:rPr>
                <w:bCs/>
              </w:rPr>
            </w:pPr>
            <w:r>
              <w:rPr>
                <w:bCs/>
              </w:rPr>
              <w:t>I</w:t>
            </w:r>
            <w:r w:rsidR="00F64FC2" w:rsidRPr="00F64FC2">
              <w:rPr>
                <w:bCs/>
              </w:rPr>
              <w:t xml:space="preserve">f an indigent respondent pays to an entity that operates a global positioning monitoring system the partial amount ordered by the court, the entity </w:t>
            </w:r>
            <w:r>
              <w:rPr>
                <w:bCs/>
              </w:rPr>
              <w:t xml:space="preserve">must </w:t>
            </w:r>
            <w:r w:rsidR="00F64FC2" w:rsidRPr="00F64FC2">
              <w:rPr>
                <w:bCs/>
              </w:rPr>
              <w:t>accept the partial amount as payment in full. The</w:t>
            </w:r>
            <w:r>
              <w:rPr>
                <w:bCs/>
              </w:rPr>
              <w:t xml:space="preserve"> bill establishes that the</w:t>
            </w:r>
            <w:r w:rsidR="00F64FC2" w:rsidRPr="00F64FC2">
              <w:rPr>
                <w:bCs/>
              </w:rPr>
              <w:t xml:space="preserve"> county in which the court that enters an order under </w:t>
            </w:r>
            <w:r w:rsidR="00F64FC2">
              <w:rPr>
                <w:bCs/>
              </w:rPr>
              <w:t xml:space="preserve">the bill's provisions </w:t>
            </w:r>
            <w:r w:rsidR="00F64FC2" w:rsidRPr="00F64FC2">
              <w:rPr>
                <w:bCs/>
              </w:rPr>
              <w:t>is located is not responsible for payment of any costs associated with operating the global positioning monitoring system in relation to an indigent respondent.</w:t>
            </w:r>
          </w:p>
          <w:p w14:paraId="7D577A1D" w14:textId="77777777" w:rsidR="00D16699" w:rsidRDefault="00D16699" w:rsidP="00CA3492">
            <w:pPr>
              <w:pStyle w:val="Header"/>
              <w:jc w:val="both"/>
              <w:rPr>
                <w:bCs/>
              </w:rPr>
            </w:pPr>
          </w:p>
          <w:p w14:paraId="04732E6A" w14:textId="3E5DDBE7" w:rsidR="00D16699" w:rsidRDefault="00804671" w:rsidP="00CA3492">
            <w:pPr>
              <w:pStyle w:val="Header"/>
              <w:jc w:val="both"/>
              <w:rPr>
                <w:bCs/>
              </w:rPr>
            </w:pPr>
            <w:r w:rsidRPr="002371B9">
              <w:rPr>
                <w:bCs/>
              </w:rPr>
              <w:t xml:space="preserve">C.S.H.B. 36 </w:t>
            </w:r>
            <w:r>
              <w:rPr>
                <w:bCs/>
              </w:rPr>
              <w:t>requires a</w:t>
            </w:r>
            <w:r w:rsidRPr="00D16699">
              <w:rPr>
                <w:bCs/>
              </w:rPr>
              <w:t xml:space="preserve"> court that imposes a condition requiring the wearing of a global positioning monitoring system device </w:t>
            </w:r>
            <w:r>
              <w:rPr>
                <w:bCs/>
              </w:rPr>
              <w:t>to</w:t>
            </w:r>
            <w:r w:rsidRPr="00D16699">
              <w:rPr>
                <w:bCs/>
              </w:rPr>
              <w:t xml:space="preserve"> order the entity that operates the global positioning monitoring system to notify the court, </w:t>
            </w:r>
            <w:r w:rsidR="00976406">
              <w:rPr>
                <w:bCs/>
              </w:rPr>
              <w:t>DPS</w:t>
            </w:r>
            <w:r w:rsidRPr="00D16699">
              <w:rPr>
                <w:bCs/>
              </w:rPr>
              <w:t xml:space="preserve">, the victim, and the appropriate local law enforcement agency if a respondent violates a condition of a protective order issued </w:t>
            </w:r>
            <w:r w:rsidR="00797269">
              <w:rPr>
                <w:bCs/>
              </w:rPr>
              <w:t xml:space="preserve">for </w:t>
            </w:r>
            <w:r>
              <w:rPr>
                <w:bCs/>
              </w:rPr>
              <w:t>family violence</w:t>
            </w:r>
            <w:r w:rsidRPr="00D16699">
              <w:rPr>
                <w:bCs/>
              </w:rPr>
              <w:t>. The</w:t>
            </w:r>
            <w:r>
              <w:rPr>
                <w:bCs/>
              </w:rPr>
              <w:t xml:space="preserve"> bill requires the</w:t>
            </w:r>
            <w:r w:rsidRPr="00D16699">
              <w:rPr>
                <w:bCs/>
              </w:rPr>
              <w:t xml:space="preserve"> entity </w:t>
            </w:r>
            <w:r>
              <w:rPr>
                <w:bCs/>
              </w:rPr>
              <w:t>to</w:t>
            </w:r>
            <w:r w:rsidRPr="00D16699">
              <w:rPr>
                <w:bCs/>
              </w:rPr>
              <w:t xml:space="preserve"> be capable of providing an immediate, automatic electronic notification, by text message or otherwise, on the respondent's violation of a condition of the protective order</w:t>
            </w:r>
            <w:r>
              <w:rPr>
                <w:bCs/>
              </w:rPr>
              <w:t xml:space="preserve"> and, i</w:t>
            </w:r>
            <w:r w:rsidRPr="00D16699">
              <w:rPr>
                <w:bCs/>
              </w:rPr>
              <w:t xml:space="preserve">f the respondent violates the protective order by entering a prohibited location, </w:t>
            </w:r>
            <w:r w:rsidR="00797269">
              <w:rPr>
                <w:bCs/>
              </w:rPr>
              <w:t xml:space="preserve">requires </w:t>
            </w:r>
            <w:r w:rsidRPr="00D16699">
              <w:rPr>
                <w:bCs/>
              </w:rPr>
              <w:t xml:space="preserve">the notification </w:t>
            </w:r>
            <w:r>
              <w:rPr>
                <w:bCs/>
              </w:rPr>
              <w:t>to</w:t>
            </w:r>
            <w:r w:rsidRPr="00D16699">
              <w:rPr>
                <w:bCs/>
              </w:rPr>
              <w:t xml:space="preserve"> state with specificity the location of the respondent.</w:t>
            </w:r>
          </w:p>
          <w:p w14:paraId="3F0AB3DE" w14:textId="77777777" w:rsidR="00504070" w:rsidRDefault="00504070" w:rsidP="00CA3492">
            <w:pPr>
              <w:pStyle w:val="Header"/>
              <w:jc w:val="both"/>
              <w:rPr>
                <w:bCs/>
              </w:rPr>
            </w:pPr>
          </w:p>
          <w:p w14:paraId="78BF6F47" w14:textId="440AD6E0" w:rsidR="00504070" w:rsidRDefault="00804671" w:rsidP="00CA3492">
            <w:pPr>
              <w:pStyle w:val="Header"/>
              <w:jc w:val="both"/>
              <w:rPr>
                <w:bCs/>
              </w:rPr>
            </w:pPr>
            <w:r>
              <w:rPr>
                <w:bCs/>
              </w:rPr>
              <w:t>These provisions apply only</w:t>
            </w:r>
            <w:r w:rsidR="006B0255">
              <w:t xml:space="preserve"> </w:t>
            </w:r>
            <w:r w:rsidR="006B0255" w:rsidRPr="006B0255">
              <w:rPr>
                <w:bCs/>
              </w:rPr>
              <w:t>to costs incurred by counties as a result of monitoring that occurs on or after the</w:t>
            </w:r>
            <w:r w:rsidR="006B0255">
              <w:rPr>
                <w:bCs/>
              </w:rPr>
              <w:t xml:space="preserve"> bill's</w:t>
            </w:r>
            <w:r w:rsidR="006B0255" w:rsidRPr="006B0255">
              <w:rPr>
                <w:bCs/>
              </w:rPr>
              <w:t xml:space="preserve"> effective date. Costs incurred by counties as a result of monitoring that occurs before </w:t>
            </w:r>
            <w:r w:rsidR="006B0255">
              <w:rPr>
                <w:bCs/>
              </w:rPr>
              <w:t>that date</w:t>
            </w:r>
            <w:r w:rsidR="006B0255" w:rsidRPr="006B0255">
              <w:rPr>
                <w:bCs/>
              </w:rPr>
              <w:t xml:space="preserve"> are governed by the law in effect on the date the costs were incurred, and the former law is continued in effect for that purpose.</w:t>
            </w:r>
          </w:p>
          <w:p w14:paraId="091137C5" w14:textId="77777777" w:rsidR="006B0255" w:rsidRDefault="006B0255" w:rsidP="00CA3492">
            <w:pPr>
              <w:pStyle w:val="Header"/>
              <w:jc w:val="both"/>
              <w:rPr>
                <w:bCs/>
              </w:rPr>
            </w:pPr>
          </w:p>
          <w:p w14:paraId="7ADA97B2" w14:textId="15C7AE23" w:rsidR="006B0255" w:rsidRPr="00D101C1" w:rsidRDefault="00804671" w:rsidP="00CA3492">
            <w:pPr>
              <w:pStyle w:val="Header"/>
              <w:jc w:val="both"/>
              <w:rPr>
                <w:b/>
              </w:rPr>
            </w:pPr>
            <w:r>
              <w:rPr>
                <w:b/>
              </w:rPr>
              <w:t>Family Violence Victim Assistance Program</w:t>
            </w:r>
          </w:p>
          <w:p w14:paraId="0E3FBB64" w14:textId="77777777" w:rsidR="00D16699" w:rsidRDefault="00D16699" w:rsidP="00CA3492">
            <w:pPr>
              <w:pStyle w:val="Header"/>
              <w:jc w:val="both"/>
              <w:rPr>
                <w:bCs/>
              </w:rPr>
            </w:pPr>
          </w:p>
          <w:p w14:paraId="56B8ABDD" w14:textId="31C9F7C6" w:rsidR="00D16699" w:rsidRDefault="00804671" w:rsidP="00CA3492">
            <w:pPr>
              <w:pStyle w:val="Header"/>
              <w:jc w:val="both"/>
              <w:rPr>
                <w:bCs/>
              </w:rPr>
            </w:pPr>
            <w:r w:rsidRPr="002371B9">
              <w:rPr>
                <w:bCs/>
              </w:rPr>
              <w:t xml:space="preserve">C.S.H.B. 36 </w:t>
            </w:r>
            <w:r w:rsidRPr="00D16699">
              <w:rPr>
                <w:bCs/>
              </w:rPr>
              <w:t xml:space="preserve">requires DPS, in consultation or in conjunction with other appropriate state agencies, </w:t>
            </w:r>
            <w:r>
              <w:rPr>
                <w:bCs/>
              </w:rPr>
              <w:t>to</w:t>
            </w:r>
            <w:r w:rsidRPr="00D16699">
              <w:rPr>
                <w:bCs/>
              </w:rPr>
              <w:t xml:space="preserve"> administer a victim assistance program to</w:t>
            </w:r>
            <w:r>
              <w:rPr>
                <w:bCs/>
              </w:rPr>
              <w:t xml:space="preserve"> do the following</w:t>
            </w:r>
            <w:r w:rsidRPr="00D16699">
              <w:rPr>
                <w:bCs/>
              </w:rPr>
              <w:t>:</w:t>
            </w:r>
          </w:p>
          <w:p w14:paraId="4458AA26" w14:textId="0C135F07" w:rsidR="00D16699" w:rsidRPr="00D16699" w:rsidRDefault="00804671" w:rsidP="00CA3492">
            <w:pPr>
              <w:pStyle w:val="Header"/>
              <w:numPr>
                <w:ilvl w:val="0"/>
                <w:numId w:val="26"/>
              </w:numPr>
              <w:jc w:val="both"/>
              <w:rPr>
                <w:bCs/>
              </w:rPr>
            </w:pPr>
            <w:r w:rsidRPr="00D16699">
              <w:rPr>
                <w:bCs/>
              </w:rPr>
              <w:t>provide resources to victims of family violence to assist in accessing necessary services; and</w:t>
            </w:r>
          </w:p>
          <w:p w14:paraId="6A0022CB" w14:textId="77777777" w:rsidR="00D16699" w:rsidRDefault="00804671" w:rsidP="00CA3492">
            <w:pPr>
              <w:pStyle w:val="Header"/>
              <w:numPr>
                <w:ilvl w:val="0"/>
                <w:numId w:val="26"/>
              </w:numPr>
              <w:jc w:val="both"/>
              <w:rPr>
                <w:bCs/>
              </w:rPr>
            </w:pPr>
            <w:r w:rsidRPr="00D16699">
              <w:rPr>
                <w:bCs/>
              </w:rPr>
              <w:t>facilitate direct communications among victims of family violence, victim service providers, family violence centers, and law enforcement.</w:t>
            </w:r>
          </w:p>
          <w:p w14:paraId="1864E29F" w14:textId="47CFF4FF" w:rsidR="006F1FAB" w:rsidRDefault="00804671" w:rsidP="00CA3492">
            <w:pPr>
              <w:pStyle w:val="Header"/>
              <w:jc w:val="both"/>
              <w:rPr>
                <w:bCs/>
              </w:rPr>
            </w:pPr>
            <w:r>
              <w:rPr>
                <w:bCs/>
              </w:rPr>
              <w:t xml:space="preserve">The bill requires DPS </w:t>
            </w:r>
            <w:r w:rsidRPr="00D16699">
              <w:rPr>
                <w:bCs/>
              </w:rPr>
              <w:t>to create and administer a searchable database of assistance programs for victims of family violence that may be used to connect victims with necessary services</w:t>
            </w:r>
            <w:r>
              <w:rPr>
                <w:bCs/>
              </w:rPr>
              <w:t>. The bill defines "family violence" by reference to statutory provisions governing protective orders for family violence and</w:t>
            </w:r>
            <w:r w:rsidR="009614A6">
              <w:rPr>
                <w:bCs/>
              </w:rPr>
              <w:t xml:space="preserve"> defines</w:t>
            </w:r>
            <w:r>
              <w:rPr>
                <w:bCs/>
              </w:rPr>
              <w:t xml:space="preserve"> "family violence center" and "victim of family violence" by reference to Human Resources Code provisions governing family violence centers. </w:t>
            </w:r>
          </w:p>
          <w:p w14:paraId="0AB85138" w14:textId="77777777" w:rsidR="006B0255" w:rsidRDefault="006B0255" w:rsidP="00CA3492">
            <w:pPr>
              <w:pStyle w:val="Header"/>
              <w:jc w:val="both"/>
              <w:rPr>
                <w:bCs/>
              </w:rPr>
            </w:pPr>
          </w:p>
          <w:p w14:paraId="7EE9F34C" w14:textId="463E1BFC" w:rsidR="006B0255" w:rsidRPr="00D101C1" w:rsidRDefault="00804671" w:rsidP="00CA3492">
            <w:pPr>
              <w:pStyle w:val="Header"/>
              <w:jc w:val="both"/>
              <w:rPr>
                <w:b/>
              </w:rPr>
            </w:pPr>
            <w:r>
              <w:rPr>
                <w:b/>
              </w:rPr>
              <w:t>Information Collected by Bureau of Identification and Records</w:t>
            </w:r>
          </w:p>
          <w:p w14:paraId="313D83C2" w14:textId="77777777" w:rsidR="000973D8" w:rsidRDefault="000973D8" w:rsidP="00CA3492">
            <w:pPr>
              <w:pStyle w:val="Header"/>
              <w:jc w:val="both"/>
              <w:rPr>
                <w:bCs/>
              </w:rPr>
            </w:pPr>
          </w:p>
          <w:p w14:paraId="32AE2F13" w14:textId="2C332C04" w:rsidR="00F27494" w:rsidRDefault="00804671" w:rsidP="00CA3492">
            <w:pPr>
              <w:pStyle w:val="Header"/>
              <w:jc w:val="both"/>
              <w:rPr>
                <w:bCs/>
              </w:rPr>
            </w:pPr>
            <w:r w:rsidRPr="002371B9">
              <w:rPr>
                <w:bCs/>
              </w:rPr>
              <w:t xml:space="preserve">C.S.H.B. 36 </w:t>
            </w:r>
            <w:r w:rsidR="003542E2">
              <w:rPr>
                <w:bCs/>
              </w:rPr>
              <w:t>amends the Government Code to</w:t>
            </w:r>
            <w:r w:rsidR="00E52821">
              <w:rPr>
                <w:bCs/>
              </w:rPr>
              <w:t xml:space="preserve"> </w:t>
            </w:r>
            <w:r w:rsidR="00146231">
              <w:rPr>
                <w:bCs/>
              </w:rPr>
              <w:t xml:space="preserve">include </w:t>
            </w:r>
            <w:r>
              <w:rPr>
                <w:bCs/>
              </w:rPr>
              <w:t xml:space="preserve">the following </w:t>
            </w:r>
            <w:r w:rsidR="00146231">
              <w:rPr>
                <w:bCs/>
              </w:rPr>
              <w:t xml:space="preserve">among the information that must be collected </w:t>
            </w:r>
            <w:r w:rsidR="00595BAE">
              <w:rPr>
                <w:bCs/>
              </w:rPr>
              <w:t xml:space="preserve">by </w:t>
            </w:r>
            <w:r w:rsidR="00595BAE" w:rsidRPr="00595BAE">
              <w:rPr>
                <w:bCs/>
              </w:rPr>
              <w:t>the bureau of identification and records</w:t>
            </w:r>
            <w:r w:rsidR="00146231">
              <w:rPr>
                <w:bCs/>
              </w:rPr>
              <w:t xml:space="preserve"> in the statewide law enforcement information system</w:t>
            </w:r>
            <w:r w:rsidR="003542E2">
              <w:rPr>
                <w:bCs/>
              </w:rPr>
              <w:t xml:space="preserve"> </w:t>
            </w:r>
            <w:r w:rsidR="00146231">
              <w:rPr>
                <w:bCs/>
              </w:rPr>
              <w:t xml:space="preserve">for all persons subject to active protective orders or </w:t>
            </w:r>
            <w:r w:rsidR="007A5467">
              <w:rPr>
                <w:bCs/>
              </w:rPr>
              <w:t xml:space="preserve">magistrate's </w:t>
            </w:r>
            <w:r w:rsidR="00146231">
              <w:rPr>
                <w:bCs/>
              </w:rPr>
              <w:t>orders for emergency protection</w:t>
            </w:r>
            <w:r>
              <w:rPr>
                <w:bCs/>
              </w:rPr>
              <w:t>:</w:t>
            </w:r>
            <w:r w:rsidR="00146231">
              <w:rPr>
                <w:bCs/>
              </w:rPr>
              <w:t xml:space="preserve"> </w:t>
            </w:r>
          </w:p>
          <w:p w14:paraId="4DE4E010" w14:textId="4E7D8902" w:rsidR="00F27494" w:rsidRDefault="00804671" w:rsidP="00CA3492">
            <w:pPr>
              <w:pStyle w:val="Header"/>
              <w:numPr>
                <w:ilvl w:val="0"/>
                <w:numId w:val="26"/>
              </w:numPr>
              <w:jc w:val="both"/>
              <w:rPr>
                <w:bCs/>
              </w:rPr>
            </w:pPr>
            <w:r w:rsidRPr="003542E2">
              <w:rPr>
                <w:bCs/>
              </w:rPr>
              <w:t xml:space="preserve">whether a global positioning monitoring system device is required for the person to </w:t>
            </w:r>
            <w:r w:rsidRPr="003542E2">
              <w:rPr>
                <w:bCs/>
              </w:rPr>
              <w:t>whom the order is directed</w:t>
            </w:r>
            <w:r>
              <w:rPr>
                <w:bCs/>
              </w:rPr>
              <w:t>;</w:t>
            </w:r>
            <w:r w:rsidRPr="003542E2">
              <w:rPr>
                <w:bCs/>
              </w:rPr>
              <w:t xml:space="preserve"> and</w:t>
            </w:r>
          </w:p>
          <w:p w14:paraId="4AA38448" w14:textId="40FDEE1D" w:rsidR="00F27494" w:rsidRDefault="00804671" w:rsidP="00CA3492">
            <w:pPr>
              <w:pStyle w:val="Header"/>
              <w:numPr>
                <w:ilvl w:val="0"/>
                <w:numId w:val="26"/>
              </w:numPr>
              <w:jc w:val="both"/>
              <w:rPr>
                <w:bCs/>
              </w:rPr>
            </w:pPr>
            <w:r w:rsidRPr="003542E2">
              <w:rPr>
                <w:bCs/>
              </w:rPr>
              <w:t>if applicable, the method by which the person protected by the order receives contemporaneous notifications of any violations</w:t>
            </w:r>
            <w:r>
              <w:rPr>
                <w:bCs/>
              </w:rPr>
              <w:t>.</w:t>
            </w:r>
            <w:r w:rsidR="00595BAE">
              <w:rPr>
                <w:bCs/>
              </w:rPr>
              <w:t xml:space="preserve"> </w:t>
            </w:r>
          </w:p>
          <w:p w14:paraId="425D6930" w14:textId="06249AA5" w:rsidR="00595BAE" w:rsidRPr="00595BAE" w:rsidRDefault="00804671" w:rsidP="00CA3492">
            <w:pPr>
              <w:pStyle w:val="Header"/>
              <w:jc w:val="both"/>
              <w:rPr>
                <w:bCs/>
              </w:rPr>
            </w:pPr>
            <w:r>
              <w:rPr>
                <w:bCs/>
              </w:rPr>
              <w:t xml:space="preserve">The bill </w:t>
            </w:r>
            <w:r w:rsidR="00F27494">
              <w:rPr>
                <w:bCs/>
              </w:rPr>
              <w:t xml:space="preserve">clarifies that the requirement for </w:t>
            </w:r>
            <w:r w:rsidRPr="003542E2">
              <w:rPr>
                <w:bCs/>
              </w:rPr>
              <w:t xml:space="preserve">the bureau </w:t>
            </w:r>
            <w:r>
              <w:rPr>
                <w:bCs/>
              </w:rPr>
              <w:t>to c</w:t>
            </w:r>
            <w:r w:rsidRPr="00595BAE">
              <w:rPr>
                <w:bCs/>
              </w:rPr>
              <w:t xml:space="preserve">ollect </w:t>
            </w:r>
            <w:r w:rsidR="00F27494">
              <w:rPr>
                <w:bCs/>
              </w:rPr>
              <w:t xml:space="preserve">pertinent </w:t>
            </w:r>
            <w:r w:rsidRPr="00595BAE">
              <w:rPr>
                <w:bCs/>
              </w:rPr>
              <w:t xml:space="preserve">information about </w:t>
            </w:r>
            <w:r w:rsidR="00F27494">
              <w:rPr>
                <w:bCs/>
              </w:rPr>
              <w:t xml:space="preserve">persons </w:t>
            </w:r>
            <w:r w:rsidRPr="00595BAE">
              <w:rPr>
                <w:bCs/>
              </w:rPr>
              <w:t>subject to conditions of bond imposed for the protection of the victim in any family violence, sexual assault or abuse, indecent assault, stalking, or trafficking case</w:t>
            </w:r>
            <w:r w:rsidR="00F27494">
              <w:rPr>
                <w:bCs/>
              </w:rPr>
              <w:t xml:space="preserve"> applies with respect to defendants subject to active conditions of bond imposed for the protection of the victim in such cases. The bill specifies that the information must include </w:t>
            </w:r>
            <w:r>
              <w:rPr>
                <w:bCs/>
              </w:rPr>
              <w:t>the following</w:t>
            </w:r>
            <w:r w:rsidR="00F27494">
              <w:rPr>
                <w:bCs/>
              </w:rPr>
              <w:t xml:space="preserve"> information</w:t>
            </w:r>
            <w:r w:rsidRPr="00595BAE">
              <w:rPr>
                <w:bCs/>
              </w:rPr>
              <w:t xml:space="preserve"> for each defendant:</w:t>
            </w:r>
          </w:p>
          <w:p w14:paraId="542B81F9" w14:textId="28962CEA" w:rsidR="00595BAE" w:rsidRPr="00595BAE" w:rsidRDefault="00804671" w:rsidP="00CA3492">
            <w:pPr>
              <w:pStyle w:val="Header"/>
              <w:numPr>
                <w:ilvl w:val="0"/>
                <w:numId w:val="26"/>
              </w:numPr>
              <w:jc w:val="both"/>
              <w:rPr>
                <w:bCs/>
              </w:rPr>
            </w:pPr>
            <w:r w:rsidRPr="00595BAE">
              <w:rPr>
                <w:bCs/>
              </w:rPr>
              <w:t>the name, sex, race, date of birth, personal descriptors, address, and county of residence of the defendant;</w:t>
            </w:r>
          </w:p>
          <w:p w14:paraId="62741A76" w14:textId="7DAA6219" w:rsidR="00595BAE" w:rsidRPr="00595BAE" w:rsidRDefault="00804671" w:rsidP="00CA3492">
            <w:pPr>
              <w:pStyle w:val="Header"/>
              <w:numPr>
                <w:ilvl w:val="0"/>
                <w:numId w:val="26"/>
              </w:numPr>
              <w:jc w:val="both"/>
              <w:rPr>
                <w:bCs/>
              </w:rPr>
            </w:pPr>
            <w:r w:rsidRPr="00595BAE">
              <w:rPr>
                <w:bCs/>
              </w:rPr>
              <w:t>any known identifying number of the defendant, including the defendant's social security number or driver's license number;</w:t>
            </w:r>
          </w:p>
          <w:p w14:paraId="68ACD935" w14:textId="06EE93F4" w:rsidR="00595BAE" w:rsidRPr="00595BAE" w:rsidRDefault="00804671" w:rsidP="00CA3492">
            <w:pPr>
              <w:pStyle w:val="Header"/>
              <w:numPr>
                <w:ilvl w:val="0"/>
                <w:numId w:val="26"/>
              </w:numPr>
              <w:jc w:val="both"/>
              <w:rPr>
                <w:bCs/>
              </w:rPr>
            </w:pPr>
            <w:r w:rsidRPr="00595BAE">
              <w:rPr>
                <w:bCs/>
              </w:rPr>
              <w:t>the name and county of residence of the victim of the offense;</w:t>
            </w:r>
          </w:p>
          <w:p w14:paraId="3D8E4928" w14:textId="6B11998A" w:rsidR="00595BAE" w:rsidRPr="00595BAE" w:rsidRDefault="00804671" w:rsidP="00CA3492">
            <w:pPr>
              <w:pStyle w:val="Header"/>
              <w:numPr>
                <w:ilvl w:val="0"/>
                <w:numId w:val="26"/>
              </w:numPr>
              <w:jc w:val="both"/>
              <w:rPr>
                <w:bCs/>
              </w:rPr>
            </w:pPr>
            <w:r w:rsidRPr="00595BAE">
              <w:rPr>
                <w:bCs/>
              </w:rPr>
              <w:t>any locations that the defendant must refrain from going to or near under the conditions of bond;</w:t>
            </w:r>
          </w:p>
          <w:p w14:paraId="1110A02F" w14:textId="5540134D" w:rsidR="00595BAE" w:rsidRPr="00595BAE" w:rsidRDefault="00804671" w:rsidP="00CA3492">
            <w:pPr>
              <w:pStyle w:val="Header"/>
              <w:numPr>
                <w:ilvl w:val="0"/>
                <w:numId w:val="26"/>
              </w:numPr>
              <w:jc w:val="both"/>
              <w:rPr>
                <w:bCs/>
              </w:rPr>
            </w:pPr>
            <w:r w:rsidRPr="00595BAE">
              <w:rPr>
                <w:bCs/>
              </w:rPr>
              <w:t>whether a global positioning monitoring system device is required for the defendant and, if applicable, the method by which the victim receives contemporaneous notifications of any violations; and</w:t>
            </w:r>
          </w:p>
          <w:p w14:paraId="4298F9FB" w14:textId="77777777" w:rsidR="00E52821" w:rsidRDefault="00804671" w:rsidP="00CA3492">
            <w:pPr>
              <w:pStyle w:val="Header"/>
              <w:numPr>
                <w:ilvl w:val="0"/>
                <w:numId w:val="26"/>
              </w:numPr>
              <w:jc w:val="both"/>
              <w:rPr>
                <w:bCs/>
              </w:rPr>
            </w:pPr>
            <w:r w:rsidRPr="00595BAE">
              <w:rPr>
                <w:bCs/>
              </w:rPr>
              <w:t>any other conditions of bond imposed</w:t>
            </w:r>
            <w:r>
              <w:rPr>
                <w:bCs/>
              </w:rPr>
              <w:t>.</w:t>
            </w:r>
          </w:p>
          <w:p w14:paraId="7882306E" w14:textId="77777777" w:rsidR="00595BAE" w:rsidRDefault="00595BAE" w:rsidP="00CA3492">
            <w:pPr>
              <w:pStyle w:val="Header"/>
              <w:jc w:val="both"/>
              <w:rPr>
                <w:bCs/>
              </w:rPr>
            </w:pPr>
          </w:p>
          <w:p w14:paraId="79C2E108" w14:textId="422C5B10" w:rsidR="00595BAE" w:rsidRDefault="00804671" w:rsidP="00CA3492">
            <w:pPr>
              <w:pStyle w:val="Header"/>
              <w:jc w:val="both"/>
              <w:rPr>
                <w:bCs/>
              </w:rPr>
            </w:pPr>
            <w:r w:rsidRPr="002371B9">
              <w:rPr>
                <w:bCs/>
              </w:rPr>
              <w:t xml:space="preserve">C.S.H.B. 36 </w:t>
            </w:r>
            <w:r>
              <w:rPr>
                <w:bCs/>
              </w:rPr>
              <w:t>requires DPS, b</w:t>
            </w:r>
            <w:r w:rsidRPr="00595BAE">
              <w:rPr>
                <w:bCs/>
              </w:rPr>
              <w:t>ased on data collected</w:t>
            </w:r>
            <w:r w:rsidR="00031553">
              <w:rPr>
                <w:bCs/>
              </w:rPr>
              <w:t xml:space="preserve"> for persons subject to protective orders and </w:t>
            </w:r>
            <w:r w:rsidR="007A5467">
              <w:rPr>
                <w:bCs/>
              </w:rPr>
              <w:t xml:space="preserve">magistrate's </w:t>
            </w:r>
            <w:r w:rsidR="00031553">
              <w:rPr>
                <w:bCs/>
              </w:rPr>
              <w:t>orders for emergency protection and defendants subject to active conditions of bond</w:t>
            </w:r>
            <w:r w:rsidRPr="00595BAE">
              <w:rPr>
                <w:bCs/>
              </w:rPr>
              <w:t xml:space="preserve">, </w:t>
            </w:r>
            <w:r>
              <w:rPr>
                <w:bCs/>
              </w:rPr>
              <w:t>to</w:t>
            </w:r>
            <w:r w:rsidRPr="00595BAE">
              <w:rPr>
                <w:bCs/>
              </w:rPr>
              <w:t xml:space="preserve"> submit an annual report to the legislature on the effectiveness of using a global positioning monitoring system to reduce repeat offenses</w:t>
            </w:r>
            <w:r w:rsidR="00103EB6">
              <w:rPr>
                <w:bCs/>
              </w:rPr>
              <w:t xml:space="preserve"> </w:t>
            </w:r>
            <w:r w:rsidR="00031553">
              <w:rPr>
                <w:bCs/>
              </w:rPr>
              <w:t xml:space="preserve">but establishes that </w:t>
            </w:r>
            <w:r w:rsidR="00906C6A">
              <w:rPr>
                <w:bCs/>
              </w:rPr>
              <w:t xml:space="preserve">DPS </w:t>
            </w:r>
            <w:r w:rsidR="00031553">
              <w:rPr>
                <w:bCs/>
              </w:rPr>
              <w:t xml:space="preserve">is not required </w:t>
            </w:r>
            <w:r w:rsidR="00906C6A">
              <w:rPr>
                <w:bCs/>
              </w:rPr>
              <w:t xml:space="preserve">to submit the initial report before </w:t>
            </w:r>
            <w:r w:rsidR="00906C6A" w:rsidRPr="00906C6A">
              <w:rPr>
                <w:bCs/>
              </w:rPr>
              <w:t>December 1, 2026.</w:t>
            </w:r>
          </w:p>
          <w:p w14:paraId="2FF57423" w14:textId="77777777" w:rsidR="006B0255" w:rsidRDefault="006B0255" w:rsidP="00CA3492">
            <w:pPr>
              <w:pStyle w:val="Header"/>
              <w:jc w:val="both"/>
              <w:rPr>
                <w:bCs/>
              </w:rPr>
            </w:pPr>
          </w:p>
          <w:p w14:paraId="05FADACD" w14:textId="25772E42" w:rsidR="006B0255" w:rsidRPr="00D101C1" w:rsidRDefault="00804671" w:rsidP="00CA3492">
            <w:pPr>
              <w:pStyle w:val="Header"/>
              <w:jc w:val="both"/>
              <w:rPr>
                <w:b/>
              </w:rPr>
            </w:pPr>
            <w:r>
              <w:rPr>
                <w:b/>
              </w:rPr>
              <w:t>Grant Program</w:t>
            </w:r>
          </w:p>
          <w:p w14:paraId="60E5F6C8" w14:textId="77777777" w:rsidR="00BF39F3" w:rsidRDefault="00BF39F3" w:rsidP="00CA3492">
            <w:pPr>
              <w:pStyle w:val="Header"/>
              <w:jc w:val="both"/>
              <w:rPr>
                <w:bCs/>
              </w:rPr>
            </w:pPr>
          </w:p>
          <w:p w14:paraId="4E8C486D" w14:textId="3AAE44D6" w:rsidR="00BF39F3" w:rsidRDefault="00804671" w:rsidP="00CA3492">
            <w:pPr>
              <w:pStyle w:val="Header"/>
              <w:jc w:val="both"/>
              <w:rPr>
                <w:bCs/>
              </w:rPr>
            </w:pPr>
            <w:r w:rsidRPr="002371B9">
              <w:rPr>
                <w:bCs/>
              </w:rPr>
              <w:t xml:space="preserve">C.S.H.B. 36 </w:t>
            </w:r>
            <w:r>
              <w:rPr>
                <w:bCs/>
              </w:rPr>
              <w:t>requires t</w:t>
            </w:r>
            <w:r w:rsidRPr="00BF39F3">
              <w:rPr>
                <w:bCs/>
              </w:rPr>
              <w:t xml:space="preserve">he </w:t>
            </w:r>
            <w:r>
              <w:rPr>
                <w:bCs/>
              </w:rPr>
              <w:t xml:space="preserve">governor's </w:t>
            </w:r>
            <w:r w:rsidRPr="00BF39F3">
              <w:rPr>
                <w:bCs/>
              </w:rPr>
              <w:t xml:space="preserve">criminal justice division </w:t>
            </w:r>
            <w:r>
              <w:rPr>
                <w:bCs/>
              </w:rPr>
              <w:t>to</w:t>
            </w:r>
            <w:r w:rsidRPr="00BF39F3">
              <w:rPr>
                <w:bCs/>
              </w:rPr>
              <w:t xml:space="preserve"> establish and administer a grant program to reimburse counties for all or part of the costs incurred by counties as a result of monitoring in cases involving </w:t>
            </w:r>
            <w:r>
              <w:rPr>
                <w:bCs/>
              </w:rPr>
              <w:t>persons</w:t>
            </w:r>
            <w:r w:rsidRPr="00BF39F3">
              <w:rPr>
                <w:bCs/>
              </w:rPr>
              <w:t xml:space="preserve"> who participate</w:t>
            </w:r>
            <w:r>
              <w:rPr>
                <w:bCs/>
              </w:rPr>
              <w:t xml:space="preserve"> </w:t>
            </w:r>
            <w:r w:rsidRPr="00BF39F3">
              <w:rPr>
                <w:bCs/>
              </w:rPr>
              <w:t xml:space="preserve">in a global positioning monitoring system as a condition of a protective order </w:t>
            </w:r>
            <w:r w:rsidR="000F187D">
              <w:rPr>
                <w:bCs/>
              </w:rPr>
              <w:t xml:space="preserve">for family violence </w:t>
            </w:r>
            <w:r w:rsidR="00E93C0D">
              <w:rPr>
                <w:bCs/>
              </w:rPr>
              <w:t xml:space="preserve">imposed </w:t>
            </w:r>
            <w:r w:rsidRPr="00BF39F3">
              <w:rPr>
                <w:bCs/>
              </w:rPr>
              <w:t>under</w:t>
            </w:r>
            <w:r>
              <w:rPr>
                <w:bCs/>
              </w:rPr>
              <w:t xml:space="preserve"> </w:t>
            </w:r>
            <w:r w:rsidR="00E93C0D">
              <w:rPr>
                <w:bCs/>
              </w:rPr>
              <w:t xml:space="preserve">the bill's </w:t>
            </w:r>
            <w:r>
              <w:rPr>
                <w:bCs/>
              </w:rPr>
              <w:t xml:space="preserve">provisions. </w:t>
            </w:r>
            <w:r w:rsidR="009D6F6C">
              <w:rPr>
                <w:bCs/>
              </w:rPr>
              <w:t xml:space="preserve">This requirement applies </w:t>
            </w:r>
            <w:r w:rsidR="0045503C" w:rsidRPr="00C36A68">
              <w:rPr>
                <w:bCs/>
              </w:rPr>
              <w:t xml:space="preserve">only to costs incurred by counties as a result of monitoring that occurs on or after the </w:t>
            </w:r>
            <w:r w:rsidR="0045503C">
              <w:rPr>
                <w:bCs/>
              </w:rPr>
              <w:t xml:space="preserve">bill's </w:t>
            </w:r>
            <w:r w:rsidR="0045503C" w:rsidRPr="00C36A68">
              <w:rPr>
                <w:bCs/>
              </w:rPr>
              <w:t xml:space="preserve">effective date. Costs incurred by counties as a result of monitoring that occurs before </w:t>
            </w:r>
            <w:r w:rsidR="0045503C">
              <w:rPr>
                <w:bCs/>
              </w:rPr>
              <w:t>that date</w:t>
            </w:r>
            <w:r w:rsidR="0045503C" w:rsidRPr="00C36A68">
              <w:rPr>
                <w:bCs/>
              </w:rPr>
              <w:t xml:space="preserve"> are governed by the law in effect on the date the costs were incurred, and the former law is continued in effect for that purpose.</w:t>
            </w:r>
          </w:p>
          <w:p w14:paraId="62B9CFA7" w14:textId="77777777" w:rsidR="00504070" w:rsidRDefault="00504070" w:rsidP="00CA3492">
            <w:pPr>
              <w:pStyle w:val="Header"/>
              <w:jc w:val="both"/>
              <w:rPr>
                <w:bCs/>
              </w:rPr>
            </w:pPr>
          </w:p>
          <w:p w14:paraId="4E82B508" w14:textId="768B9AF4" w:rsidR="00504070" w:rsidRPr="00D101C1" w:rsidRDefault="00804671" w:rsidP="00CA3492">
            <w:pPr>
              <w:pStyle w:val="Header"/>
              <w:jc w:val="both"/>
              <w:rPr>
                <w:b/>
              </w:rPr>
            </w:pPr>
            <w:r>
              <w:rPr>
                <w:b/>
              </w:rPr>
              <w:t xml:space="preserve">Tampering </w:t>
            </w:r>
            <w:r w:rsidR="00435113">
              <w:rPr>
                <w:b/>
              </w:rPr>
              <w:t>W</w:t>
            </w:r>
            <w:r>
              <w:rPr>
                <w:b/>
              </w:rPr>
              <w:t>ith Electronic Monitoring Device</w:t>
            </w:r>
          </w:p>
          <w:p w14:paraId="42458F99" w14:textId="77777777" w:rsidR="00BF39F3" w:rsidRDefault="00BF39F3" w:rsidP="00CA3492">
            <w:pPr>
              <w:pStyle w:val="Header"/>
              <w:jc w:val="both"/>
              <w:rPr>
                <w:bCs/>
              </w:rPr>
            </w:pPr>
          </w:p>
          <w:p w14:paraId="733674E0" w14:textId="77777777" w:rsidR="00C36A68" w:rsidRDefault="00804671" w:rsidP="00CA3492">
            <w:pPr>
              <w:pStyle w:val="Header"/>
              <w:jc w:val="both"/>
              <w:rPr>
                <w:bCs/>
              </w:rPr>
            </w:pPr>
            <w:r w:rsidRPr="002371B9">
              <w:rPr>
                <w:bCs/>
              </w:rPr>
              <w:t xml:space="preserve">C.S.H.B. 36 </w:t>
            </w:r>
            <w:r w:rsidR="00BF39F3">
              <w:rPr>
                <w:bCs/>
              </w:rPr>
              <w:t>amends the Penal Code to</w:t>
            </w:r>
            <w:r w:rsidR="00BF39F3" w:rsidRPr="00BF39F3">
              <w:rPr>
                <w:bCs/>
              </w:rPr>
              <w:t xml:space="preserve"> </w:t>
            </w:r>
            <w:r w:rsidR="0045503C">
              <w:rPr>
                <w:bCs/>
              </w:rPr>
              <w:t xml:space="preserve">expand the </w:t>
            </w:r>
            <w:r w:rsidR="00305BB5">
              <w:rPr>
                <w:bCs/>
              </w:rPr>
              <w:t xml:space="preserve">conduct constituting the </w:t>
            </w:r>
            <w:r w:rsidR="0045503C">
              <w:rPr>
                <w:bCs/>
              </w:rPr>
              <w:t xml:space="preserve">offense of tampering with an electronic monitoring device to include </w:t>
            </w:r>
            <w:r w:rsidR="00305BB5">
              <w:rPr>
                <w:bCs/>
              </w:rPr>
              <w:t>applicable</w:t>
            </w:r>
            <w:r w:rsidR="0045503C">
              <w:rPr>
                <w:bCs/>
              </w:rPr>
              <w:t xml:space="preserve"> conduct by </w:t>
            </w:r>
            <w:r w:rsidR="009E7A47">
              <w:rPr>
                <w:bCs/>
              </w:rPr>
              <w:t>a</w:t>
            </w:r>
            <w:r w:rsidR="00BF39F3" w:rsidRPr="00BF39F3">
              <w:rPr>
                <w:bCs/>
              </w:rPr>
              <w:t xml:space="preserve"> person who is required to submit to electronic monitoring of the person's location as a condition of a magistrate's order for emergency protection or a protective order</w:t>
            </w:r>
            <w:r w:rsidR="009E7A47">
              <w:rPr>
                <w:bCs/>
              </w:rPr>
              <w:t xml:space="preserve"> </w:t>
            </w:r>
            <w:r w:rsidR="0045503C">
              <w:rPr>
                <w:bCs/>
              </w:rPr>
              <w:t>for</w:t>
            </w:r>
            <w:r w:rsidR="009E7A47">
              <w:rPr>
                <w:bCs/>
              </w:rPr>
              <w:t xml:space="preserve"> family violence</w:t>
            </w:r>
            <w:r w:rsidR="0045503C">
              <w:rPr>
                <w:bCs/>
              </w:rPr>
              <w:t>.</w:t>
            </w:r>
            <w:r w:rsidR="002E6F8C">
              <w:rPr>
                <w:bCs/>
              </w:rPr>
              <w:t xml:space="preserve"> </w:t>
            </w:r>
            <w:r w:rsidR="0045503C">
              <w:rPr>
                <w:bCs/>
              </w:rPr>
              <w:t xml:space="preserve">This provision applies </w:t>
            </w:r>
            <w:r w:rsidR="002E6F8C">
              <w:rPr>
                <w:bCs/>
              </w:rPr>
              <w:t xml:space="preserve">only </w:t>
            </w:r>
            <w:r w:rsidR="00906C6A" w:rsidRPr="00906C6A">
              <w:rPr>
                <w:bCs/>
              </w:rPr>
              <w:t xml:space="preserve">to an offense committed on or after the </w:t>
            </w:r>
            <w:r w:rsidR="00906C6A">
              <w:rPr>
                <w:bCs/>
              </w:rPr>
              <w:t xml:space="preserve">bill's </w:t>
            </w:r>
            <w:r w:rsidR="00906C6A" w:rsidRPr="00906C6A">
              <w:rPr>
                <w:bCs/>
              </w:rPr>
              <w:t>effective date</w:t>
            </w:r>
            <w:r w:rsidR="00906C6A">
              <w:rPr>
                <w:bCs/>
              </w:rPr>
              <w:t xml:space="preserve">. </w:t>
            </w:r>
            <w:r w:rsidR="00906C6A" w:rsidRPr="00906C6A">
              <w:rPr>
                <w:bCs/>
              </w:rPr>
              <w:t xml:space="preserve">An offense committed before </w:t>
            </w:r>
            <w:r w:rsidR="00906C6A">
              <w:rPr>
                <w:bCs/>
              </w:rPr>
              <w:t>that date</w:t>
            </w:r>
            <w:r w:rsidR="00906C6A" w:rsidRPr="00906C6A">
              <w:rPr>
                <w:bCs/>
              </w:rPr>
              <w:t xml:space="preserve"> is governed by the law in effect on the date the offense was committed, and the former law is continued in effect for that purpose. For </w:t>
            </w:r>
            <w:r w:rsidR="00906C6A">
              <w:rPr>
                <w:bCs/>
              </w:rPr>
              <w:t xml:space="preserve">these </w:t>
            </w:r>
            <w:r w:rsidR="00906C6A" w:rsidRPr="00906C6A">
              <w:rPr>
                <w:bCs/>
              </w:rPr>
              <w:t>purposes</w:t>
            </w:r>
            <w:r w:rsidR="00906C6A">
              <w:rPr>
                <w:bCs/>
              </w:rPr>
              <w:t xml:space="preserve">, </w:t>
            </w:r>
            <w:r w:rsidR="00906C6A" w:rsidRPr="00906C6A">
              <w:rPr>
                <w:bCs/>
              </w:rPr>
              <w:t xml:space="preserve">an offense was committed before the </w:t>
            </w:r>
            <w:r w:rsidR="00906C6A">
              <w:rPr>
                <w:bCs/>
              </w:rPr>
              <w:t xml:space="preserve">bill's </w:t>
            </w:r>
            <w:r w:rsidR="00906C6A" w:rsidRPr="00906C6A">
              <w:rPr>
                <w:bCs/>
              </w:rPr>
              <w:t>effective date if any element of the offense occurred before that date</w:t>
            </w:r>
            <w:r w:rsidR="00906C6A">
              <w:rPr>
                <w:bCs/>
              </w:rPr>
              <w:t>.</w:t>
            </w:r>
          </w:p>
          <w:p w14:paraId="301382B3" w14:textId="4A939F48" w:rsidR="00CA3492" w:rsidRPr="00E52821" w:rsidRDefault="00CA3492" w:rsidP="00CA3492">
            <w:pPr>
              <w:pStyle w:val="Header"/>
              <w:jc w:val="both"/>
              <w:rPr>
                <w:bCs/>
              </w:rPr>
            </w:pPr>
          </w:p>
        </w:tc>
      </w:tr>
      <w:tr w:rsidR="00B6535F" w14:paraId="708FFBFB" w14:textId="77777777" w:rsidTr="00345119">
        <w:tc>
          <w:tcPr>
            <w:tcW w:w="9576" w:type="dxa"/>
          </w:tcPr>
          <w:p w14:paraId="7DBBA33A" w14:textId="77777777" w:rsidR="008423E4" w:rsidRPr="00A8133F" w:rsidRDefault="00804671" w:rsidP="00CA3492">
            <w:pPr>
              <w:rPr>
                <w:b/>
              </w:rPr>
            </w:pPr>
            <w:r w:rsidRPr="009C1E9A">
              <w:rPr>
                <w:b/>
                <w:u w:val="single"/>
              </w:rPr>
              <w:t>EFFECTIVE DATE</w:t>
            </w:r>
            <w:r>
              <w:rPr>
                <w:b/>
              </w:rPr>
              <w:t xml:space="preserve"> </w:t>
            </w:r>
          </w:p>
          <w:p w14:paraId="2271DB63" w14:textId="77777777" w:rsidR="008423E4" w:rsidRDefault="008423E4" w:rsidP="00CA3492"/>
          <w:p w14:paraId="04FA2D6D" w14:textId="25238B12" w:rsidR="008423E4" w:rsidRPr="003624F2" w:rsidRDefault="00804671" w:rsidP="00CA3492">
            <w:pPr>
              <w:pStyle w:val="Header"/>
              <w:tabs>
                <w:tab w:val="clear" w:pos="4320"/>
                <w:tab w:val="clear" w:pos="8640"/>
              </w:tabs>
              <w:jc w:val="both"/>
            </w:pPr>
            <w:r>
              <w:t>September 1, 2025.</w:t>
            </w:r>
          </w:p>
          <w:p w14:paraId="0CAD5484" w14:textId="77777777" w:rsidR="008423E4" w:rsidRPr="00233FDB" w:rsidRDefault="008423E4" w:rsidP="00CA3492">
            <w:pPr>
              <w:rPr>
                <w:b/>
              </w:rPr>
            </w:pPr>
          </w:p>
        </w:tc>
      </w:tr>
      <w:tr w:rsidR="00B6535F" w14:paraId="64C5EDBE" w14:textId="77777777" w:rsidTr="00345119">
        <w:tc>
          <w:tcPr>
            <w:tcW w:w="9576" w:type="dxa"/>
          </w:tcPr>
          <w:p w14:paraId="743BE7FF" w14:textId="77777777" w:rsidR="00142C88" w:rsidRDefault="00804671" w:rsidP="00CA3492">
            <w:pPr>
              <w:jc w:val="both"/>
              <w:rPr>
                <w:b/>
                <w:u w:val="single"/>
              </w:rPr>
            </w:pPr>
            <w:r>
              <w:rPr>
                <w:b/>
                <w:u w:val="single"/>
              </w:rPr>
              <w:t>COMPARISON OF INTRODUCED AND SUBSTITUTE</w:t>
            </w:r>
          </w:p>
          <w:p w14:paraId="4BE40E21" w14:textId="77777777" w:rsidR="00BA4D94" w:rsidRDefault="00BA4D94" w:rsidP="00CA3492">
            <w:pPr>
              <w:jc w:val="both"/>
            </w:pPr>
          </w:p>
          <w:p w14:paraId="69EC028B" w14:textId="77777777" w:rsidR="00FC0024" w:rsidRDefault="00804671" w:rsidP="00CA3492">
            <w:pPr>
              <w:jc w:val="both"/>
            </w:pPr>
            <w:r>
              <w:t xml:space="preserve">While C.S.H.B. 36 may differ from the introduced in minor or nonsubstantive ways, the following summarizes the substantial differences between the introduced and committee substitute versions of the bill. </w:t>
            </w:r>
          </w:p>
          <w:p w14:paraId="78AB56B3" w14:textId="55A813AD" w:rsidR="00C14442" w:rsidRDefault="00C14442" w:rsidP="00CA3492">
            <w:pPr>
              <w:jc w:val="both"/>
            </w:pPr>
          </w:p>
          <w:p w14:paraId="070302FD" w14:textId="0F14ED72" w:rsidR="0039647A" w:rsidRDefault="00804671" w:rsidP="00CA3492">
            <w:pPr>
              <w:jc w:val="both"/>
            </w:pPr>
            <w:r>
              <w:t xml:space="preserve">While both the introduced and substitute require a magistrate to require as a condition of release on bond for a defendant </w:t>
            </w:r>
            <w:r w:rsidRPr="00C14442">
              <w:t>charged with an offense involving family violence</w:t>
            </w:r>
            <w:r>
              <w:t xml:space="preserve"> that the defendant wear a global position monitoring system device if the defendant poses a continuing threat to the victim, the substitute omits the requirement</w:t>
            </w:r>
            <w:r w:rsidR="00433FD9">
              <w:t xml:space="preserve"> present in the introduced</w:t>
            </w:r>
            <w:r>
              <w:t xml:space="preserve"> for the magistrate</w:t>
            </w:r>
            <w:r w:rsidR="00433FD9">
              <w:t xml:space="preserve"> to require as condition of release on bond for such a defendant that the defendant</w:t>
            </w:r>
            <w:r>
              <w:t>, unless the magistrate determines that the defendant is indigent, pay a reimbursement fee for the costs associated with operating that system.</w:t>
            </w:r>
          </w:p>
          <w:p w14:paraId="1CC544DC" w14:textId="77777777" w:rsidR="00C14442" w:rsidRDefault="00C14442" w:rsidP="00CA3492">
            <w:pPr>
              <w:jc w:val="both"/>
            </w:pPr>
          </w:p>
          <w:p w14:paraId="0048B600" w14:textId="6215E7A1" w:rsidR="001E6DE6" w:rsidRDefault="00804671" w:rsidP="00CA3492">
            <w:pPr>
              <w:jc w:val="both"/>
            </w:pPr>
            <w:r>
              <w:t xml:space="preserve">Both the introduced and the substitute </w:t>
            </w:r>
            <w:r w:rsidR="00C14442">
              <w:t>establish</w:t>
            </w:r>
            <w:r>
              <w:t xml:space="preserve"> the criteria for which</w:t>
            </w:r>
            <w:r w:rsidR="00433FD9">
              <w:t xml:space="preserve"> such</w:t>
            </w:r>
            <w:r>
              <w:t xml:space="preserve"> a </w:t>
            </w:r>
            <w:r w:rsidRPr="001E6DE6">
              <w:t xml:space="preserve">defendant </w:t>
            </w:r>
            <w:r>
              <w:t xml:space="preserve">is considered </w:t>
            </w:r>
            <w:r w:rsidRPr="001E6DE6">
              <w:t>to pose a continuing threat to the victim</w:t>
            </w:r>
            <w:r>
              <w:t xml:space="preserve">. However, the substitute revises </w:t>
            </w:r>
            <w:r w:rsidR="00FF4CA4">
              <w:t xml:space="preserve">those </w:t>
            </w:r>
            <w:r>
              <w:t>criteria by replacing</w:t>
            </w:r>
            <w:r w:rsidR="0039647A">
              <w:t xml:space="preserve"> the condition</w:t>
            </w:r>
            <w:r>
              <w:t xml:space="preserve"> t</w:t>
            </w:r>
            <w:r w:rsidR="00E03FE4">
              <w:t>hat the defendant has a history of the use of firearms outside a professional</w:t>
            </w:r>
            <w:r w:rsidR="00DA3CBB">
              <w:t>,</w:t>
            </w:r>
            <w:r w:rsidR="00E03FE4">
              <w:t xml:space="preserve"> sporting, recreational, or hunting context, as in the introduced, with </w:t>
            </w:r>
            <w:r w:rsidR="0039647A">
              <w:t xml:space="preserve">the condition </w:t>
            </w:r>
            <w:r w:rsidR="00E03FE4">
              <w:t xml:space="preserve">that the defendant </w:t>
            </w:r>
            <w:r w:rsidR="00E03FE4" w:rsidRPr="00E03FE4">
              <w:t>has been convicted of an offense involving the use or threatened use of a firearm</w:t>
            </w:r>
            <w:r w:rsidR="00E03FE4">
              <w:t>.</w:t>
            </w:r>
          </w:p>
          <w:p w14:paraId="3598B921" w14:textId="77777777" w:rsidR="00433FD9" w:rsidRDefault="00433FD9" w:rsidP="00CA3492">
            <w:pPr>
              <w:jc w:val="both"/>
            </w:pPr>
          </w:p>
          <w:p w14:paraId="1C7EFE34" w14:textId="7DE9FFF6" w:rsidR="003D5569" w:rsidRDefault="00804671" w:rsidP="00CA3492">
            <w:pPr>
              <w:jc w:val="both"/>
            </w:pPr>
            <w:r w:rsidRPr="003D5569">
              <w:t xml:space="preserve">Both the introduced and the substitute </w:t>
            </w:r>
            <w:r w:rsidR="00433FD9">
              <w:t>establish</w:t>
            </w:r>
            <w:r w:rsidRPr="003D5569">
              <w:t xml:space="preserve"> the criteria for which </w:t>
            </w:r>
            <w:r>
              <w:t xml:space="preserve">a </w:t>
            </w:r>
            <w:r w:rsidRPr="003D5569">
              <w:t xml:space="preserve">respondent is considered to pose a continuing threat to a person protected by </w:t>
            </w:r>
            <w:r>
              <w:t>a protective</w:t>
            </w:r>
            <w:r w:rsidRPr="003D5569">
              <w:t xml:space="preserve"> order for purposes of the requirement for </w:t>
            </w:r>
            <w:r>
              <w:t xml:space="preserve">the court </w:t>
            </w:r>
            <w:r w:rsidRPr="003D5569">
              <w:t xml:space="preserve">to require as a condition of </w:t>
            </w:r>
            <w:r w:rsidR="0027692D">
              <w:t xml:space="preserve">the order </w:t>
            </w:r>
            <w:r w:rsidRPr="003D5569">
              <w:t xml:space="preserve">that the </w:t>
            </w:r>
            <w:r w:rsidR="0027692D">
              <w:t>respondent</w:t>
            </w:r>
            <w:r w:rsidRPr="003D5569">
              <w:t xml:space="preserve"> wear a </w:t>
            </w:r>
            <w:r w:rsidR="000C1E21">
              <w:t xml:space="preserve">device to allow monitoring by </w:t>
            </w:r>
            <w:r w:rsidRPr="003D5569">
              <w:t xml:space="preserve">global positioning monitoring system </w:t>
            </w:r>
            <w:r w:rsidR="000C1E21">
              <w:t>and, unless the court finds the respondent indigent, pay a reimbursement fee for the costs associated with operating that system in relation to the respondent if the respondent poses a continuing threat to a person protected by the order</w:t>
            </w:r>
            <w:r w:rsidRPr="003D5569">
              <w:t>.</w:t>
            </w:r>
            <w:r w:rsidR="0027692D">
              <w:t xml:space="preserve"> </w:t>
            </w:r>
            <w:r w:rsidRPr="003D5569">
              <w:t xml:space="preserve">However, the substitute revises that criteria by replacing </w:t>
            </w:r>
            <w:r w:rsidR="000C1E21">
              <w:t xml:space="preserve">the condition </w:t>
            </w:r>
            <w:r w:rsidRPr="003D5569">
              <w:t xml:space="preserve">that the </w:t>
            </w:r>
            <w:r w:rsidR="0027692D">
              <w:t>respondent</w:t>
            </w:r>
            <w:r w:rsidRPr="003D5569">
              <w:t xml:space="preserve"> has a history of the use of firearms outside a professional</w:t>
            </w:r>
            <w:r w:rsidR="00DA3CBB">
              <w:t>,</w:t>
            </w:r>
            <w:r w:rsidRPr="003D5569">
              <w:t xml:space="preserve"> sporting, recreational, or hunting context, as in the introduced, with </w:t>
            </w:r>
            <w:r w:rsidR="000C1E21">
              <w:t xml:space="preserve">the condition </w:t>
            </w:r>
            <w:r w:rsidRPr="003D5569">
              <w:t xml:space="preserve">that the </w:t>
            </w:r>
            <w:r w:rsidR="0027692D" w:rsidRPr="0027692D">
              <w:t xml:space="preserve">respondent </w:t>
            </w:r>
            <w:r w:rsidRPr="003D5569">
              <w:t>has been convicted of an offense involving the use or threatened use of a firearm</w:t>
            </w:r>
          </w:p>
          <w:p w14:paraId="6AAA85BF" w14:textId="77777777" w:rsidR="00096478" w:rsidRDefault="00096478" w:rsidP="00CA3492">
            <w:pPr>
              <w:jc w:val="both"/>
            </w:pPr>
          </w:p>
          <w:p w14:paraId="790C37CF" w14:textId="73BE4E72" w:rsidR="00BA4D94" w:rsidRPr="00E81750" w:rsidRDefault="00804671" w:rsidP="00CA3492">
            <w:pPr>
              <w:jc w:val="both"/>
            </w:pPr>
            <w:r>
              <w:t xml:space="preserve">With respect to the requirement for the court to provide to </w:t>
            </w:r>
            <w:r w:rsidRPr="0027692D">
              <w:t xml:space="preserve">the person protected by the order information </w:t>
            </w:r>
            <w:r w:rsidR="000C1E21">
              <w:t xml:space="preserve">regarding </w:t>
            </w:r>
            <w:r w:rsidRPr="0027692D">
              <w:t xml:space="preserve">the </w:t>
            </w:r>
            <w:r w:rsidR="000C1E21">
              <w:t>extent to</w:t>
            </w:r>
            <w:r w:rsidRPr="0027692D">
              <w:t xml:space="preserve"> which the global positioning monitoring system </w:t>
            </w:r>
            <w:r w:rsidR="00CF3A2C" w:rsidRPr="00CF3A2C">
              <w:t>will track and record the person's location and movements</w:t>
            </w:r>
            <w:r w:rsidR="00CF3A2C">
              <w:t>,</w:t>
            </w:r>
            <w:r w:rsidR="000C1E21">
              <w:t xml:space="preserve"> the substitute includes a specification absent from the introduced that the </w:t>
            </w:r>
            <w:r w:rsidR="006F6FBC">
              <w:t xml:space="preserve">tracking and recording by the system occurs </w:t>
            </w:r>
            <w:r w:rsidR="009D413A">
              <w:t>contemporaneously</w:t>
            </w:r>
            <w:r w:rsidR="00CF3A2C" w:rsidRPr="00CF3A2C">
              <w:t xml:space="preserve">. </w:t>
            </w:r>
          </w:p>
        </w:tc>
      </w:tr>
      <w:tr w:rsidR="00B6535F" w14:paraId="48626649" w14:textId="77777777" w:rsidTr="00345119">
        <w:tc>
          <w:tcPr>
            <w:tcW w:w="9576" w:type="dxa"/>
          </w:tcPr>
          <w:p w14:paraId="32AD960E" w14:textId="77777777" w:rsidR="00142C88" w:rsidRPr="009C1E9A" w:rsidRDefault="00142C88" w:rsidP="00CA3492">
            <w:pPr>
              <w:rPr>
                <w:b/>
                <w:u w:val="single"/>
              </w:rPr>
            </w:pPr>
          </w:p>
        </w:tc>
      </w:tr>
      <w:tr w:rsidR="00B6535F" w14:paraId="03551B71" w14:textId="77777777" w:rsidTr="00345119">
        <w:tc>
          <w:tcPr>
            <w:tcW w:w="9576" w:type="dxa"/>
          </w:tcPr>
          <w:p w14:paraId="0F42737C" w14:textId="77777777" w:rsidR="00142C88" w:rsidRPr="00142C88" w:rsidRDefault="00142C88" w:rsidP="00CA3492">
            <w:pPr>
              <w:jc w:val="both"/>
            </w:pPr>
          </w:p>
        </w:tc>
      </w:tr>
    </w:tbl>
    <w:p w14:paraId="5EC2B695" w14:textId="77777777" w:rsidR="008423E4" w:rsidRPr="00BE0E75" w:rsidRDefault="008423E4" w:rsidP="00CA3492">
      <w:pPr>
        <w:jc w:val="both"/>
        <w:rPr>
          <w:rFonts w:ascii="Arial" w:hAnsi="Arial"/>
          <w:sz w:val="16"/>
          <w:szCs w:val="16"/>
        </w:rPr>
      </w:pPr>
    </w:p>
    <w:p w14:paraId="6EE34945" w14:textId="77777777" w:rsidR="004108C3" w:rsidRPr="008423E4" w:rsidRDefault="004108C3" w:rsidP="00CA349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424B" w14:textId="77777777" w:rsidR="00804671" w:rsidRDefault="00804671">
      <w:r>
        <w:separator/>
      </w:r>
    </w:p>
  </w:endnote>
  <w:endnote w:type="continuationSeparator" w:id="0">
    <w:p w14:paraId="55985A0B" w14:textId="77777777" w:rsidR="00804671" w:rsidRDefault="0080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AEF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6535F" w14:paraId="6B2CEAB0" w14:textId="77777777" w:rsidTr="009C1E9A">
      <w:trPr>
        <w:cantSplit/>
      </w:trPr>
      <w:tc>
        <w:tcPr>
          <w:tcW w:w="0" w:type="pct"/>
        </w:tcPr>
        <w:p w14:paraId="4C452562" w14:textId="77777777" w:rsidR="00137D90" w:rsidRDefault="00137D90" w:rsidP="009C1E9A">
          <w:pPr>
            <w:pStyle w:val="Footer"/>
            <w:tabs>
              <w:tab w:val="clear" w:pos="8640"/>
              <w:tab w:val="right" w:pos="9360"/>
            </w:tabs>
          </w:pPr>
        </w:p>
      </w:tc>
      <w:tc>
        <w:tcPr>
          <w:tcW w:w="2395" w:type="pct"/>
        </w:tcPr>
        <w:p w14:paraId="13B7FA98" w14:textId="77777777" w:rsidR="00137D90" w:rsidRDefault="00137D90" w:rsidP="009C1E9A">
          <w:pPr>
            <w:pStyle w:val="Footer"/>
            <w:tabs>
              <w:tab w:val="clear" w:pos="8640"/>
              <w:tab w:val="right" w:pos="9360"/>
            </w:tabs>
          </w:pPr>
        </w:p>
        <w:p w14:paraId="14155278" w14:textId="77777777" w:rsidR="001A4310" w:rsidRDefault="001A4310" w:rsidP="009C1E9A">
          <w:pPr>
            <w:pStyle w:val="Footer"/>
            <w:tabs>
              <w:tab w:val="clear" w:pos="8640"/>
              <w:tab w:val="right" w:pos="9360"/>
            </w:tabs>
          </w:pPr>
        </w:p>
        <w:p w14:paraId="11097062" w14:textId="77777777" w:rsidR="00137D90" w:rsidRDefault="00137D90" w:rsidP="009C1E9A">
          <w:pPr>
            <w:pStyle w:val="Footer"/>
            <w:tabs>
              <w:tab w:val="clear" w:pos="8640"/>
              <w:tab w:val="right" w:pos="9360"/>
            </w:tabs>
          </w:pPr>
        </w:p>
      </w:tc>
      <w:tc>
        <w:tcPr>
          <w:tcW w:w="2453" w:type="pct"/>
        </w:tcPr>
        <w:p w14:paraId="32290837" w14:textId="77777777" w:rsidR="00137D90" w:rsidRDefault="00137D90" w:rsidP="009C1E9A">
          <w:pPr>
            <w:pStyle w:val="Footer"/>
            <w:tabs>
              <w:tab w:val="clear" w:pos="8640"/>
              <w:tab w:val="right" w:pos="9360"/>
            </w:tabs>
            <w:jc w:val="right"/>
          </w:pPr>
        </w:p>
      </w:tc>
    </w:tr>
    <w:tr w:rsidR="00B6535F" w14:paraId="01116917" w14:textId="77777777" w:rsidTr="009C1E9A">
      <w:trPr>
        <w:cantSplit/>
      </w:trPr>
      <w:tc>
        <w:tcPr>
          <w:tcW w:w="0" w:type="pct"/>
        </w:tcPr>
        <w:p w14:paraId="3534516F" w14:textId="77777777" w:rsidR="00EC379B" w:rsidRDefault="00EC379B" w:rsidP="009C1E9A">
          <w:pPr>
            <w:pStyle w:val="Footer"/>
            <w:tabs>
              <w:tab w:val="clear" w:pos="8640"/>
              <w:tab w:val="right" w:pos="9360"/>
            </w:tabs>
          </w:pPr>
        </w:p>
      </w:tc>
      <w:tc>
        <w:tcPr>
          <w:tcW w:w="2395" w:type="pct"/>
        </w:tcPr>
        <w:p w14:paraId="3324CD97" w14:textId="7A6DB504" w:rsidR="00EC379B" w:rsidRPr="009C1E9A" w:rsidRDefault="00804671" w:rsidP="009C1E9A">
          <w:pPr>
            <w:pStyle w:val="Footer"/>
            <w:tabs>
              <w:tab w:val="clear" w:pos="8640"/>
              <w:tab w:val="right" w:pos="9360"/>
            </w:tabs>
            <w:rPr>
              <w:rFonts w:ascii="Shruti" w:hAnsi="Shruti"/>
              <w:sz w:val="22"/>
            </w:rPr>
          </w:pPr>
          <w:r>
            <w:rPr>
              <w:rFonts w:ascii="Shruti" w:hAnsi="Shruti"/>
              <w:sz w:val="22"/>
            </w:rPr>
            <w:t>89R 22149-D</w:t>
          </w:r>
        </w:p>
      </w:tc>
      <w:tc>
        <w:tcPr>
          <w:tcW w:w="2453" w:type="pct"/>
        </w:tcPr>
        <w:p w14:paraId="25EFF186" w14:textId="7C8137C3" w:rsidR="00EC379B" w:rsidRDefault="00804671" w:rsidP="009C1E9A">
          <w:pPr>
            <w:pStyle w:val="Footer"/>
            <w:tabs>
              <w:tab w:val="clear" w:pos="8640"/>
              <w:tab w:val="right" w:pos="9360"/>
            </w:tabs>
            <w:jc w:val="right"/>
          </w:pPr>
          <w:r>
            <w:fldChar w:fldCharType="begin"/>
          </w:r>
          <w:r>
            <w:instrText xml:space="preserve"> DOCPROPERTY  OTID  \* MERGEFORMAT </w:instrText>
          </w:r>
          <w:r>
            <w:fldChar w:fldCharType="separate"/>
          </w:r>
          <w:r w:rsidR="007351CB">
            <w:t>25.92.1043</w:t>
          </w:r>
          <w:r>
            <w:fldChar w:fldCharType="end"/>
          </w:r>
        </w:p>
      </w:tc>
    </w:tr>
    <w:tr w:rsidR="00B6535F" w14:paraId="7799BE6D" w14:textId="77777777" w:rsidTr="009C1E9A">
      <w:trPr>
        <w:cantSplit/>
      </w:trPr>
      <w:tc>
        <w:tcPr>
          <w:tcW w:w="0" w:type="pct"/>
        </w:tcPr>
        <w:p w14:paraId="13F94ECE" w14:textId="77777777" w:rsidR="00EC379B" w:rsidRDefault="00EC379B" w:rsidP="009C1E9A">
          <w:pPr>
            <w:pStyle w:val="Footer"/>
            <w:tabs>
              <w:tab w:val="clear" w:pos="4320"/>
              <w:tab w:val="clear" w:pos="8640"/>
              <w:tab w:val="left" w:pos="2865"/>
            </w:tabs>
          </w:pPr>
        </w:p>
      </w:tc>
      <w:tc>
        <w:tcPr>
          <w:tcW w:w="2395" w:type="pct"/>
        </w:tcPr>
        <w:p w14:paraId="5E50F832" w14:textId="711BA336" w:rsidR="00EC379B" w:rsidRPr="009C1E9A" w:rsidRDefault="00804671" w:rsidP="009C1E9A">
          <w:pPr>
            <w:pStyle w:val="Footer"/>
            <w:tabs>
              <w:tab w:val="clear" w:pos="4320"/>
              <w:tab w:val="clear" w:pos="8640"/>
              <w:tab w:val="left" w:pos="2865"/>
            </w:tabs>
            <w:rPr>
              <w:rFonts w:ascii="Shruti" w:hAnsi="Shruti"/>
              <w:sz w:val="22"/>
            </w:rPr>
          </w:pPr>
          <w:r>
            <w:rPr>
              <w:rFonts w:ascii="Shruti" w:hAnsi="Shruti"/>
              <w:sz w:val="22"/>
            </w:rPr>
            <w:t>Substitute Document Number: 89R 20707</w:t>
          </w:r>
        </w:p>
      </w:tc>
      <w:tc>
        <w:tcPr>
          <w:tcW w:w="2453" w:type="pct"/>
        </w:tcPr>
        <w:p w14:paraId="634E86D1" w14:textId="77777777" w:rsidR="00EC379B" w:rsidRDefault="00EC379B" w:rsidP="006D504F">
          <w:pPr>
            <w:pStyle w:val="Footer"/>
            <w:rPr>
              <w:rStyle w:val="PageNumber"/>
            </w:rPr>
          </w:pPr>
        </w:p>
        <w:p w14:paraId="5696F09E" w14:textId="77777777" w:rsidR="00EC379B" w:rsidRDefault="00EC379B" w:rsidP="009C1E9A">
          <w:pPr>
            <w:pStyle w:val="Footer"/>
            <w:tabs>
              <w:tab w:val="clear" w:pos="8640"/>
              <w:tab w:val="right" w:pos="9360"/>
            </w:tabs>
            <w:jc w:val="right"/>
          </w:pPr>
        </w:p>
      </w:tc>
    </w:tr>
    <w:tr w:rsidR="00B6535F" w14:paraId="63404AFF" w14:textId="77777777" w:rsidTr="009C1E9A">
      <w:trPr>
        <w:cantSplit/>
        <w:trHeight w:val="323"/>
      </w:trPr>
      <w:tc>
        <w:tcPr>
          <w:tcW w:w="0" w:type="pct"/>
          <w:gridSpan w:val="3"/>
        </w:tcPr>
        <w:p w14:paraId="602B646A" w14:textId="77777777" w:rsidR="00EC379B" w:rsidRDefault="0080467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B82A6B" w14:textId="77777777" w:rsidR="00EC379B" w:rsidRDefault="00EC379B" w:rsidP="009C1E9A">
          <w:pPr>
            <w:pStyle w:val="Footer"/>
            <w:tabs>
              <w:tab w:val="clear" w:pos="8640"/>
              <w:tab w:val="right" w:pos="9360"/>
            </w:tabs>
            <w:jc w:val="center"/>
          </w:pPr>
        </w:p>
      </w:tc>
    </w:tr>
  </w:tbl>
  <w:p w14:paraId="348A09D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D56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9A8B" w14:textId="77777777" w:rsidR="00804671" w:rsidRDefault="00804671">
      <w:r>
        <w:separator/>
      </w:r>
    </w:p>
  </w:footnote>
  <w:footnote w:type="continuationSeparator" w:id="0">
    <w:p w14:paraId="7F92E1A1" w14:textId="77777777" w:rsidR="00804671" w:rsidRDefault="0080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22E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9F2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0E8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F71"/>
    <w:multiLevelType w:val="hybridMultilevel"/>
    <w:tmpl w:val="DC02F16C"/>
    <w:lvl w:ilvl="0" w:tplc="E452C5D6">
      <w:start w:val="1"/>
      <w:numFmt w:val="upperLetter"/>
      <w:lvlText w:val="(%1)"/>
      <w:lvlJc w:val="left"/>
      <w:pPr>
        <w:ind w:left="833" w:hanging="473"/>
      </w:pPr>
      <w:rPr>
        <w:rFonts w:hint="default"/>
      </w:rPr>
    </w:lvl>
    <w:lvl w:ilvl="1" w:tplc="1C96EBBE" w:tentative="1">
      <w:start w:val="1"/>
      <w:numFmt w:val="lowerLetter"/>
      <w:lvlText w:val="%2."/>
      <w:lvlJc w:val="left"/>
      <w:pPr>
        <w:ind w:left="1440" w:hanging="360"/>
      </w:pPr>
    </w:lvl>
    <w:lvl w:ilvl="2" w:tplc="7ACC80E0" w:tentative="1">
      <w:start w:val="1"/>
      <w:numFmt w:val="lowerRoman"/>
      <w:lvlText w:val="%3."/>
      <w:lvlJc w:val="right"/>
      <w:pPr>
        <w:ind w:left="2160" w:hanging="180"/>
      </w:pPr>
    </w:lvl>
    <w:lvl w:ilvl="3" w:tplc="7DDA7730" w:tentative="1">
      <w:start w:val="1"/>
      <w:numFmt w:val="decimal"/>
      <w:lvlText w:val="%4."/>
      <w:lvlJc w:val="left"/>
      <w:pPr>
        <w:ind w:left="2880" w:hanging="360"/>
      </w:pPr>
    </w:lvl>
    <w:lvl w:ilvl="4" w:tplc="DFF40FB8" w:tentative="1">
      <w:start w:val="1"/>
      <w:numFmt w:val="lowerLetter"/>
      <w:lvlText w:val="%5."/>
      <w:lvlJc w:val="left"/>
      <w:pPr>
        <w:ind w:left="3600" w:hanging="360"/>
      </w:pPr>
    </w:lvl>
    <w:lvl w:ilvl="5" w:tplc="7E424A0C" w:tentative="1">
      <w:start w:val="1"/>
      <w:numFmt w:val="lowerRoman"/>
      <w:lvlText w:val="%6."/>
      <w:lvlJc w:val="right"/>
      <w:pPr>
        <w:ind w:left="4320" w:hanging="180"/>
      </w:pPr>
    </w:lvl>
    <w:lvl w:ilvl="6" w:tplc="0958D202" w:tentative="1">
      <w:start w:val="1"/>
      <w:numFmt w:val="decimal"/>
      <w:lvlText w:val="%7."/>
      <w:lvlJc w:val="left"/>
      <w:pPr>
        <w:ind w:left="5040" w:hanging="360"/>
      </w:pPr>
    </w:lvl>
    <w:lvl w:ilvl="7" w:tplc="44BC3760" w:tentative="1">
      <w:start w:val="1"/>
      <w:numFmt w:val="lowerLetter"/>
      <w:lvlText w:val="%8."/>
      <w:lvlJc w:val="left"/>
      <w:pPr>
        <w:ind w:left="5760" w:hanging="360"/>
      </w:pPr>
    </w:lvl>
    <w:lvl w:ilvl="8" w:tplc="AA982344" w:tentative="1">
      <w:start w:val="1"/>
      <w:numFmt w:val="lowerRoman"/>
      <w:lvlText w:val="%9."/>
      <w:lvlJc w:val="right"/>
      <w:pPr>
        <w:ind w:left="6480" w:hanging="180"/>
      </w:pPr>
    </w:lvl>
  </w:abstractNum>
  <w:abstractNum w:abstractNumId="1" w15:restartNumberingAfterBreak="0">
    <w:nsid w:val="02563CAF"/>
    <w:multiLevelType w:val="hybridMultilevel"/>
    <w:tmpl w:val="AFD06FF0"/>
    <w:lvl w:ilvl="0" w:tplc="365CAF9E">
      <w:start w:val="1"/>
      <w:numFmt w:val="bullet"/>
      <w:lvlText w:val=""/>
      <w:lvlJc w:val="left"/>
      <w:pPr>
        <w:tabs>
          <w:tab w:val="num" w:pos="720"/>
        </w:tabs>
        <w:ind w:left="720" w:hanging="360"/>
      </w:pPr>
      <w:rPr>
        <w:rFonts w:ascii="Symbol" w:hAnsi="Symbol" w:hint="default"/>
      </w:rPr>
    </w:lvl>
    <w:lvl w:ilvl="1" w:tplc="D7AA4934" w:tentative="1">
      <w:start w:val="1"/>
      <w:numFmt w:val="bullet"/>
      <w:lvlText w:val="o"/>
      <w:lvlJc w:val="left"/>
      <w:pPr>
        <w:ind w:left="1440" w:hanging="360"/>
      </w:pPr>
      <w:rPr>
        <w:rFonts w:ascii="Courier New" w:hAnsi="Courier New" w:cs="Courier New" w:hint="default"/>
      </w:rPr>
    </w:lvl>
    <w:lvl w:ilvl="2" w:tplc="9E4E7DE4" w:tentative="1">
      <w:start w:val="1"/>
      <w:numFmt w:val="bullet"/>
      <w:lvlText w:val=""/>
      <w:lvlJc w:val="left"/>
      <w:pPr>
        <w:ind w:left="2160" w:hanging="360"/>
      </w:pPr>
      <w:rPr>
        <w:rFonts w:ascii="Wingdings" w:hAnsi="Wingdings" w:hint="default"/>
      </w:rPr>
    </w:lvl>
    <w:lvl w:ilvl="3" w:tplc="FFD8CF0C" w:tentative="1">
      <w:start w:val="1"/>
      <w:numFmt w:val="bullet"/>
      <w:lvlText w:val=""/>
      <w:lvlJc w:val="left"/>
      <w:pPr>
        <w:ind w:left="2880" w:hanging="360"/>
      </w:pPr>
      <w:rPr>
        <w:rFonts w:ascii="Symbol" w:hAnsi="Symbol" w:hint="default"/>
      </w:rPr>
    </w:lvl>
    <w:lvl w:ilvl="4" w:tplc="9DEA8EA0" w:tentative="1">
      <w:start w:val="1"/>
      <w:numFmt w:val="bullet"/>
      <w:lvlText w:val="o"/>
      <w:lvlJc w:val="left"/>
      <w:pPr>
        <w:ind w:left="3600" w:hanging="360"/>
      </w:pPr>
      <w:rPr>
        <w:rFonts w:ascii="Courier New" w:hAnsi="Courier New" w:cs="Courier New" w:hint="default"/>
      </w:rPr>
    </w:lvl>
    <w:lvl w:ilvl="5" w:tplc="F8046A38" w:tentative="1">
      <w:start w:val="1"/>
      <w:numFmt w:val="bullet"/>
      <w:lvlText w:val=""/>
      <w:lvlJc w:val="left"/>
      <w:pPr>
        <w:ind w:left="4320" w:hanging="360"/>
      </w:pPr>
      <w:rPr>
        <w:rFonts w:ascii="Wingdings" w:hAnsi="Wingdings" w:hint="default"/>
      </w:rPr>
    </w:lvl>
    <w:lvl w:ilvl="6" w:tplc="4EB84BD8" w:tentative="1">
      <w:start w:val="1"/>
      <w:numFmt w:val="bullet"/>
      <w:lvlText w:val=""/>
      <w:lvlJc w:val="left"/>
      <w:pPr>
        <w:ind w:left="5040" w:hanging="360"/>
      </w:pPr>
      <w:rPr>
        <w:rFonts w:ascii="Symbol" w:hAnsi="Symbol" w:hint="default"/>
      </w:rPr>
    </w:lvl>
    <w:lvl w:ilvl="7" w:tplc="EC5665FE" w:tentative="1">
      <w:start w:val="1"/>
      <w:numFmt w:val="bullet"/>
      <w:lvlText w:val="o"/>
      <w:lvlJc w:val="left"/>
      <w:pPr>
        <w:ind w:left="5760" w:hanging="360"/>
      </w:pPr>
      <w:rPr>
        <w:rFonts w:ascii="Courier New" w:hAnsi="Courier New" w:cs="Courier New" w:hint="default"/>
      </w:rPr>
    </w:lvl>
    <w:lvl w:ilvl="8" w:tplc="53B81E88" w:tentative="1">
      <w:start w:val="1"/>
      <w:numFmt w:val="bullet"/>
      <w:lvlText w:val=""/>
      <w:lvlJc w:val="left"/>
      <w:pPr>
        <w:ind w:left="6480" w:hanging="360"/>
      </w:pPr>
      <w:rPr>
        <w:rFonts w:ascii="Wingdings" w:hAnsi="Wingdings" w:hint="default"/>
      </w:rPr>
    </w:lvl>
  </w:abstractNum>
  <w:abstractNum w:abstractNumId="2" w15:restartNumberingAfterBreak="0">
    <w:nsid w:val="03C00B10"/>
    <w:multiLevelType w:val="hybridMultilevel"/>
    <w:tmpl w:val="3E5014FE"/>
    <w:lvl w:ilvl="0" w:tplc="28AEDDD4">
      <w:start w:val="1"/>
      <w:numFmt w:val="bullet"/>
      <w:lvlText w:val=""/>
      <w:lvlJc w:val="left"/>
      <w:pPr>
        <w:tabs>
          <w:tab w:val="num" w:pos="720"/>
        </w:tabs>
        <w:ind w:left="720" w:hanging="360"/>
      </w:pPr>
      <w:rPr>
        <w:rFonts w:ascii="Symbol" w:hAnsi="Symbol" w:hint="default"/>
      </w:rPr>
    </w:lvl>
    <w:lvl w:ilvl="1" w:tplc="C6F66AF2" w:tentative="1">
      <w:start w:val="1"/>
      <w:numFmt w:val="bullet"/>
      <w:lvlText w:val="o"/>
      <w:lvlJc w:val="left"/>
      <w:pPr>
        <w:ind w:left="1440" w:hanging="360"/>
      </w:pPr>
      <w:rPr>
        <w:rFonts w:ascii="Courier New" w:hAnsi="Courier New" w:cs="Courier New" w:hint="default"/>
      </w:rPr>
    </w:lvl>
    <w:lvl w:ilvl="2" w:tplc="2D8A5702" w:tentative="1">
      <w:start w:val="1"/>
      <w:numFmt w:val="bullet"/>
      <w:lvlText w:val=""/>
      <w:lvlJc w:val="left"/>
      <w:pPr>
        <w:ind w:left="2160" w:hanging="360"/>
      </w:pPr>
      <w:rPr>
        <w:rFonts w:ascii="Wingdings" w:hAnsi="Wingdings" w:hint="default"/>
      </w:rPr>
    </w:lvl>
    <w:lvl w:ilvl="3" w:tplc="7032AD40" w:tentative="1">
      <w:start w:val="1"/>
      <w:numFmt w:val="bullet"/>
      <w:lvlText w:val=""/>
      <w:lvlJc w:val="left"/>
      <w:pPr>
        <w:ind w:left="2880" w:hanging="360"/>
      </w:pPr>
      <w:rPr>
        <w:rFonts w:ascii="Symbol" w:hAnsi="Symbol" w:hint="default"/>
      </w:rPr>
    </w:lvl>
    <w:lvl w:ilvl="4" w:tplc="DA50C0E2" w:tentative="1">
      <w:start w:val="1"/>
      <w:numFmt w:val="bullet"/>
      <w:lvlText w:val="o"/>
      <w:lvlJc w:val="left"/>
      <w:pPr>
        <w:ind w:left="3600" w:hanging="360"/>
      </w:pPr>
      <w:rPr>
        <w:rFonts w:ascii="Courier New" w:hAnsi="Courier New" w:cs="Courier New" w:hint="default"/>
      </w:rPr>
    </w:lvl>
    <w:lvl w:ilvl="5" w:tplc="4D644E1A" w:tentative="1">
      <w:start w:val="1"/>
      <w:numFmt w:val="bullet"/>
      <w:lvlText w:val=""/>
      <w:lvlJc w:val="left"/>
      <w:pPr>
        <w:ind w:left="4320" w:hanging="360"/>
      </w:pPr>
      <w:rPr>
        <w:rFonts w:ascii="Wingdings" w:hAnsi="Wingdings" w:hint="default"/>
      </w:rPr>
    </w:lvl>
    <w:lvl w:ilvl="6" w:tplc="9392B812" w:tentative="1">
      <w:start w:val="1"/>
      <w:numFmt w:val="bullet"/>
      <w:lvlText w:val=""/>
      <w:lvlJc w:val="left"/>
      <w:pPr>
        <w:ind w:left="5040" w:hanging="360"/>
      </w:pPr>
      <w:rPr>
        <w:rFonts w:ascii="Symbol" w:hAnsi="Symbol" w:hint="default"/>
      </w:rPr>
    </w:lvl>
    <w:lvl w:ilvl="7" w:tplc="3B62B266" w:tentative="1">
      <w:start w:val="1"/>
      <w:numFmt w:val="bullet"/>
      <w:lvlText w:val="o"/>
      <w:lvlJc w:val="left"/>
      <w:pPr>
        <w:ind w:left="5760" w:hanging="360"/>
      </w:pPr>
      <w:rPr>
        <w:rFonts w:ascii="Courier New" w:hAnsi="Courier New" w:cs="Courier New" w:hint="default"/>
      </w:rPr>
    </w:lvl>
    <w:lvl w:ilvl="8" w:tplc="80D03A34" w:tentative="1">
      <w:start w:val="1"/>
      <w:numFmt w:val="bullet"/>
      <w:lvlText w:val=""/>
      <w:lvlJc w:val="left"/>
      <w:pPr>
        <w:ind w:left="6480" w:hanging="360"/>
      </w:pPr>
      <w:rPr>
        <w:rFonts w:ascii="Wingdings" w:hAnsi="Wingdings" w:hint="default"/>
      </w:rPr>
    </w:lvl>
  </w:abstractNum>
  <w:abstractNum w:abstractNumId="3" w15:restartNumberingAfterBreak="0">
    <w:nsid w:val="05AE22D2"/>
    <w:multiLevelType w:val="hybridMultilevel"/>
    <w:tmpl w:val="91AE4D42"/>
    <w:lvl w:ilvl="0" w:tplc="249E23BC">
      <w:start w:val="1"/>
      <w:numFmt w:val="decimal"/>
      <w:lvlText w:val="(%1)"/>
      <w:lvlJc w:val="left"/>
      <w:pPr>
        <w:ind w:left="758" w:hanging="398"/>
      </w:pPr>
      <w:rPr>
        <w:rFonts w:hint="default"/>
      </w:rPr>
    </w:lvl>
    <w:lvl w:ilvl="1" w:tplc="32043AA6">
      <w:start w:val="1"/>
      <w:numFmt w:val="upperLetter"/>
      <w:lvlText w:val="(%2)"/>
      <w:lvlJc w:val="left"/>
      <w:pPr>
        <w:ind w:left="1628" w:hanging="548"/>
      </w:pPr>
      <w:rPr>
        <w:rFonts w:hint="default"/>
      </w:rPr>
    </w:lvl>
    <w:lvl w:ilvl="2" w:tplc="77FA312C" w:tentative="1">
      <w:start w:val="1"/>
      <w:numFmt w:val="lowerRoman"/>
      <w:lvlText w:val="%3."/>
      <w:lvlJc w:val="right"/>
      <w:pPr>
        <w:ind w:left="2160" w:hanging="180"/>
      </w:pPr>
    </w:lvl>
    <w:lvl w:ilvl="3" w:tplc="E42CE804" w:tentative="1">
      <w:start w:val="1"/>
      <w:numFmt w:val="decimal"/>
      <w:lvlText w:val="%4."/>
      <w:lvlJc w:val="left"/>
      <w:pPr>
        <w:ind w:left="2880" w:hanging="360"/>
      </w:pPr>
    </w:lvl>
    <w:lvl w:ilvl="4" w:tplc="7F647D34" w:tentative="1">
      <w:start w:val="1"/>
      <w:numFmt w:val="lowerLetter"/>
      <w:lvlText w:val="%5."/>
      <w:lvlJc w:val="left"/>
      <w:pPr>
        <w:ind w:left="3600" w:hanging="360"/>
      </w:pPr>
    </w:lvl>
    <w:lvl w:ilvl="5" w:tplc="B7D4B500" w:tentative="1">
      <w:start w:val="1"/>
      <w:numFmt w:val="lowerRoman"/>
      <w:lvlText w:val="%6."/>
      <w:lvlJc w:val="right"/>
      <w:pPr>
        <w:ind w:left="4320" w:hanging="180"/>
      </w:pPr>
    </w:lvl>
    <w:lvl w:ilvl="6" w:tplc="2F400B94" w:tentative="1">
      <w:start w:val="1"/>
      <w:numFmt w:val="decimal"/>
      <w:lvlText w:val="%7."/>
      <w:lvlJc w:val="left"/>
      <w:pPr>
        <w:ind w:left="5040" w:hanging="360"/>
      </w:pPr>
    </w:lvl>
    <w:lvl w:ilvl="7" w:tplc="78E42D80" w:tentative="1">
      <w:start w:val="1"/>
      <w:numFmt w:val="lowerLetter"/>
      <w:lvlText w:val="%8."/>
      <w:lvlJc w:val="left"/>
      <w:pPr>
        <w:ind w:left="5760" w:hanging="360"/>
      </w:pPr>
    </w:lvl>
    <w:lvl w:ilvl="8" w:tplc="085AE458" w:tentative="1">
      <w:start w:val="1"/>
      <w:numFmt w:val="lowerRoman"/>
      <w:lvlText w:val="%9."/>
      <w:lvlJc w:val="right"/>
      <w:pPr>
        <w:ind w:left="6480" w:hanging="180"/>
      </w:pPr>
    </w:lvl>
  </w:abstractNum>
  <w:abstractNum w:abstractNumId="4" w15:restartNumberingAfterBreak="0">
    <w:nsid w:val="16C11FD9"/>
    <w:multiLevelType w:val="hybridMultilevel"/>
    <w:tmpl w:val="1F78AA14"/>
    <w:lvl w:ilvl="0" w:tplc="3294E3BE">
      <w:start w:val="1"/>
      <w:numFmt w:val="bullet"/>
      <w:lvlText w:val=""/>
      <w:lvlJc w:val="left"/>
      <w:pPr>
        <w:tabs>
          <w:tab w:val="num" w:pos="720"/>
        </w:tabs>
        <w:ind w:left="720" w:hanging="360"/>
      </w:pPr>
      <w:rPr>
        <w:rFonts w:ascii="Symbol" w:hAnsi="Symbol" w:hint="default"/>
      </w:rPr>
    </w:lvl>
    <w:lvl w:ilvl="1" w:tplc="7B00104A">
      <w:start w:val="1"/>
      <w:numFmt w:val="bullet"/>
      <w:lvlText w:val="o"/>
      <w:lvlJc w:val="left"/>
      <w:pPr>
        <w:ind w:left="1440" w:hanging="360"/>
      </w:pPr>
      <w:rPr>
        <w:rFonts w:ascii="Courier New" w:hAnsi="Courier New" w:cs="Courier New" w:hint="default"/>
      </w:rPr>
    </w:lvl>
    <w:lvl w:ilvl="2" w:tplc="6DD29382" w:tentative="1">
      <w:start w:val="1"/>
      <w:numFmt w:val="bullet"/>
      <w:lvlText w:val=""/>
      <w:lvlJc w:val="left"/>
      <w:pPr>
        <w:ind w:left="2160" w:hanging="360"/>
      </w:pPr>
      <w:rPr>
        <w:rFonts w:ascii="Wingdings" w:hAnsi="Wingdings" w:hint="default"/>
      </w:rPr>
    </w:lvl>
    <w:lvl w:ilvl="3" w:tplc="70B4060A" w:tentative="1">
      <w:start w:val="1"/>
      <w:numFmt w:val="bullet"/>
      <w:lvlText w:val=""/>
      <w:lvlJc w:val="left"/>
      <w:pPr>
        <w:ind w:left="2880" w:hanging="360"/>
      </w:pPr>
      <w:rPr>
        <w:rFonts w:ascii="Symbol" w:hAnsi="Symbol" w:hint="default"/>
      </w:rPr>
    </w:lvl>
    <w:lvl w:ilvl="4" w:tplc="F022E01C" w:tentative="1">
      <w:start w:val="1"/>
      <w:numFmt w:val="bullet"/>
      <w:lvlText w:val="o"/>
      <w:lvlJc w:val="left"/>
      <w:pPr>
        <w:ind w:left="3600" w:hanging="360"/>
      </w:pPr>
      <w:rPr>
        <w:rFonts w:ascii="Courier New" w:hAnsi="Courier New" w:cs="Courier New" w:hint="default"/>
      </w:rPr>
    </w:lvl>
    <w:lvl w:ilvl="5" w:tplc="0C465AD4" w:tentative="1">
      <w:start w:val="1"/>
      <w:numFmt w:val="bullet"/>
      <w:lvlText w:val=""/>
      <w:lvlJc w:val="left"/>
      <w:pPr>
        <w:ind w:left="4320" w:hanging="360"/>
      </w:pPr>
      <w:rPr>
        <w:rFonts w:ascii="Wingdings" w:hAnsi="Wingdings" w:hint="default"/>
      </w:rPr>
    </w:lvl>
    <w:lvl w:ilvl="6" w:tplc="EEC81748" w:tentative="1">
      <w:start w:val="1"/>
      <w:numFmt w:val="bullet"/>
      <w:lvlText w:val=""/>
      <w:lvlJc w:val="left"/>
      <w:pPr>
        <w:ind w:left="5040" w:hanging="360"/>
      </w:pPr>
      <w:rPr>
        <w:rFonts w:ascii="Symbol" w:hAnsi="Symbol" w:hint="default"/>
      </w:rPr>
    </w:lvl>
    <w:lvl w:ilvl="7" w:tplc="685E7086" w:tentative="1">
      <w:start w:val="1"/>
      <w:numFmt w:val="bullet"/>
      <w:lvlText w:val="o"/>
      <w:lvlJc w:val="left"/>
      <w:pPr>
        <w:ind w:left="5760" w:hanging="360"/>
      </w:pPr>
      <w:rPr>
        <w:rFonts w:ascii="Courier New" w:hAnsi="Courier New" w:cs="Courier New" w:hint="default"/>
      </w:rPr>
    </w:lvl>
    <w:lvl w:ilvl="8" w:tplc="4CA238DA" w:tentative="1">
      <w:start w:val="1"/>
      <w:numFmt w:val="bullet"/>
      <w:lvlText w:val=""/>
      <w:lvlJc w:val="left"/>
      <w:pPr>
        <w:ind w:left="6480" w:hanging="360"/>
      </w:pPr>
      <w:rPr>
        <w:rFonts w:ascii="Wingdings" w:hAnsi="Wingdings" w:hint="default"/>
      </w:rPr>
    </w:lvl>
  </w:abstractNum>
  <w:abstractNum w:abstractNumId="5" w15:restartNumberingAfterBreak="0">
    <w:nsid w:val="206C0159"/>
    <w:multiLevelType w:val="hybridMultilevel"/>
    <w:tmpl w:val="AC92F190"/>
    <w:lvl w:ilvl="0" w:tplc="78422036">
      <w:start w:val="1"/>
      <w:numFmt w:val="bullet"/>
      <w:lvlText w:val=""/>
      <w:lvlJc w:val="left"/>
      <w:pPr>
        <w:tabs>
          <w:tab w:val="num" w:pos="720"/>
        </w:tabs>
        <w:ind w:left="720" w:hanging="360"/>
      </w:pPr>
      <w:rPr>
        <w:rFonts w:ascii="Symbol" w:hAnsi="Symbol" w:hint="default"/>
      </w:rPr>
    </w:lvl>
    <w:lvl w:ilvl="1" w:tplc="1B8AE158" w:tentative="1">
      <w:start w:val="1"/>
      <w:numFmt w:val="bullet"/>
      <w:lvlText w:val="o"/>
      <w:lvlJc w:val="left"/>
      <w:pPr>
        <w:ind w:left="1440" w:hanging="360"/>
      </w:pPr>
      <w:rPr>
        <w:rFonts w:ascii="Courier New" w:hAnsi="Courier New" w:cs="Courier New" w:hint="default"/>
      </w:rPr>
    </w:lvl>
    <w:lvl w:ilvl="2" w:tplc="78747C66" w:tentative="1">
      <w:start w:val="1"/>
      <w:numFmt w:val="bullet"/>
      <w:lvlText w:val=""/>
      <w:lvlJc w:val="left"/>
      <w:pPr>
        <w:ind w:left="2160" w:hanging="360"/>
      </w:pPr>
      <w:rPr>
        <w:rFonts w:ascii="Wingdings" w:hAnsi="Wingdings" w:hint="default"/>
      </w:rPr>
    </w:lvl>
    <w:lvl w:ilvl="3" w:tplc="C478B7DE" w:tentative="1">
      <w:start w:val="1"/>
      <w:numFmt w:val="bullet"/>
      <w:lvlText w:val=""/>
      <w:lvlJc w:val="left"/>
      <w:pPr>
        <w:ind w:left="2880" w:hanging="360"/>
      </w:pPr>
      <w:rPr>
        <w:rFonts w:ascii="Symbol" w:hAnsi="Symbol" w:hint="default"/>
      </w:rPr>
    </w:lvl>
    <w:lvl w:ilvl="4" w:tplc="54B2B046" w:tentative="1">
      <w:start w:val="1"/>
      <w:numFmt w:val="bullet"/>
      <w:lvlText w:val="o"/>
      <w:lvlJc w:val="left"/>
      <w:pPr>
        <w:ind w:left="3600" w:hanging="360"/>
      </w:pPr>
      <w:rPr>
        <w:rFonts w:ascii="Courier New" w:hAnsi="Courier New" w:cs="Courier New" w:hint="default"/>
      </w:rPr>
    </w:lvl>
    <w:lvl w:ilvl="5" w:tplc="F516DA6A" w:tentative="1">
      <w:start w:val="1"/>
      <w:numFmt w:val="bullet"/>
      <w:lvlText w:val=""/>
      <w:lvlJc w:val="left"/>
      <w:pPr>
        <w:ind w:left="4320" w:hanging="360"/>
      </w:pPr>
      <w:rPr>
        <w:rFonts w:ascii="Wingdings" w:hAnsi="Wingdings" w:hint="default"/>
      </w:rPr>
    </w:lvl>
    <w:lvl w:ilvl="6" w:tplc="8C76F54A" w:tentative="1">
      <w:start w:val="1"/>
      <w:numFmt w:val="bullet"/>
      <w:lvlText w:val=""/>
      <w:lvlJc w:val="left"/>
      <w:pPr>
        <w:ind w:left="5040" w:hanging="360"/>
      </w:pPr>
      <w:rPr>
        <w:rFonts w:ascii="Symbol" w:hAnsi="Symbol" w:hint="default"/>
      </w:rPr>
    </w:lvl>
    <w:lvl w:ilvl="7" w:tplc="C2B642A8" w:tentative="1">
      <w:start w:val="1"/>
      <w:numFmt w:val="bullet"/>
      <w:lvlText w:val="o"/>
      <w:lvlJc w:val="left"/>
      <w:pPr>
        <w:ind w:left="5760" w:hanging="360"/>
      </w:pPr>
      <w:rPr>
        <w:rFonts w:ascii="Courier New" w:hAnsi="Courier New" w:cs="Courier New" w:hint="default"/>
      </w:rPr>
    </w:lvl>
    <w:lvl w:ilvl="8" w:tplc="7D92DFA4" w:tentative="1">
      <w:start w:val="1"/>
      <w:numFmt w:val="bullet"/>
      <w:lvlText w:val=""/>
      <w:lvlJc w:val="left"/>
      <w:pPr>
        <w:ind w:left="6480" w:hanging="360"/>
      </w:pPr>
      <w:rPr>
        <w:rFonts w:ascii="Wingdings" w:hAnsi="Wingdings" w:hint="default"/>
      </w:rPr>
    </w:lvl>
  </w:abstractNum>
  <w:abstractNum w:abstractNumId="6" w15:restartNumberingAfterBreak="0">
    <w:nsid w:val="227E01D8"/>
    <w:multiLevelType w:val="hybridMultilevel"/>
    <w:tmpl w:val="CC72DC1C"/>
    <w:lvl w:ilvl="0" w:tplc="2B3056BC">
      <w:start w:val="1"/>
      <w:numFmt w:val="bullet"/>
      <w:lvlText w:val=""/>
      <w:lvlJc w:val="left"/>
      <w:pPr>
        <w:tabs>
          <w:tab w:val="num" w:pos="720"/>
        </w:tabs>
        <w:ind w:left="720" w:hanging="360"/>
      </w:pPr>
      <w:rPr>
        <w:rFonts w:ascii="Symbol" w:hAnsi="Symbol" w:hint="default"/>
      </w:rPr>
    </w:lvl>
    <w:lvl w:ilvl="1" w:tplc="E7FC3DAE" w:tentative="1">
      <w:start w:val="1"/>
      <w:numFmt w:val="bullet"/>
      <w:lvlText w:val="o"/>
      <w:lvlJc w:val="left"/>
      <w:pPr>
        <w:ind w:left="1440" w:hanging="360"/>
      </w:pPr>
      <w:rPr>
        <w:rFonts w:ascii="Courier New" w:hAnsi="Courier New" w:cs="Courier New" w:hint="default"/>
      </w:rPr>
    </w:lvl>
    <w:lvl w:ilvl="2" w:tplc="941092A4" w:tentative="1">
      <w:start w:val="1"/>
      <w:numFmt w:val="bullet"/>
      <w:lvlText w:val=""/>
      <w:lvlJc w:val="left"/>
      <w:pPr>
        <w:ind w:left="2160" w:hanging="360"/>
      </w:pPr>
      <w:rPr>
        <w:rFonts w:ascii="Wingdings" w:hAnsi="Wingdings" w:hint="default"/>
      </w:rPr>
    </w:lvl>
    <w:lvl w:ilvl="3" w:tplc="1A6864F2" w:tentative="1">
      <w:start w:val="1"/>
      <w:numFmt w:val="bullet"/>
      <w:lvlText w:val=""/>
      <w:lvlJc w:val="left"/>
      <w:pPr>
        <w:ind w:left="2880" w:hanging="360"/>
      </w:pPr>
      <w:rPr>
        <w:rFonts w:ascii="Symbol" w:hAnsi="Symbol" w:hint="default"/>
      </w:rPr>
    </w:lvl>
    <w:lvl w:ilvl="4" w:tplc="0B46CFEC" w:tentative="1">
      <w:start w:val="1"/>
      <w:numFmt w:val="bullet"/>
      <w:lvlText w:val="o"/>
      <w:lvlJc w:val="left"/>
      <w:pPr>
        <w:ind w:left="3600" w:hanging="360"/>
      </w:pPr>
      <w:rPr>
        <w:rFonts w:ascii="Courier New" w:hAnsi="Courier New" w:cs="Courier New" w:hint="default"/>
      </w:rPr>
    </w:lvl>
    <w:lvl w:ilvl="5" w:tplc="472238B4" w:tentative="1">
      <w:start w:val="1"/>
      <w:numFmt w:val="bullet"/>
      <w:lvlText w:val=""/>
      <w:lvlJc w:val="left"/>
      <w:pPr>
        <w:ind w:left="4320" w:hanging="360"/>
      </w:pPr>
      <w:rPr>
        <w:rFonts w:ascii="Wingdings" w:hAnsi="Wingdings" w:hint="default"/>
      </w:rPr>
    </w:lvl>
    <w:lvl w:ilvl="6" w:tplc="B6A69022" w:tentative="1">
      <w:start w:val="1"/>
      <w:numFmt w:val="bullet"/>
      <w:lvlText w:val=""/>
      <w:lvlJc w:val="left"/>
      <w:pPr>
        <w:ind w:left="5040" w:hanging="360"/>
      </w:pPr>
      <w:rPr>
        <w:rFonts w:ascii="Symbol" w:hAnsi="Symbol" w:hint="default"/>
      </w:rPr>
    </w:lvl>
    <w:lvl w:ilvl="7" w:tplc="F9DE3E08" w:tentative="1">
      <w:start w:val="1"/>
      <w:numFmt w:val="bullet"/>
      <w:lvlText w:val="o"/>
      <w:lvlJc w:val="left"/>
      <w:pPr>
        <w:ind w:left="5760" w:hanging="360"/>
      </w:pPr>
      <w:rPr>
        <w:rFonts w:ascii="Courier New" w:hAnsi="Courier New" w:cs="Courier New" w:hint="default"/>
      </w:rPr>
    </w:lvl>
    <w:lvl w:ilvl="8" w:tplc="13E21CA4" w:tentative="1">
      <w:start w:val="1"/>
      <w:numFmt w:val="bullet"/>
      <w:lvlText w:val=""/>
      <w:lvlJc w:val="left"/>
      <w:pPr>
        <w:ind w:left="6480" w:hanging="360"/>
      </w:pPr>
      <w:rPr>
        <w:rFonts w:ascii="Wingdings" w:hAnsi="Wingdings" w:hint="default"/>
      </w:rPr>
    </w:lvl>
  </w:abstractNum>
  <w:abstractNum w:abstractNumId="7" w15:restartNumberingAfterBreak="0">
    <w:nsid w:val="287E1281"/>
    <w:multiLevelType w:val="multilevel"/>
    <w:tmpl w:val="32E8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830F9"/>
    <w:multiLevelType w:val="hybridMultilevel"/>
    <w:tmpl w:val="E0B885B6"/>
    <w:lvl w:ilvl="0" w:tplc="843EB68A">
      <w:start w:val="1"/>
      <w:numFmt w:val="bullet"/>
      <w:lvlText w:val=""/>
      <w:lvlJc w:val="left"/>
      <w:pPr>
        <w:tabs>
          <w:tab w:val="num" w:pos="720"/>
        </w:tabs>
        <w:ind w:left="720" w:hanging="360"/>
      </w:pPr>
      <w:rPr>
        <w:rFonts w:ascii="Symbol" w:hAnsi="Symbol" w:hint="default"/>
      </w:rPr>
    </w:lvl>
    <w:lvl w:ilvl="1" w:tplc="846E039C" w:tentative="1">
      <w:start w:val="1"/>
      <w:numFmt w:val="bullet"/>
      <w:lvlText w:val="o"/>
      <w:lvlJc w:val="left"/>
      <w:pPr>
        <w:ind w:left="1440" w:hanging="360"/>
      </w:pPr>
      <w:rPr>
        <w:rFonts w:ascii="Courier New" w:hAnsi="Courier New" w:cs="Courier New" w:hint="default"/>
      </w:rPr>
    </w:lvl>
    <w:lvl w:ilvl="2" w:tplc="EADE067E" w:tentative="1">
      <w:start w:val="1"/>
      <w:numFmt w:val="bullet"/>
      <w:lvlText w:val=""/>
      <w:lvlJc w:val="left"/>
      <w:pPr>
        <w:ind w:left="2160" w:hanging="360"/>
      </w:pPr>
      <w:rPr>
        <w:rFonts w:ascii="Wingdings" w:hAnsi="Wingdings" w:hint="default"/>
      </w:rPr>
    </w:lvl>
    <w:lvl w:ilvl="3" w:tplc="911ECA7A" w:tentative="1">
      <w:start w:val="1"/>
      <w:numFmt w:val="bullet"/>
      <w:lvlText w:val=""/>
      <w:lvlJc w:val="left"/>
      <w:pPr>
        <w:ind w:left="2880" w:hanging="360"/>
      </w:pPr>
      <w:rPr>
        <w:rFonts w:ascii="Symbol" w:hAnsi="Symbol" w:hint="default"/>
      </w:rPr>
    </w:lvl>
    <w:lvl w:ilvl="4" w:tplc="3C9C8A8C" w:tentative="1">
      <w:start w:val="1"/>
      <w:numFmt w:val="bullet"/>
      <w:lvlText w:val="o"/>
      <w:lvlJc w:val="left"/>
      <w:pPr>
        <w:ind w:left="3600" w:hanging="360"/>
      </w:pPr>
      <w:rPr>
        <w:rFonts w:ascii="Courier New" w:hAnsi="Courier New" w:cs="Courier New" w:hint="default"/>
      </w:rPr>
    </w:lvl>
    <w:lvl w:ilvl="5" w:tplc="BA664A36" w:tentative="1">
      <w:start w:val="1"/>
      <w:numFmt w:val="bullet"/>
      <w:lvlText w:val=""/>
      <w:lvlJc w:val="left"/>
      <w:pPr>
        <w:ind w:left="4320" w:hanging="360"/>
      </w:pPr>
      <w:rPr>
        <w:rFonts w:ascii="Wingdings" w:hAnsi="Wingdings" w:hint="default"/>
      </w:rPr>
    </w:lvl>
    <w:lvl w:ilvl="6" w:tplc="91A260E8" w:tentative="1">
      <w:start w:val="1"/>
      <w:numFmt w:val="bullet"/>
      <w:lvlText w:val=""/>
      <w:lvlJc w:val="left"/>
      <w:pPr>
        <w:ind w:left="5040" w:hanging="360"/>
      </w:pPr>
      <w:rPr>
        <w:rFonts w:ascii="Symbol" w:hAnsi="Symbol" w:hint="default"/>
      </w:rPr>
    </w:lvl>
    <w:lvl w:ilvl="7" w:tplc="42202BE8" w:tentative="1">
      <w:start w:val="1"/>
      <w:numFmt w:val="bullet"/>
      <w:lvlText w:val="o"/>
      <w:lvlJc w:val="left"/>
      <w:pPr>
        <w:ind w:left="5760" w:hanging="360"/>
      </w:pPr>
      <w:rPr>
        <w:rFonts w:ascii="Courier New" w:hAnsi="Courier New" w:cs="Courier New" w:hint="default"/>
      </w:rPr>
    </w:lvl>
    <w:lvl w:ilvl="8" w:tplc="CC2E8410" w:tentative="1">
      <w:start w:val="1"/>
      <w:numFmt w:val="bullet"/>
      <w:lvlText w:val=""/>
      <w:lvlJc w:val="left"/>
      <w:pPr>
        <w:ind w:left="6480" w:hanging="360"/>
      </w:pPr>
      <w:rPr>
        <w:rFonts w:ascii="Wingdings" w:hAnsi="Wingdings" w:hint="default"/>
      </w:rPr>
    </w:lvl>
  </w:abstractNum>
  <w:abstractNum w:abstractNumId="9" w15:restartNumberingAfterBreak="0">
    <w:nsid w:val="29BD6278"/>
    <w:multiLevelType w:val="hybridMultilevel"/>
    <w:tmpl w:val="DB888BFC"/>
    <w:lvl w:ilvl="0" w:tplc="7D70CECC">
      <w:start w:val="1"/>
      <w:numFmt w:val="bullet"/>
      <w:lvlText w:val=""/>
      <w:lvlJc w:val="left"/>
      <w:pPr>
        <w:tabs>
          <w:tab w:val="num" w:pos="720"/>
        </w:tabs>
        <w:ind w:left="720" w:hanging="360"/>
      </w:pPr>
      <w:rPr>
        <w:rFonts w:ascii="Symbol" w:hAnsi="Symbol" w:hint="default"/>
      </w:rPr>
    </w:lvl>
    <w:lvl w:ilvl="1" w:tplc="F448FEA6" w:tentative="1">
      <w:start w:val="1"/>
      <w:numFmt w:val="bullet"/>
      <w:lvlText w:val="o"/>
      <w:lvlJc w:val="left"/>
      <w:pPr>
        <w:ind w:left="1440" w:hanging="360"/>
      </w:pPr>
      <w:rPr>
        <w:rFonts w:ascii="Courier New" w:hAnsi="Courier New" w:cs="Courier New" w:hint="default"/>
      </w:rPr>
    </w:lvl>
    <w:lvl w:ilvl="2" w:tplc="DC0EAC66" w:tentative="1">
      <w:start w:val="1"/>
      <w:numFmt w:val="bullet"/>
      <w:lvlText w:val=""/>
      <w:lvlJc w:val="left"/>
      <w:pPr>
        <w:ind w:left="2160" w:hanging="360"/>
      </w:pPr>
      <w:rPr>
        <w:rFonts w:ascii="Wingdings" w:hAnsi="Wingdings" w:hint="default"/>
      </w:rPr>
    </w:lvl>
    <w:lvl w:ilvl="3" w:tplc="4A16AC28" w:tentative="1">
      <w:start w:val="1"/>
      <w:numFmt w:val="bullet"/>
      <w:lvlText w:val=""/>
      <w:lvlJc w:val="left"/>
      <w:pPr>
        <w:ind w:left="2880" w:hanging="360"/>
      </w:pPr>
      <w:rPr>
        <w:rFonts w:ascii="Symbol" w:hAnsi="Symbol" w:hint="default"/>
      </w:rPr>
    </w:lvl>
    <w:lvl w:ilvl="4" w:tplc="1160EADA" w:tentative="1">
      <w:start w:val="1"/>
      <w:numFmt w:val="bullet"/>
      <w:lvlText w:val="o"/>
      <w:lvlJc w:val="left"/>
      <w:pPr>
        <w:ind w:left="3600" w:hanging="360"/>
      </w:pPr>
      <w:rPr>
        <w:rFonts w:ascii="Courier New" w:hAnsi="Courier New" w:cs="Courier New" w:hint="default"/>
      </w:rPr>
    </w:lvl>
    <w:lvl w:ilvl="5" w:tplc="58ECBD3A" w:tentative="1">
      <w:start w:val="1"/>
      <w:numFmt w:val="bullet"/>
      <w:lvlText w:val=""/>
      <w:lvlJc w:val="left"/>
      <w:pPr>
        <w:ind w:left="4320" w:hanging="360"/>
      </w:pPr>
      <w:rPr>
        <w:rFonts w:ascii="Wingdings" w:hAnsi="Wingdings" w:hint="default"/>
      </w:rPr>
    </w:lvl>
    <w:lvl w:ilvl="6" w:tplc="FCD6413C" w:tentative="1">
      <w:start w:val="1"/>
      <w:numFmt w:val="bullet"/>
      <w:lvlText w:val=""/>
      <w:lvlJc w:val="left"/>
      <w:pPr>
        <w:ind w:left="5040" w:hanging="360"/>
      </w:pPr>
      <w:rPr>
        <w:rFonts w:ascii="Symbol" w:hAnsi="Symbol" w:hint="default"/>
      </w:rPr>
    </w:lvl>
    <w:lvl w:ilvl="7" w:tplc="1692348C" w:tentative="1">
      <w:start w:val="1"/>
      <w:numFmt w:val="bullet"/>
      <w:lvlText w:val="o"/>
      <w:lvlJc w:val="left"/>
      <w:pPr>
        <w:ind w:left="5760" w:hanging="360"/>
      </w:pPr>
      <w:rPr>
        <w:rFonts w:ascii="Courier New" w:hAnsi="Courier New" w:cs="Courier New" w:hint="default"/>
      </w:rPr>
    </w:lvl>
    <w:lvl w:ilvl="8" w:tplc="4CF833F2" w:tentative="1">
      <w:start w:val="1"/>
      <w:numFmt w:val="bullet"/>
      <w:lvlText w:val=""/>
      <w:lvlJc w:val="left"/>
      <w:pPr>
        <w:ind w:left="6480" w:hanging="360"/>
      </w:pPr>
      <w:rPr>
        <w:rFonts w:ascii="Wingdings" w:hAnsi="Wingdings" w:hint="default"/>
      </w:rPr>
    </w:lvl>
  </w:abstractNum>
  <w:abstractNum w:abstractNumId="10" w15:restartNumberingAfterBreak="0">
    <w:nsid w:val="2B6C0B8D"/>
    <w:multiLevelType w:val="hybridMultilevel"/>
    <w:tmpl w:val="897AAD5E"/>
    <w:lvl w:ilvl="0" w:tplc="4302241A">
      <w:start w:val="1"/>
      <w:numFmt w:val="bullet"/>
      <w:lvlText w:val=""/>
      <w:lvlJc w:val="left"/>
      <w:pPr>
        <w:tabs>
          <w:tab w:val="num" w:pos="720"/>
        </w:tabs>
        <w:ind w:left="720" w:hanging="360"/>
      </w:pPr>
      <w:rPr>
        <w:rFonts w:ascii="Symbol" w:hAnsi="Symbol" w:hint="default"/>
      </w:rPr>
    </w:lvl>
    <w:lvl w:ilvl="1" w:tplc="867E3886" w:tentative="1">
      <w:start w:val="1"/>
      <w:numFmt w:val="bullet"/>
      <w:lvlText w:val="o"/>
      <w:lvlJc w:val="left"/>
      <w:pPr>
        <w:ind w:left="1440" w:hanging="360"/>
      </w:pPr>
      <w:rPr>
        <w:rFonts w:ascii="Courier New" w:hAnsi="Courier New" w:cs="Courier New" w:hint="default"/>
      </w:rPr>
    </w:lvl>
    <w:lvl w:ilvl="2" w:tplc="C3E84554" w:tentative="1">
      <w:start w:val="1"/>
      <w:numFmt w:val="bullet"/>
      <w:lvlText w:val=""/>
      <w:lvlJc w:val="left"/>
      <w:pPr>
        <w:ind w:left="2160" w:hanging="360"/>
      </w:pPr>
      <w:rPr>
        <w:rFonts w:ascii="Wingdings" w:hAnsi="Wingdings" w:hint="default"/>
      </w:rPr>
    </w:lvl>
    <w:lvl w:ilvl="3" w:tplc="069E3D26" w:tentative="1">
      <w:start w:val="1"/>
      <w:numFmt w:val="bullet"/>
      <w:lvlText w:val=""/>
      <w:lvlJc w:val="left"/>
      <w:pPr>
        <w:ind w:left="2880" w:hanging="360"/>
      </w:pPr>
      <w:rPr>
        <w:rFonts w:ascii="Symbol" w:hAnsi="Symbol" w:hint="default"/>
      </w:rPr>
    </w:lvl>
    <w:lvl w:ilvl="4" w:tplc="65DE60BE" w:tentative="1">
      <w:start w:val="1"/>
      <w:numFmt w:val="bullet"/>
      <w:lvlText w:val="o"/>
      <w:lvlJc w:val="left"/>
      <w:pPr>
        <w:ind w:left="3600" w:hanging="360"/>
      </w:pPr>
      <w:rPr>
        <w:rFonts w:ascii="Courier New" w:hAnsi="Courier New" w:cs="Courier New" w:hint="default"/>
      </w:rPr>
    </w:lvl>
    <w:lvl w:ilvl="5" w:tplc="BA32CA08" w:tentative="1">
      <w:start w:val="1"/>
      <w:numFmt w:val="bullet"/>
      <w:lvlText w:val=""/>
      <w:lvlJc w:val="left"/>
      <w:pPr>
        <w:ind w:left="4320" w:hanging="360"/>
      </w:pPr>
      <w:rPr>
        <w:rFonts w:ascii="Wingdings" w:hAnsi="Wingdings" w:hint="default"/>
      </w:rPr>
    </w:lvl>
    <w:lvl w:ilvl="6" w:tplc="33746276" w:tentative="1">
      <w:start w:val="1"/>
      <w:numFmt w:val="bullet"/>
      <w:lvlText w:val=""/>
      <w:lvlJc w:val="left"/>
      <w:pPr>
        <w:ind w:left="5040" w:hanging="360"/>
      </w:pPr>
      <w:rPr>
        <w:rFonts w:ascii="Symbol" w:hAnsi="Symbol" w:hint="default"/>
      </w:rPr>
    </w:lvl>
    <w:lvl w:ilvl="7" w:tplc="D6C013F2" w:tentative="1">
      <w:start w:val="1"/>
      <w:numFmt w:val="bullet"/>
      <w:lvlText w:val="o"/>
      <w:lvlJc w:val="left"/>
      <w:pPr>
        <w:ind w:left="5760" w:hanging="360"/>
      </w:pPr>
      <w:rPr>
        <w:rFonts w:ascii="Courier New" w:hAnsi="Courier New" w:cs="Courier New" w:hint="default"/>
      </w:rPr>
    </w:lvl>
    <w:lvl w:ilvl="8" w:tplc="A82E9C58" w:tentative="1">
      <w:start w:val="1"/>
      <w:numFmt w:val="bullet"/>
      <w:lvlText w:val=""/>
      <w:lvlJc w:val="left"/>
      <w:pPr>
        <w:ind w:left="6480" w:hanging="360"/>
      </w:pPr>
      <w:rPr>
        <w:rFonts w:ascii="Wingdings" w:hAnsi="Wingdings" w:hint="default"/>
      </w:rPr>
    </w:lvl>
  </w:abstractNum>
  <w:abstractNum w:abstractNumId="11" w15:restartNumberingAfterBreak="0">
    <w:nsid w:val="35F53270"/>
    <w:multiLevelType w:val="hybridMultilevel"/>
    <w:tmpl w:val="64DE2A14"/>
    <w:lvl w:ilvl="0" w:tplc="9C9EF70C">
      <w:start w:val="1"/>
      <w:numFmt w:val="bullet"/>
      <w:lvlText w:val=""/>
      <w:lvlJc w:val="left"/>
      <w:pPr>
        <w:tabs>
          <w:tab w:val="num" w:pos="720"/>
        </w:tabs>
        <w:ind w:left="720" w:hanging="360"/>
      </w:pPr>
      <w:rPr>
        <w:rFonts w:ascii="Symbol" w:hAnsi="Symbol" w:hint="default"/>
      </w:rPr>
    </w:lvl>
    <w:lvl w:ilvl="1" w:tplc="222A3216" w:tentative="1">
      <w:start w:val="1"/>
      <w:numFmt w:val="bullet"/>
      <w:lvlText w:val="o"/>
      <w:lvlJc w:val="left"/>
      <w:pPr>
        <w:ind w:left="1440" w:hanging="360"/>
      </w:pPr>
      <w:rPr>
        <w:rFonts w:ascii="Courier New" w:hAnsi="Courier New" w:cs="Courier New" w:hint="default"/>
      </w:rPr>
    </w:lvl>
    <w:lvl w:ilvl="2" w:tplc="EBF4A47E" w:tentative="1">
      <w:start w:val="1"/>
      <w:numFmt w:val="bullet"/>
      <w:lvlText w:val=""/>
      <w:lvlJc w:val="left"/>
      <w:pPr>
        <w:ind w:left="2160" w:hanging="360"/>
      </w:pPr>
      <w:rPr>
        <w:rFonts w:ascii="Wingdings" w:hAnsi="Wingdings" w:hint="default"/>
      </w:rPr>
    </w:lvl>
    <w:lvl w:ilvl="3" w:tplc="ED240854" w:tentative="1">
      <w:start w:val="1"/>
      <w:numFmt w:val="bullet"/>
      <w:lvlText w:val=""/>
      <w:lvlJc w:val="left"/>
      <w:pPr>
        <w:ind w:left="2880" w:hanging="360"/>
      </w:pPr>
      <w:rPr>
        <w:rFonts w:ascii="Symbol" w:hAnsi="Symbol" w:hint="default"/>
      </w:rPr>
    </w:lvl>
    <w:lvl w:ilvl="4" w:tplc="EE886CA2" w:tentative="1">
      <w:start w:val="1"/>
      <w:numFmt w:val="bullet"/>
      <w:lvlText w:val="o"/>
      <w:lvlJc w:val="left"/>
      <w:pPr>
        <w:ind w:left="3600" w:hanging="360"/>
      </w:pPr>
      <w:rPr>
        <w:rFonts w:ascii="Courier New" w:hAnsi="Courier New" w:cs="Courier New" w:hint="default"/>
      </w:rPr>
    </w:lvl>
    <w:lvl w:ilvl="5" w:tplc="12AE201A" w:tentative="1">
      <w:start w:val="1"/>
      <w:numFmt w:val="bullet"/>
      <w:lvlText w:val=""/>
      <w:lvlJc w:val="left"/>
      <w:pPr>
        <w:ind w:left="4320" w:hanging="360"/>
      </w:pPr>
      <w:rPr>
        <w:rFonts w:ascii="Wingdings" w:hAnsi="Wingdings" w:hint="default"/>
      </w:rPr>
    </w:lvl>
    <w:lvl w:ilvl="6" w:tplc="FB28B042" w:tentative="1">
      <w:start w:val="1"/>
      <w:numFmt w:val="bullet"/>
      <w:lvlText w:val=""/>
      <w:lvlJc w:val="left"/>
      <w:pPr>
        <w:ind w:left="5040" w:hanging="360"/>
      </w:pPr>
      <w:rPr>
        <w:rFonts w:ascii="Symbol" w:hAnsi="Symbol" w:hint="default"/>
      </w:rPr>
    </w:lvl>
    <w:lvl w:ilvl="7" w:tplc="83B061FA" w:tentative="1">
      <w:start w:val="1"/>
      <w:numFmt w:val="bullet"/>
      <w:lvlText w:val="o"/>
      <w:lvlJc w:val="left"/>
      <w:pPr>
        <w:ind w:left="5760" w:hanging="360"/>
      </w:pPr>
      <w:rPr>
        <w:rFonts w:ascii="Courier New" w:hAnsi="Courier New" w:cs="Courier New" w:hint="default"/>
      </w:rPr>
    </w:lvl>
    <w:lvl w:ilvl="8" w:tplc="3CB08AD4" w:tentative="1">
      <w:start w:val="1"/>
      <w:numFmt w:val="bullet"/>
      <w:lvlText w:val=""/>
      <w:lvlJc w:val="left"/>
      <w:pPr>
        <w:ind w:left="6480" w:hanging="360"/>
      </w:pPr>
      <w:rPr>
        <w:rFonts w:ascii="Wingdings" w:hAnsi="Wingdings" w:hint="default"/>
      </w:rPr>
    </w:lvl>
  </w:abstractNum>
  <w:abstractNum w:abstractNumId="12" w15:restartNumberingAfterBreak="0">
    <w:nsid w:val="3B434741"/>
    <w:multiLevelType w:val="hybridMultilevel"/>
    <w:tmpl w:val="84CC0C62"/>
    <w:lvl w:ilvl="0" w:tplc="12CA20F2">
      <w:start w:val="1"/>
      <w:numFmt w:val="bullet"/>
      <w:lvlText w:val=""/>
      <w:lvlJc w:val="left"/>
      <w:pPr>
        <w:tabs>
          <w:tab w:val="num" w:pos="720"/>
        </w:tabs>
        <w:ind w:left="720" w:hanging="360"/>
      </w:pPr>
      <w:rPr>
        <w:rFonts w:ascii="Symbol" w:hAnsi="Symbol" w:hint="default"/>
      </w:rPr>
    </w:lvl>
    <w:lvl w:ilvl="1" w:tplc="267CC5EE" w:tentative="1">
      <w:start w:val="1"/>
      <w:numFmt w:val="bullet"/>
      <w:lvlText w:val="o"/>
      <w:lvlJc w:val="left"/>
      <w:pPr>
        <w:ind w:left="1440" w:hanging="360"/>
      </w:pPr>
      <w:rPr>
        <w:rFonts w:ascii="Courier New" w:hAnsi="Courier New" w:cs="Courier New" w:hint="default"/>
      </w:rPr>
    </w:lvl>
    <w:lvl w:ilvl="2" w:tplc="CB144660" w:tentative="1">
      <w:start w:val="1"/>
      <w:numFmt w:val="bullet"/>
      <w:lvlText w:val=""/>
      <w:lvlJc w:val="left"/>
      <w:pPr>
        <w:ind w:left="2160" w:hanging="360"/>
      </w:pPr>
      <w:rPr>
        <w:rFonts w:ascii="Wingdings" w:hAnsi="Wingdings" w:hint="default"/>
      </w:rPr>
    </w:lvl>
    <w:lvl w:ilvl="3" w:tplc="1F0A3F98" w:tentative="1">
      <w:start w:val="1"/>
      <w:numFmt w:val="bullet"/>
      <w:lvlText w:val=""/>
      <w:lvlJc w:val="left"/>
      <w:pPr>
        <w:ind w:left="2880" w:hanging="360"/>
      </w:pPr>
      <w:rPr>
        <w:rFonts w:ascii="Symbol" w:hAnsi="Symbol" w:hint="default"/>
      </w:rPr>
    </w:lvl>
    <w:lvl w:ilvl="4" w:tplc="1644B144" w:tentative="1">
      <w:start w:val="1"/>
      <w:numFmt w:val="bullet"/>
      <w:lvlText w:val="o"/>
      <w:lvlJc w:val="left"/>
      <w:pPr>
        <w:ind w:left="3600" w:hanging="360"/>
      </w:pPr>
      <w:rPr>
        <w:rFonts w:ascii="Courier New" w:hAnsi="Courier New" w:cs="Courier New" w:hint="default"/>
      </w:rPr>
    </w:lvl>
    <w:lvl w:ilvl="5" w:tplc="1ED42EEA" w:tentative="1">
      <w:start w:val="1"/>
      <w:numFmt w:val="bullet"/>
      <w:lvlText w:val=""/>
      <w:lvlJc w:val="left"/>
      <w:pPr>
        <w:ind w:left="4320" w:hanging="360"/>
      </w:pPr>
      <w:rPr>
        <w:rFonts w:ascii="Wingdings" w:hAnsi="Wingdings" w:hint="default"/>
      </w:rPr>
    </w:lvl>
    <w:lvl w:ilvl="6" w:tplc="33082E6A" w:tentative="1">
      <w:start w:val="1"/>
      <w:numFmt w:val="bullet"/>
      <w:lvlText w:val=""/>
      <w:lvlJc w:val="left"/>
      <w:pPr>
        <w:ind w:left="5040" w:hanging="360"/>
      </w:pPr>
      <w:rPr>
        <w:rFonts w:ascii="Symbol" w:hAnsi="Symbol" w:hint="default"/>
      </w:rPr>
    </w:lvl>
    <w:lvl w:ilvl="7" w:tplc="EC78529E" w:tentative="1">
      <w:start w:val="1"/>
      <w:numFmt w:val="bullet"/>
      <w:lvlText w:val="o"/>
      <w:lvlJc w:val="left"/>
      <w:pPr>
        <w:ind w:left="5760" w:hanging="360"/>
      </w:pPr>
      <w:rPr>
        <w:rFonts w:ascii="Courier New" w:hAnsi="Courier New" w:cs="Courier New" w:hint="default"/>
      </w:rPr>
    </w:lvl>
    <w:lvl w:ilvl="8" w:tplc="C7767C66" w:tentative="1">
      <w:start w:val="1"/>
      <w:numFmt w:val="bullet"/>
      <w:lvlText w:val=""/>
      <w:lvlJc w:val="left"/>
      <w:pPr>
        <w:ind w:left="6480" w:hanging="360"/>
      </w:pPr>
      <w:rPr>
        <w:rFonts w:ascii="Wingdings" w:hAnsi="Wingdings" w:hint="default"/>
      </w:rPr>
    </w:lvl>
  </w:abstractNum>
  <w:abstractNum w:abstractNumId="13" w15:restartNumberingAfterBreak="0">
    <w:nsid w:val="3E212DB8"/>
    <w:multiLevelType w:val="hybridMultilevel"/>
    <w:tmpl w:val="719CEC36"/>
    <w:lvl w:ilvl="0" w:tplc="8AF20622">
      <w:start w:val="1"/>
      <w:numFmt w:val="bullet"/>
      <w:lvlText w:val=""/>
      <w:lvlJc w:val="left"/>
      <w:pPr>
        <w:tabs>
          <w:tab w:val="num" w:pos="720"/>
        </w:tabs>
        <w:ind w:left="720" w:hanging="360"/>
      </w:pPr>
      <w:rPr>
        <w:rFonts w:ascii="Symbol" w:hAnsi="Symbol" w:hint="default"/>
      </w:rPr>
    </w:lvl>
    <w:lvl w:ilvl="1" w:tplc="83C0C320">
      <w:start w:val="1"/>
      <w:numFmt w:val="bullet"/>
      <w:lvlText w:val="o"/>
      <w:lvlJc w:val="left"/>
      <w:pPr>
        <w:ind w:left="1440" w:hanging="360"/>
      </w:pPr>
      <w:rPr>
        <w:rFonts w:ascii="Courier New" w:hAnsi="Courier New" w:cs="Courier New" w:hint="default"/>
      </w:rPr>
    </w:lvl>
    <w:lvl w:ilvl="2" w:tplc="216690B4" w:tentative="1">
      <w:start w:val="1"/>
      <w:numFmt w:val="bullet"/>
      <w:lvlText w:val=""/>
      <w:lvlJc w:val="left"/>
      <w:pPr>
        <w:ind w:left="2160" w:hanging="360"/>
      </w:pPr>
      <w:rPr>
        <w:rFonts w:ascii="Wingdings" w:hAnsi="Wingdings" w:hint="default"/>
      </w:rPr>
    </w:lvl>
    <w:lvl w:ilvl="3" w:tplc="BE2E60DE" w:tentative="1">
      <w:start w:val="1"/>
      <w:numFmt w:val="bullet"/>
      <w:lvlText w:val=""/>
      <w:lvlJc w:val="left"/>
      <w:pPr>
        <w:ind w:left="2880" w:hanging="360"/>
      </w:pPr>
      <w:rPr>
        <w:rFonts w:ascii="Symbol" w:hAnsi="Symbol" w:hint="default"/>
      </w:rPr>
    </w:lvl>
    <w:lvl w:ilvl="4" w:tplc="7A3CE368" w:tentative="1">
      <w:start w:val="1"/>
      <w:numFmt w:val="bullet"/>
      <w:lvlText w:val="o"/>
      <w:lvlJc w:val="left"/>
      <w:pPr>
        <w:ind w:left="3600" w:hanging="360"/>
      </w:pPr>
      <w:rPr>
        <w:rFonts w:ascii="Courier New" w:hAnsi="Courier New" w:cs="Courier New" w:hint="default"/>
      </w:rPr>
    </w:lvl>
    <w:lvl w:ilvl="5" w:tplc="990CCFF6" w:tentative="1">
      <w:start w:val="1"/>
      <w:numFmt w:val="bullet"/>
      <w:lvlText w:val=""/>
      <w:lvlJc w:val="left"/>
      <w:pPr>
        <w:ind w:left="4320" w:hanging="360"/>
      </w:pPr>
      <w:rPr>
        <w:rFonts w:ascii="Wingdings" w:hAnsi="Wingdings" w:hint="default"/>
      </w:rPr>
    </w:lvl>
    <w:lvl w:ilvl="6" w:tplc="B6DA80AE" w:tentative="1">
      <w:start w:val="1"/>
      <w:numFmt w:val="bullet"/>
      <w:lvlText w:val=""/>
      <w:lvlJc w:val="left"/>
      <w:pPr>
        <w:ind w:left="5040" w:hanging="360"/>
      </w:pPr>
      <w:rPr>
        <w:rFonts w:ascii="Symbol" w:hAnsi="Symbol" w:hint="default"/>
      </w:rPr>
    </w:lvl>
    <w:lvl w:ilvl="7" w:tplc="0D2E03F8" w:tentative="1">
      <w:start w:val="1"/>
      <w:numFmt w:val="bullet"/>
      <w:lvlText w:val="o"/>
      <w:lvlJc w:val="left"/>
      <w:pPr>
        <w:ind w:left="5760" w:hanging="360"/>
      </w:pPr>
      <w:rPr>
        <w:rFonts w:ascii="Courier New" w:hAnsi="Courier New" w:cs="Courier New" w:hint="default"/>
      </w:rPr>
    </w:lvl>
    <w:lvl w:ilvl="8" w:tplc="854058C6" w:tentative="1">
      <w:start w:val="1"/>
      <w:numFmt w:val="bullet"/>
      <w:lvlText w:val=""/>
      <w:lvlJc w:val="left"/>
      <w:pPr>
        <w:ind w:left="6480" w:hanging="360"/>
      </w:pPr>
      <w:rPr>
        <w:rFonts w:ascii="Wingdings" w:hAnsi="Wingdings" w:hint="default"/>
      </w:rPr>
    </w:lvl>
  </w:abstractNum>
  <w:abstractNum w:abstractNumId="14" w15:restartNumberingAfterBreak="0">
    <w:nsid w:val="40AB1871"/>
    <w:multiLevelType w:val="hybridMultilevel"/>
    <w:tmpl w:val="15829DEE"/>
    <w:lvl w:ilvl="0" w:tplc="7C80A4AC">
      <w:start w:val="1"/>
      <w:numFmt w:val="decimal"/>
      <w:lvlText w:val="(%1)"/>
      <w:lvlJc w:val="left"/>
      <w:pPr>
        <w:ind w:left="810" w:hanging="450"/>
      </w:pPr>
      <w:rPr>
        <w:rFonts w:hint="default"/>
      </w:rPr>
    </w:lvl>
    <w:lvl w:ilvl="1" w:tplc="06F086C2" w:tentative="1">
      <w:start w:val="1"/>
      <w:numFmt w:val="lowerLetter"/>
      <w:lvlText w:val="%2."/>
      <w:lvlJc w:val="left"/>
      <w:pPr>
        <w:ind w:left="1440" w:hanging="360"/>
      </w:pPr>
    </w:lvl>
    <w:lvl w:ilvl="2" w:tplc="45BEE7F0" w:tentative="1">
      <w:start w:val="1"/>
      <w:numFmt w:val="lowerRoman"/>
      <w:lvlText w:val="%3."/>
      <w:lvlJc w:val="right"/>
      <w:pPr>
        <w:ind w:left="2160" w:hanging="180"/>
      </w:pPr>
    </w:lvl>
    <w:lvl w:ilvl="3" w:tplc="880834E4" w:tentative="1">
      <w:start w:val="1"/>
      <w:numFmt w:val="decimal"/>
      <w:lvlText w:val="%4."/>
      <w:lvlJc w:val="left"/>
      <w:pPr>
        <w:ind w:left="2880" w:hanging="360"/>
      </w:pPr>
    </w:lvl>
    <w:lvl w:ilvl="4" w:tplc="67DA70E6" w:tentative="1">
      <w:start w:val="1"/>
      <w:numFmt w:val="lowerLetter"/>
      <w:lvlText w:val="%5."/>
      <w:lvlJc w:val="left"/>
      <w:pPr>
        <w:ind w:left="3600" w:hanging="360"/>
      </w:pPr>
    </w:lvl>
    <w:lvl w:ilvl="5" w:tplc="9488C254" w:tentative="1">
      <w:start w:val="1"/>
      <w:numFmt w:val="lowerRoman"/>
      <w:lvlText w:val="%6."/>
      <w:lvlJc w:val="right"/>
      <w:pPr>
        <w:ind w:left="4320" w:hanging="180"/>
      </w:pPr>
    </w:lvl>
    <w:lvl w:ilvl="6" w:tplc="82BC0A92" w:tentative="1">
      <w:start w:val="1"/>
      <w:numFmt w:val="decimal"/>
      <w:lvlText w:val="%7."/>
      <w:lvlJc w:val="left"/>
      <w:pPr>
        <w:ind w:left="5040" w:hanging="360"/>
      </w:pPr>
    </w:lvl>
    <w:lvl w:ilvl="7" w:tplc="CA70AC90" w:tentative="1">
      <w:start w:val="1"/>
      <w:numFmt w:val="lowerLetter"/>
      <w:lvlText w:val="%8."/>
      <w:lvlJc w:val="left"/>
      <w:pPr>
        <w:ind w:left="5760" w:hanging="360"/>
      </w:pPr>
    </w:lvl>
    <w:lvl w:ilvl="8" w:tplc="8DBAA186" w:tentative="1">
      <w:start w:val="1"/>
      <w:numFmt w:val="lowerRoman"/>
      <w:lvlText w:val="%9."/>
      <w:lvlJc w:val="right"/>
      <w:pPr>
        <w:ind w:left="6480" w:hanging="180"/>
      </w:pPr>
    </w:lvl>
  </w:abstractNum>
  <w:abstractNum w:abstractNumId="15" w15:restartNumberingAfterBreak="0">
    <w:nsid w:val="40D0328B"/>
    <w:multiLevelType w:val="hybridMultilevel"/>
    <w:tmpl w:val="7BA030C4"/>
    <w:lvl w:ilvl="0" w:tplc="6E0EA354">
      <w:start w:val="1"/>
      <w:numFmt w:val="bullet"/>
      <w:lvlText w:val=""/>
      <w:lvlJc w:val="left"/>
      <w:pPr>
        <w:tabs>
          <w:tab w:val="num" w:pos="720"/>
        </w:tabs>
        <w:ind w:left="720" w:hanging="360"/>
      </w:pPr>
      <w:rPr>
        <w:rFonts w:ascii="Symbol" w:hAnsi="Symbol" w:hint="default"/>
      </w:rPr>
    </w:lvl>
    <w:lvl w:ilvl="1" w:tplc="4E72FC7E" w:tentative="1">
      <w:start w:val="1"/>
      <w:numFmt w:val="bullet"/>
      <w:lvlText w:val="o"/>
      <w:lvlJc w:val="left"/>
      <w:pPr>
        <w:ind w:left="1440" w:hanging="360"/>
      </w:pPr>
      <w:rPr>
        <w:rFonts w:ascii="Courier New" w:hAnsi="Courier New" w:cs="Courier New" w:hint="default"/>
      </w:rPr>
    </w:lvl>
    <w:lvl w:ilvl="2" w:tplc="F8E06498" w:tentative="1">
      <w:start w:val="1"/>
      <w:numFmt w:val="bullet"/>
      <w:lvlText w:val=""/>
      <w:lvlJc w:val="left"/>
      <w:pPr>
        <w:ind w:left="2160" w:hanging="360"/>
      </w:pPr>
      <w:rPr>
        <w:rFonts w:ascii="Wingdings" w:hAnsi="Wingdings" w:hint="default"/>
      </w:rPr>
    </w:lvl>
    <w:lvl w:ilvl="3" w:tplc="8446061A" w:tentative="1">
      <w:start w:val="1"/>
      <w:numFmt w:val="bullet"/>
      <w:lvlText w:val=""/>
      <w:lvlJc w:val="left"/>
      <w:pPr>
        <w:ind w:left="2880" w:hanging="360"/>
      </w:pPr>
      <w:rPr>
        <w:rFonts w:ascii="Symbol" w:hAnsi="Symbol" w:hint="default"/>
      </w:rPr>
    </w:lvl>
    <w:lvl w:ilvl="4" w:tplc="4CEC5552" w:tentative="1">
      <w:start w:val="1"/>
      <w:numFmt w:val="bullet"/>
      <w:lvlText w:val="o"/>
      <w:lvlJc w:val="left"/>
      <w:pPr>
        <w:ind w:left="3600" w:hanging="360"/>
      </w:pPr>
      <w:rPr>
        <w:rFonts w:ascii="Courier New" w:hAnsi="Courier New" w:cs="Courier New" w:hint="default"/>
      </w:rPr>
    </w:lvl>
    <w:lvl w:ilvl="5" w:tplc="7EC8213C" w:tentative="1">
      <w:start w:val="1"/>
      <w:numFmt w:val="bullet"/>
      <w:lvlText w:val=""/>
      <w:lvlJc w:val="left"/>
      <w:pPr>
        <w:ind w:left="4320" w:hanging="360"/>
      </w:pPr>
      <w:rPr>
        <w:rFonts w:ascii="Wingdings" w:hAnsi="Wingdings" w:hint="default"/>
      </w:rPr>
    </w:lvl>
    <w:lvl w:ilvl="6" w:tplc="5D54F732" w:tentative="1">
      <w:start w:val="1"/>
      <w:numFmt w:val="bullet"/>
      <w:lvlText w:val=""/>
      <w:lvlJc w:val="left"/>
      <w:pPr>
        <w:ind w:left="5040" w:hanging="360"/>
      </w:pPr>
      <w:rPr>
        <w:rFonts w:ascii="Symbol" w:hAnsi="Symbol" w:hint="default"/>
      </w:rPr>
    </w:lvl>
    <w:lvl w:ilvl="7" w:tplc="C060D43A" w:tentative="1">
      <w:start w:val="1"/>
      <w:numFmt w:val="bullet"/>
      <w:lvlText w:val="o"/>
      <w:lvlJc w:val="left"/>
      <w:pPr>
        <w:ind w:left="5760" w:hanging="360"/>
      </w:pPr>
      <w:rPr>
        <w:rFonts w:ascii="Courier New" w:hAnsi="Courier New" w:cs="Courier New" w:hint="default"/>
      </w:rPr>
    </w:lvl>
    <w:lvl w:ilvl="8" w:tplc="6C3CDBDC" w:tentative="1">
      <w:start w:val="1"/>
      <w:numFmt w:val="bullet"/>
      <w:lvlText w:val=""/>
      <w:lvlJc w:val="left"/>
      <w:pPr>
        <w:ind w:left="6480" w:hanging="360"/>
      </w:pPr>
      <w:rPr>
        <w:rFonts w:ascii="Wingdings" w:hAnsi="Wingdings" w:hint="default"/>
      </w:rPr>
    </w:lvl>
  </w:abstractNum>
  <w:abstractNum w:abstractNumId="16" w15:restartNumberingAfterBreak="0">
    <w:nsid w:val="47333F04"/>
    <w:multiLevelType w:val="hybridMultilevel"/>
    <w:tmpl w:val="C56A30BE"/>
    <w:lvl w:ilvl="0" w:tplc="143CB278">
      <w:start w:val="1"/>
      <w:numFmt w:val="decimal"/>
      <w:lvlText w:val="(%1)"/>
      <w:lvlJc w:val="left"/>
      <w:pPr>
        <w:ind w:left="840" w:hanging="480"/>
      </w:pPr>
      <w:rPr>
        <w:rFonts w:hint="default"/>
      </w:rPr>
    </w:lvl>
    <w:lvl w:ilvl="1" w:tplc="2F5C5AEE" w:tentative="1">
      <w:start w:val="1"/>
      <w:numFmt w:val="lowerLetter"/>
      <w:lvlText w:val="%2."/>
      <w:lvlJc w:val="left"/>
      <w:pPr>
        <w:ind w:left="1440" w:hanging="360"/>
      </w:pPr>
    </w:lvl>
    <w:lvl w:ilvl="2" w:tplc="D988CBC4" w:tentative="1">
      <w:start w:val="1"/>
      <w:numFmt w:val="lowerRoman"/>
      <w:lvlText w:val="%3."/>
      <w:lvlJc w:val="right"/>
      <w:pPr>
        <w:ind w:left="2160" w:hanging="180"/>
      </w:pPr>
    </w:lvl>
    <w:lvl w:ilvl="3" w:tplc="999C9E52" w:tentative="1">
      <w:start w:val="1"/>
      <w:numFmt w:val="decimal"/>
      <w:lvlText w:val="%4."/>
      <w:lvlJc w:val="left"/>
      <w:pPr>
        <w:ind w:left="2880" w:hanging="360"/>
      </w:pPr>
    </w:lvl>
    <w:lvl w:ilvl="4" w:tplc="1E04D6B0" w:tentative="1">
      <w:start w:val="1"/>
      <w:numFmt w:val="lowerLetter"/>
      <w:lvlText w:val="%5."/>
      <w:lvlJc w:val="left"/>
      <w:pPr>
        <w:ind w:left="3600" w:hanging="360"/>
      </w:pPr>
    </w:lvl>
    <w:lvl w:ilvl="5" w:tplc="A5E6FABA" w:tentative="1">
      <w:start w:val="1"/>
      <w:numFmt w:val="lowerRoman"/>
      <w:lvlText w:val="%6."/>
      <w:lvlJc w:val="right"/>
      <w:pPr>
        <w:ind w:left="4320" w:hanging="180"/>
      </w:pPr>
    </w:lvl>
    <w:lvl w:ilvl="6" w:tplc="3938964C" w:tentative="1">
      <w:start w:val="1"/>
      <w:numFmt w:val="decimal"/>
      <w:lvlText w:val="%7."/>
      <w:lvlJc w:val="left"/>
      <w:pPr>
        <w:ind w:left="5040" w:hanging="360"/>
      </w:pPr>
    </w:lvl>
    <w:lvl w:ilvl="7" w:tplc="4DD434DC" w:tentative="1">
      <w:start w:val="1"/>
      <w:numFmt w:val="lowerLetter"/>
      <w:lvlText w:val="%8."/>
      <w:lvlJc w:val="left"/>
      <w:pPr>
        <w:ind w:left="5760" w:hanging="360"/>
      </w:pPr>
    </w:lvl>
    <w:lvl w:ilvl="8" w:tplc="29F2ABD8" w:tentative="1">
      <w:start w:val="1"/>
      <w:numFmt w:val="lowerRoman"/>
      <w:lvlText w:val="%9."/>
      <w:lvlJc w:val="right"/>
      <w:pPr>
        <w:ind w:left="6480" w:hanging="180"/>
      </w:pPr>
    </w:lvl>
  </w:abstractNum>
  <w:abstractNum w:abstractNumId="17" w15:restartNumberingAfterBreak="0">
    <w:nsid w:val="4E5F4E03"/>
    <w:multiLevelType w:val="hybridMultilevel"/>
    <w:tmpl w:val="389E7E10"/>
    <w:lvl w:ilvl="0" w:tplc="0706D01C">
      <w:start w:val="1"/>
      <w:numFmt w:val="bullet"/>
      <w:lvlText w:val=""/>
      <w:lvlJc w:val="left"/>
      <w:pPr>
        <w:tabs>
          <w:tab w:val="num" w:pos="720"/>
        </w:tabs>
        <w:ind w:left="720" w:hanging="360"/>
      </w:pPr>
      <w:rPr>
        <w:rFonts w:ascii="Symbol" w:hAnsi="Symbol" w:hint="default"/>
      </w:rPr>
    </w:lvl>
    <w:lvl w:ilvl="1" w:tplc="43A44656" w:tentative="1">
      <w:start w:val="1"/>
      <w:numFmt w:val="bullet"/>
      <w:lvlText w:val="o"/>
      <w:lvlJc w:val="left"/>
      <w:pPr>
        <w:ind w:left="1440" w:hanging="360"/>
      </w:pPr>
      <w:rPr>
        <w:rFonts w:ascii="Courier New" w:hAnsi="Courier New" w:cs="Courier New" w:hint="default"/>
      </w:rPr>
    </w:lvl>
    <w:lvl w:ilvl="2" w:tplc="C7B28D1A" w:tentative="1">
      <w:start w:val="1"/>
      <w:numFmt w:val="bullet"/>
      <w:lvlText w:val=""/>
      <w:lvlJc w:val="left"/>
      <w:pPr>
        <w:ind w:left="2160" w:hanging="360"/>
      </w:pPr>
      <w:rPr>
        <w:rFonts w:ascii="Wingdings" w:hAnsi="Wingdings" w:hint="default"/>
      </w:rPr>
    </w:lvl>
    <w:lvl w:ilvl="3" w:tplc="9D0661A0" w:tentative="1">
      <w:start w:val="1"/>
      <w:numFmt w:val="bullet"/>
      <w:lvlText w:val=""/>
      <w:lvlJc w:val="left"/>
      <w:pPr>
        <w:ind w:left="2880" w:hanging="360"/>
      </w:pPr>
      <w:rPr>
        <w:rFonts w:ascii="Symbol" w:hAnsi="Symbol" w:hint="default"/>
      </w:rPr>
    </w:lvl>
    <w:lvl w:ilvl="4" w:tplc="8F80AE36" w:tentative="1">
      <w:start w:val="1"/>
      <w:numFmt w:val="bullet"/>
      <w:lvlText w:val="o"/>
      <w:lvlJc w:val="left"/>
      <w:pPr>
        <w:ind w:left="3600" w:hanging="360"/>
      </w:pPr>
      <w:rPr>
        <w:rFonts w:ascii="Courier New" w:hAnsi="Courier New" w:cs="Courier New" w:hint="default"/>
      </w:rPr>
    </w:lvl>
    <w:lvl w:ilvl="5" w:tplc="BB2E8506" w:tentative="1">
      <w:start w:val="1"/>
      <w:numFmt w:val="bullet"/>
      <w:lvlText w:val=""/>
      <w:lvlJc w:val="left"/>
      <w:pPr>
        <w:ind w:left="4320" w:hanging="360"/>
      </w:pPr>
      <w:rPr>
        <w:rFonts w:ascii="Wingdings" w:hAnsi="Wingdings" w:hint="default"/>
      </w:rPr>
    </w:lvl>
    <w:lvl w:ilvl="6" w:tplc="A6D830E2" w:tentative="1">
      <w:start w:val="1"/>
      <w:numFmt w:val="bullet"/>
      <w:lvlText w:val=""/>
      <w:lvlJc w:val="left"/>
      <w:pPr>
        <w:ind w:left="5040" w:hanging="360"/>
      </w:pPr>
      <w:rPr>
        <w:rFonts w:ascii="Symbol" w:hAnsi="Symbol" w:hint="default"/>
      </w:rPr>
    </w:lvl>
    <w:lvl w:ilvl="7" w:tplc="94E6BD3A" w:tentative="1">
      <w:start w:val="1"/>
      <w:numFmt w:val="bullet"/>
      <w:lvlText w:val="o"/>
      <w:lvlJc w:val="left"/>
      <w:pPr>
        <w:ind w:left="5760" w:hanging="360"/>
      </w:pPr>
      <w:rPr>
        <w:rFonts w:ascii="Courier New" w:hAnsi="Courier New" w:cs="Courier New" w:hint="default"/>
      </w:rPr>
    </w:lvl>
    <w:lvl w:ilvl="8" w:tplc="136A4B00" w:tentative="1">
      <w:start w:val="1"/>
      <w:numFmt w:val="bullet"/>
      <w:lvlText w:val=""/>
      <w:lvlJc w:val="left"/>
      <w:pPr>
        <w:ind w:left="6480" w:hanging="360"/>
      </w:pPr>
      <w:rPr>
        <w:rFonts w:ascii="Wingdings" w:hAnsi="Wingdings" w:hint="default"/>
      </w:rPr>
    </w:lvl>
  </w:abstractNum>
  <w:abstractNum w:abstractNumId="18" w15:restartNumberingAfterBreak="0">
    <w:nsid w:val="55BA1A48"/>
    <w:multiLevelType w:val="hybridMultilevel"/>
    <w:tmpl w:val="EDBE3AFE"/>
    <w:lvl w:ilvl="0" w:tplc="F85C959C">
      <w:start w:val="1"/>
      <w:numFmt w:val="bullet"/>
      <w:lvlText w:val=""/>
      <w:lvlJc w:val="left"/>
      <w:pPr>
        <w:tabs>
          <w:tab w:val="num" w:pos="720"/>
        </w:tabs>
        <w:ind w:left="720" w:hanging="360"/>
      </w:pPr>
      <w:rPr>
        <w:rFonts w:ascii="Symbol" w:hAnsi="Symbol" w:hint="default"/>
      </w:rPr>
    </w:lvl>
    <w:lvl w:ilvl="1" w:tplc="16D2E6D4">
      <w:start w:val="1"/>
      <w:numFmt w:val="bullet"/>
      <w:lvlText w:val="o"/>
      <w:lvlJc w:val="left"/>
      <w:pPr>
        <w:ind w:left="1440" w:hanging="360"/>
      </w:pPr>
      <w:rPr>
        <w:rFonts w:ascii="Courier New" w:hAnsi="Courier New" w:cs="Courier New" w:hint="default"/>
      </w:rPr>
    </w:lvl>
    <w:lvl w:ilvl="2" w:tplc="16367B32" w:tentative="1">
      <w:start w:val="1"/>
      <w:numFmt w:val="bullet"/>
      <w:lvlText w:val=""/>
      <w:lvlJc w:val="left"/>
      <w:pPr>
        <w:ind w:left="2160" w:hanging="360"/>
      </w:pPr>
      <w:rPr>
        <w:rFonts w:ascii="Wingdings" w:hAnsi="Wingdings" w:hint="default"/>
      </w:rPr>
    </w:lvl>
    <w:lvl w:ilvl="3" w:tplc="A224EDFE" w:tentative="1">
      <w:start w:val="1"/>
      <w:numFmt w:val="bullet"/>
      <w:lvlText w:val=""/>
      <w:lvlJc w:val="left"/>
      <w:pPr>
        <w:ind w:left="2880" w:hanging="360"/>
      </w:pPr>
      <w:rPr>
        <w:rFonts w:ascii="Symbol" w:hAnsi="Symbol" w:hint="default"/>
      </w:rPr>
    </w:lvl>
    <w:lvl w:ilvl="4" w:tplc="A900F478" w:tentative="1">
      <w:start w:val="1"/>
      <w:numFmt w:val="bullet"/>
      <w:lvlText w:val="o"/>
      <w:lvlJc w:val="left"/>
      <w:pPr>
        <w:ind w:left="3600" w:hanging="360"/>
      </w:pPr>
      <w:rPr>
        <w:rFonts w:ascii="Courier New" w:hAnsi="Courier New" w:cs="Courier New" w:hint="default"/>
      </w:rPr>
    </w:lvl>
    <w:lvl w:ilvl="5" w:tplc="44CA789C" w:tentative="1">
      <w:start w:val="1"/>
      <w:numFmt w:val="bullet"/>
      <w:lvlText w:val=""/>
      <w:lvlJc w:val="left"/>
      <w:pPr>
        <w:ind w:left="4320" w:hanging="360"/>
      </w:pPr>
      <w:rPr>
        <w:rFonts w:ascii="Wingdings" w:hAnsi="Wingdings" w:hint="default"/>
      </w:rPr>
    </w:lvl>
    <w:lvl w:ilvl="6" w:tplc="9D3EC7E2" w:tentative="1">
      <w:start w:val="1"/>
      <w:numFmt w:val="bullet"/>
      <w:lvlText w:val=""/>
      <w:lvlJc w:val="left"/>
      <w:pPr>
        <w:ind w:left="5040" w:hanging="360"/>
      </w:pPr>
      <w:rPr>
        <w:rFonts w:ascii="Symbol" w:hAnsi="Symbol" w:hint="default"/>
      </w:rPr>
    </w:lvl>
    <w:lvl w:ilvl="7" w:tplc="C0204620" w:tentative="1">
      <w:start w:val="1"/>
      <w:numFmt w:val="bullet"/>
      <w:lvlText w:val="o"/>
      <w:lvlJc w:val="left"/>
      <w:pPr>
        <w:ind w:left="5760" w:hanging="360"/>
      </w:pPr>
      <w:rPr>
        <w:rFonts w:ascii="Courier New" w:hAnsi="Courier New" w:cs="Courier New" w:hint="default"/>
      </w:rPr>
    </w:lvl>
    <w:lvl w:ilvl="8" w:tplc="87A0921C" w:tentative="1">
      <w:start w:val="1"/>
      <w:numFmt w:val="bullet"/>
      <w:lvlText w:val=""/>
      <w:lvlJc w:val="left"/>
      <w:pPr>
        <w:ind w:left="6480" w:hanging="360"/>
      </w:pPr>
      <w:rPr>
        <w:rFonts w:ascii="Wingdings" w:hAnsi="Wingdings" w:hint="default"/>
      </w:rPr>
    </w:lvl>
  </w:abstractNum>
  <w:abstractNum w:abstractNumId="19" w15:restartNumberingAfterBreak="0">
    <w:nsid w:val="5EAE027A"/>
    <w:multiLevelType w:val="hybridMultilevel"/>
    <w:tmpl w:val="29C48E72"/>
    <w:lvl w:ilvl="0" w:tplc="4002F8E0">
      <w:start w:val="1"/>
      <w:numFmt w:val="decimal"/>
      <w:lvlText w:val="(%1)"/>
      <w:lvlJc w:val="left"/>
      <w:pPr>
        <w:ind w:left="758" w:hanging="398"/>
      </w:pPr>
      <w:rPr>
        <w:rFonts w:hint="default"/>
      </w:rPr>
    </w:lvl>
    <w:lvl w:ilvl="1" w:tplc="5AA85AA8" w:tentative="1">
      <w:start w:val="1"/>
      <w:numFmt w:val="lowerLetter"/>
      <w:lvlText w:val="%2."/>
      <w:lvlJc w:val="left"/>
      <w:pPr>
        <w:ind w:left="1440" w:hanging="360"/>
      </w:pPr>
    </w:lvl>
    <w:lvl w:ilvl="2" w:tplc="344EDFDC" w:tentative="1">
      <w:start w:val="1"/>
      <w:numFmt w:val="lowerRoman"/>
      <w:lvlText w:val="%3."/>
      <w:lvlJc w:val="right"/>
      <w:pPr>
        <w:ind w:left="2160" w:hanging="180"/>
      </w:pPr>
    </w:lvl>
    <w:lvl w:ilvl="3" w:tplc="8064F756" w:tentative="1">
      <w:start w:val="1"/>
      <w:numFmt w:val="decimal"/>
      <w:lvlText w:val="%4."/>
      <w:lvlJc w:val="left"/>
      <w:pPr>
        <w:ind w:left="2880" w:hanging="360"/>
      </w:pPr>
    </w:lvl>
    <w:lvl w:ilvl="4" w:tplc="24FEA89C" w:tentative="1">
      <w:start w:val="1"/>
      <w:numFmt w:val="lowerLetter"/>
      <w:lvlText w:val="%5."/>
      <w:lvlJc w:val="left"/>
      <w:pPr>
        <w:ind w:left="3600" w:hanging="360"/>
      </w:pPr>
    </w:lvl>
    <w:lvl w:ilvl="5" w:tplc="140ED4F6" w:tentative="1">
      <w:start w:val="1"/>
      <w:numFmt w:val="lowerRoman"/>
      <w:lvlText w:val="%6."/>
      <w:lvlJc w:val="right"/>
      <w:pPr>
        <w:ind w:left="4320" w:hanging="180"/>
      </w:pPr>
    </w:lvl>
    <w:lvl w:ilvl="6" w:tplc="6D1EB050" w:tentative="1">
      <w:start w:val="1"/>
      <w:numFmt w:val="decimal"/>
      <w:lvlText w:val="%7."/>
      <w:lvlJc w:val="left"/>
      <w:pPr>
        <w:ind w:left="5040" w:hanging="360"/>
      </w:pPr>
    </w:lvl>
    <w:lvl w:ilvl="7" w:tplc="5810E074" w:tentative="1">
      <w:start w:val="1"/>
      <w:numFmt w:val="lowerLetter"/>
      <w:lvlText w:val="%8."/>
      <w:lvlJc w:val="left"/>
      <w:pPr>
        <w:ind w:left="5760" w:hanging="360"/>
      </w:pPr>
    </w:lvl>
    <w:lvl w:ilvl="8" w:tplc="5C1AD75A" w:tentative="1">
      <w:start w:val="1"/>
      <w:numFmt w:val="lowerRoman"/>
      <w:lvlText w:val="%9."/>
      <w:lvlJc w:val="right"/>
      <w:pPr>
        <w:ind w:left="6480" w:hanging="180"/>
      </w:pPr>
    </w:lvl>
  </w:abstractNum>
  <w:abstractNum w:abstractNumId="20" w15:restartNumberingAfterBreak="0">
    <w:nsid w:val="65EB2456"/>
    <w:multiLevelType w:val="hybridMultilevel"/>
    <w:tmpl w:val="43AA3ACE"/>
    <w:lvl w:ilvl="0" w:tplc="C1021C6C">
      <w:start w:val="1"/>
      <w:numFmt w:val="bullet"/>
      <w:lvlText w:val=""/>
      <w:lvlJc w:val="left"/>
      <w:pPr>
        <w:tabs>
          <w:tab w:val="num" w:pos="720"/>
        </w:tabs>
        <w:ind w:left="720" w:hanging="360"/>
      </w:pPr>
      <w:rPr>
        <w:rFonts w:ascii="Symbol" w:hAnsi="Symbol" w:hint="default"/>
      </w:rPr>
    </w:lvl>
    <w:lvl w:ilvl="1" w:tplc="A6A0C7EA" w:tentative="1">
      <w:start w:val="1"/>
      <w:numFmt w:val="bullet"/>
      <w:lvlText w:val="o"/>
      <w:lvlJc w:val="left"/>
      <w:pPr>
        <w:ind w:left="1440" w:hanging="360"/>
      </w:pPr>
      <w:rPr>
        <w:rFonts w:ascii="Courier New" w:hAnsi="Courier New" w:cs="Courier New" w:hint="default"/>
      </w:rPr>
    </w:lvl>
    <w:lvl w:ilvl="2" w:tplc="F174A24C" w:tentative="1">
      <w:start w:val="1"/>
      <w:numFmt w:val="bullet"/>
      <w:lvlText w:val=""/>
      <w:lvlJc w:val="left"/>
      <w:pPr>
        <w:ind w:left="2160" w:hanging="360"/>
      </w:pPr>
      <w:rPr>
        <w:rFonts w:ascii="Wingdings" w:hAnsi="Wingdings" w:hint="default"/>
      </w:rPr>
    </w:lvl>
    <w:lvl w:ilvl="3" w:tplc="CA3AA226" w:tentative="1">
      <w:start w:val="1"/>
      <w:numFmt w:val="bullet"/>
      <w:lvlText w:val=""/>
      <w:lvlJc w:val="left"/>
      <w:pPr>
        <w:ind w:left="2880" w:hanging="360"/>
      </w:pPr>
      <w:rPr>
        <w:rFonts w:ascii="Symbol" w:hAnsi="Symbol" w:hint="default"/>
      </w:rPr>
    </w:lvl>
    <w:lvl w:ilvl="4" w:tplc="09F41F6A" w:tentative="1">
      <w:start w:val="1"/>
      <w:numFmt w:val="bullet"/>
      <w:lvlText w:val="o"/>
      <w:lvlJc w:val="left"/>
      <w:pPr>
        <w:ind w:left="3600" w:hanging="360"/>
      </w:pPr>
      <w:rPr>
        <w:rFonts w:ascii="Courier New" w:hAnsi="Courier New" w:cs="Courier New" w:hint="default"/>
      </w:rPr>
    </w:lvl>
    <w:lvl w:ilvl="5" w:tplc="98523004" w:tentative="1">
      <w:start w:val="1"/>
      <w:numFmt w:val="bullet"/>
      <w:lvlText w:val=""/>
      <w:lvlJc w:val="left"/>
      <w:pPr>
        <w:ind w:left="4320" w:hanging="360"/>
      </w:pPr>
      <w:rPr>
        <w:rFonts w:ascii="Wingdings" w:hAnsi="Wingdings" w:hint="default"/>
      </w:rPr>
    </w:lvl>
    <w:lvl w:ilvl="6" w:tplc="75547D80" w:tentative="1">
      <w:start w:val="1"/>
      <w:numFmt w:val="bullet"/>
      <w:lvlText w:val=""/>
      <w:lvlJc w:val="left"/>
      <w:pPr>
        <w:ind w:left="5040" w:hanging="360"/>
      </w:pPr>
      <w:rPr>
        <w:rFonts w:ascii="Symbol" w:hAnsi="Symbol" w:hint="default"/>
      </w:rPr>
    </w:lvl>
    <w:lvl w:ilvl="7" w:tplc="07E662EE" w:tentative="1">
      <w:start w:val="1"/>
      <w:numFmt w:val="bullet"/>
      <w:lvlText w:val="o"/>
      <w:lvlJc w:val="left"/>
      <w:pPr>
        <w:ind w:left="5760" w:hanging="360"/>
      </w:pPr>
      <w:rPr>
        <w:rFonts w:ascii="Courier New" w:hAnsi="Courier New" w:cs="Courier New" w:hint="default"/>
      </w:rPr>
    </w:lvl>
    <w:lvl w:ilvl="8" w:tplc="DD1E7D5A" w:tentative="1">
      <w:start w:val="1"/>
      <w:numFmt w:val="bullet"/>
      <w:lvlText w:val=""/>
      <w:lvlJc w:val="left"/>
      <w:pPr>
        <w:ind w:left="6480" w:hanging="360"/>
      </w:pPr>
      <w:rPr>
        <w:rFonts w:ascii="Wingdings" w:hAnsi="Wingdings" w:hint="default"/>
      </w:rPr>
    </w:lvl>
  </w:abstractNum>
  <w:abstractNum w:abstractNumId="21" w15:restartNumberingAfterBreak="0">
    <w:nsid w:val="6A03562D"/>
    <w:multiLevelType w:val="hybridMultilevel"/>
    <w:tmpl w:val="8ADEC6AE"/>
    <w:lvl w:ilvl="0" w:tplc="5944F6F6">
      <w:start w:val="1"/>
      <w:numFmt w:val="bullet"/>
      <w:lvlText w:val=""/>
      <w:lvlJc w:val="left"/>
      <w:pPr>
        <w:tabs>
          <w:tab w:val="num" w:pos="720"/>
        </w:tabs>
        <w:ind w:left="720" w:hanging="360"/>
      </w:pPr>
      <w:rPr>
        <w:rFonts w:ascii="Symbol" w:hAnsi="Symbol" w:hint="default"/>
      </w:rPr>
    </w:lvl>
    <w:lvl w:ilvl="1" w:tplc="C71615FE">
      <w:start w:val="1"/>
      <w:numFmt w:val="bullet"/>
      <w:lvlText w:val="o"/>
      <w:lvlJc w:val="left"/>
      <w:pPr>
        <w:ind w:left="1440" w:hanging="360"/>
      </w:pPr>
      <w:rPr>
        <w:rFonts w:ascii="Courier New" w:hAnsi="Courier New" w:cs="Courier New" w:hint="default"/>
      </w:rPr>
    </w:lvl>
    <w:lvl w:ilvl="2" w:tplc="2DA21106" w:tentative="1">
      <w:start w:val="1"/>
      <w:numFmt w:val="bullet"/>
      <w:lvlText w:val=""/>
      <w:lvlJc w:val="left"/>
      <w:pPr>
        <w:ind w:left="2160" w:hanging="360"/>
      </w:pPr>
      <w:rPr>
        <w:rFonts w:ascii="Wingdings" w:hAnsi="Wingdings" w:hint="default"/>
      </w:rPr>
    </w:lvl>
    <w:lvl w:ilvl="3" w:tplc="9888357E" w:tentative="1">
      <w:start w:val="1"/>
      <w:numFmt w:val="bullet"/>
      <w:lvlText w:val=""/>
      <w:lvlJc w:val="left"/>
      <w:pPr>
        <w:ind w:left="2880" w:hanging="360"/>
      </w:pPr>
      <w:rPr>
        <w:rFonts w:ascii="Symbol" w:hAnsi="Symbol" w:hint="default"/>
      </w:rPr>
    </w:lvl>
    <w:lvl w:ilvl="4" w:tplc="B4B62592" w:tentative="1">
      <w:start w:val="1"/>
      <w:numFmt w:val="bullet"/>
      <w:lvlText w:val="o"/>
      <w:lvlJc w:val="left"/>
      <w:pPr>
        <w:ind w:left="3600" w:hanging="360"/>
      </w:pPr>
      <w:rPr>
        <w:rFonts w:ascii="Courier New" w:hAnsi="Courier New" w:cs="Courier New" w:hint="default"/>
      </w:rPr>
    </w:lvl>
    <w:lvl w:ilvl="5" w:tplc="DCBCB214" w:tentative="1">
      <w:start w:val="1"/>
      <w:numFmt w:val="bullet"/>
      <w:lvlText w:val=""/>
      <w:lvlJc w:val="left"/>
      <w:pPr>
        <w:ind w:left="4320" w:hanging="360"/>
      </w:pPr>
      <w:rPr>
        <w:rFonts w:ascii="Wingdings" w:hAnsi="Wingdings" w:hint="default"/>
      </w:rPr>
    </w:lvl>
    <w:lvl w:ilvl="6" w:tplc="38FC816E" w:tentative="1">
      <w:start w:val="1"/>
      <w:numFmt w:val="bullet"/>
      <w:lvlText w:val=""/>
      <w:lvlJc w:val="left"/>
      <w:pPr>
        <w:ind w:left="5040" w:hanging="360"/>
      </w:pPr>
      <w:rPr>
        <w:rFonts w:ascii="Symbol" w:hAnsi="Symbol" w:hint="default"/>
      </w:rPr>
    </w:lvl>
    <w:lvl w:ilvl="7" w:tplc="E6F280B8" w:tentative="1">
      <w:start w:val="1"/>
      <w:numFmt w:val="bullet"/>
      <w:lvlText w:val="o"/>
      <w:lvlJc w:val="left"/>
      <w:pPr>
        <w:ind w:left="5760" w:hanging="360"/>
      </w:pPr>
      <w:rPr>
        <w:rFonts w:ascii="Courier New" w:hAnsi="Courier New" w:cs="Courier New" w:hint="default"/>
      </w:rPr>
    </w:lvl>
    <w:lvl w:ilvl="8" w:tplc="B65A3C20" w:tentative="1">
      <w:start w:val="1"/>
      <w:numFmt w:val="bullet"/>
      <w:lvlText w:val=""/>
      <w:lvlJc w:val="left"/>
      <w:pPr>
        <w:ind w:left="6480" w:hanging="360"/>
      </w:pPr>
      <w:rPr>
        <w:rFonts w:ascii="Wingdings" w:hAnsi="Wingdings" w:hint="default"/>
      </w:rPr>
    </w:lvl>
  </w:abstractNum>
  <w:abstractNum w:abstractNumId="22" w15:restartNumberingAfterBreak="0">
    <w:nsid w:val="6A2857DE"/>
    <w:multiLevelType w:val="hybridMultilevel"/>
    <w:tmpl w:val="6240BDEA"/>
    <w:lvl w:ilvl="0" w:tplc="5E40415E">
      <w:start w:val="1"/>
      <w:numFmt w:val="bullet"/>
      <w:lvlText w:val=""/>
      <w:lvlJc w:val="left"/>
      <w:pPr>
        <w:tabs>
          <w:tab w:val="num" w:pos="720"/>
        </w:tabs>
        <w:ind w:left="720" w:hanging="360"/>
      </w:pPr>
      <w:rPr>
        <w:rFonts w:ascii="Symbol" w:hAnsi="Symbol" w:hint="default"/>
      </w:rPr>
    </w:lvl>
    <w:lvl w:ilvl="1" w:tplc="12CEC65A" w:tentative="1">
      <w:start w:val="1"/>
      <w:numFmt w:val="bullet"/>
      <w:lvlText w:val="o"/>
      <w:lvlJc w:val="left"/>
      <w:pPr>
        <w:ind w:left="1440" w:hanging="360"/>
      </w:pPr>
      <w:rPr>
        <w:rFonts w:ascii="Courier New" w:hAnsi="Courier New" w:cs="Courier New" w:hint="default"/>
      </w:rPr>
    </w:lvl>
    <w:lvl w:ilvl="2" w:tplc="E660AF3C" w:tentative="1">
      <w:start w:val="1"/>
      <w:numFmt w:val="bullet"/>
      <w:lvlText w:val=""/>
      <w:lvlJc w:val="left"/>
      <w:pPr>
        <w:ind w:left="2160" w:hanging="360"/>
      </w:pPr>
      <w:rPr>
        <w:rFonts w:ascii="Wingdings" w:hAnsi="Wingdings" w:hint="default"/>
      </w:rPr>
    </w:lvl>
    <w:lvl w:ilvl="3" w:tplc="2D30DB9E" w:tentative="1">
      <w:start w:val="1"/>
      <w:numFmt w:val="bullet"/>
      <w:lvlText w:val=""/>
      <w:lvlJc w:val="left"/>
      <w:pPr>
        <w:ind w:left="2880" w:hanging="360"/>
      </w:pPr>
      <w:rPr>
        <w:rFonts w:ascii="Symbol" w:hAnsi="Symbol" w:hint="default"/>
      </w:rPr>
    </w:lvl>
    <w:lvl w:ilvl="4" w:tplc="E92CD464" w:tentative="1">
      <w:start w:val="1"/>
      <w:numFmt w:val="bullet"/>
      <w:lvlText w:val="o"/>
      <w:lvlJc w:val="left"/>
      <w:pPr>
        <w:ind w:left="3600" w:hanging="360"/>
      </w:pPr>
      <w:rPr>
        <w:rFonts w:ascii="Courier New" w:hAnsi="Courier New" w:cs="Courier New" w:hint="default"/>
      </w:rPr>
    </w:lvl>
    <w:lvl w:ilvl="5" w:tplc="9A902320" w:tentative="1">
      <w:start w:val="1"/>
      <w:numFmt w:val="bullet"/>
      <w:lvlText w:val=""/>
      <w:lvlJc w:val="left"/>
      <w:pPr>
        <w:ind w:left="4320" w:hanging="360"/>
      </w:pPr>
      <w:rPr>
        <w:rFonts w:ascii="Wingdings" w:hAnsi="Wingdings" w:hint="default"/>
      </w:rPr>
    </w:lvl>
    <w:lvl w:ilvl="6" w:tplc="032ACA70" w:tentative="1">
      <w:start w:val="1"/>
      <w:numFmt w:val="bullet"/>
      <w:lvlText w:val=""/>
      <w:lvlJc w:val="left"/>
      <w:pPr>
        <w:ind w:left="5040" w:hanging="360"/>
      </w:pPr>
      <w:rPr>
        <w:rFonts w:ascii="Symbol" w:hAnsi="Symbol" w:hint="default"/>
      </w:rPr>
    </w:lvl>
    <w:lvl w:ilvl="7" w:tplc="E36C3608" w:tentative="1">
      <w:start w:val="1"/>
      <w:numFmt w:val="bullet"/>
      <w:lvlText w:val="o"/>
      <w:lvlJc w:val="left"/>
      <w:pPr>
        <w:ind w:left="5760" w:hanging="360"/>
      </w:pPr>
      <w:rPr>
        <w:rFonts w:ascii="Courier New" w:hAnsi="Courier New" w:cs="Courier New" w:hint="default"/>
      </w:rPr>
    </w:lvl>
    <w:lvl w:ilvl="8" w:tplc="2F121366" w:tentative="1">
      <w:start w:val="1"/>
      <w:numFmt w:val="bullet"/>
      <w:lvlText w:val=""/>
      <w:lvlJc w:val="left"/>
      <w:pPr>
        <w:ind w:left="6480" w:hanging="360"/>
      </w:pPr>
      <w:rPr>
        <w:rFonts w:ascii="Wingdings" w:hAnsi="Wingdings" w:hint="default"/>
      </w:rPr>
    </w:lvl>
  </w:abstractNum>
  <w:abstractNum w:abstractNumId="23" w15:restartNumberingAfterBreak="0">
    <w:nsid w:val="74D1420B"/>
    <w:multiLevelType w:val="hybridMultilevel"/>
    <w:tmpl w:val="7186B54E"/>
    <w:lvl w:ilvl="0" w:tplc="50125BDA">
      <w:start w:val="1"/>
      <w:numFmt w:val="decimal"/>
      <w:lvlText w:val="(%1)"/>
      <w:lvlJc w:val="left"/>
      <w:pPr>
        <w:ind w:left="758" w:hanging="398"/>
      </w:pPr>
      <w:rPr>
        <w:rFonts w:hint="default"/>
      </w:rPr>
    </w:lvl>
    <w:lvl w:ilvl="1" w:tplc="2166D00E" w:tentative="1">
      <w:start w:val="1"/>
      <w:numFmt w:val="lowerLetter"/>
      <w:lvlText w:val="%2."/>
      <w:lvlJc w:val="left"/>
      <w:pPr>
        <w:ind w:left="1440" w:hanging="360"/>
      </w:pPr>
    </w:lvl>
    <w:lvl w:ilvl="2" w:tplc="4FF4958A" w:tentative="1">
      <w:start w:val="1"/>
      <w:numFmt w:val="lowerRoman"/>
      <w:lvlText w:val="%3."/>
      <w:lvlJc w:val="right"/>
      <w:pPr>
        <w:ind w:left="2160" w:hanging="180"/>
      </w:pPr>
    </w:lvl>
    <w:lvl w:ilvl="3" w:tplc="6C80D62E" w:tentative="1">
      <w:start w:val="1"/>
      <w:numFmt w:val="decimal"/>
      <w:lvlText w:val="%4."/>
      <w:lvlJc w:val="left"/>
      <w:pPr>
        <w:ind w:left="2880" w:hanging="360"/>
      </w:pPr>
    </w:lvl>
    <w:lvl w:ilvl="4" w:tplc="3E92D2AC" w:tentative="1">
      <w:start w:val="1"/>
      <w:numFmt w:val="lowerLetter"/>
      <w:lvlText w:val="%5."/>
      <w:lvlJc w:val="left"/>
      <w:pPr>
        <w:ind w:left="3600" w:hanging="360"/>
      </w:pPr>
    </w:lvl>
    <w:lvl w:ilvl="5" w:tplc="A23A104C" w:tentative="1">
      <w:start w:val="1"/>
      <w:numFmt w:val="lowerRoman"/>
      <w:lvlText w:val="%6."/>
      <w:lvlJc w:val="right"/>
      <w:pPr>
        <w:ind w:left="4320" w:hanging="180"/>
      </w:pPr>
    </w:lvl>
    <w:lvl w:ilvl="6" w:tplc="9294E5C2" w:tentative="1">
      <w:start w:val="1"/>
      <w:numFmt w:val="decimal"/>
      <w:lvlText w:val="%7."/>
      <w:lvlJc w:val="left"/>
      <w:pPr>
        <w:ind w:left="5040" w:hanging="360"/>
      </w:pPr>
    </w:lvl>
    <w:lvl w:ilvl="7" w:tplc="F508C6F2" w:tentative="1">
      <w:start w:val="1"/>
      <w:numFmt w:val="lowerLetter"/>
      <w:lvlText w:val="%8."/>
      <w:lvlJc w:val="left"/>
      <w:pPr>
        <w:ind w:left="5760" w:hanging="360"/>
      </w:pPr>
    </w:lvl>
    <w:lvl w:ilvl="8" w:tplc="D8C23E22" w:tentative="1">
      <w:start w:val="1"/>
      <w:numFmt w:val="lowerRoman"/>
      <w:lvlText w:val="%9."/>
      <w:lvlJc w:val="right"/>
      <w:pPr>
        <w:ind w:left="6480" w:hanging="180"/>
      </w:pPr>
    </w:lvl>
  </w:abstractNum>
  <w:abstractNum w:abstractNumId="24" w15:restartNumberingAfterBreak="0">
    <w:nsid w:val="78CD1C55"/>
    <w:multiLevelType w:val="hybridMultilevel"/>
    <w:tmpl w:val="2C169EA0"/>
    <w:lvl w:ilvl="0" w:tplc="B08ECC4C">
      <w:start w:val="1"/>
      <w:numFmt w:val="decimal"/>
      <w:lvlText w:val="(%1)"/>
      <w:lvlJc w:val="left"/>
      <w:pPr>
        <w:ind w:left="810" w:hanging="450"/>
      </w:pPr>
      <w:rPr>
        <w:rFonts w:hint="default"/>
      </w:rPr>
    </w:lvl>
    <w:lvl w:ilvl="1" w:tplc="1EEEDEEC" w:tentative="1">
      <w:start w:val="1"/>
      <w:numFmt w:val="lowerLetter"/>
      <w:lvlText w:val="%2."/>
      <w:lvlJc w:val="left"/>
      <w:pPr>
        <w:ind w:left="1440" w:hanging="360"/>
      </w:pPr>
    </w:lvl>
    <w:lvl w:ilvl="2" w:tplc="A2286D94" w:tentative="1">
      <w:start w:val="1"/>
      <w:numFmt w:val="lowerRoman"/>
      <w:lvlText w:val="%3."/>
      <w:lvlJc w:val="right"/>
      <w:pPr>
        <w:ind w:left="2160" w:hanging="180"/>
      </w:pPr>
    </w:lvl>
    <w:lvl w:ilvl="3" w:tplc="4A7C0134" w:tentative="1">
      <w:start w:val="1"/>
      <w:numFmt w:val="decimal"/>
      <w:lvlText w:val="%4."/>
      <w:lvlJc w:val="left"/>
      <w:pPr>
        <w:ind w:left="2880" w:hanging="360"/>
      </w:pPr>
    </w:lvl>
    <w:lvl w:ilvl="4" w:tplc="9DEE44EC" w:tentative="1">
      <w:start w:val="1"/>
      <w:numFmt w:val="lowerLetter"/>
      <w:lvlText w:val="%5."/>
      <w:lvlJc w:val="left"/>
      <w:pPr>
        <w:ind w:left="3600" w:hanging="360"/>
      </w:pPr>
    </w:lvl>
    <w:lvl w:ilvl="5" w:tplc="78B4EF4E" w:tentative="1">
      <w:start w:val="1"/>
      <w:numFmt w:val="lowerRoman"/>
      <w:lvlText w:val="%6."/>
      <w:lvlJc w:val="right"/>
      <w:pPr>
        <w:ind w:left="4320" w:hanging="180"/>
      </w:pPr>
    </w:lvl>
    <w:lvl w:ilvl="6" w:tplc="48A085D8" w:tentative="1">
      <w:start w:val="1"/>
      <w:numFmt w:val="decimal"/>
      <w:lvlText w:val="%7."/>
      <w:lvlJc w:val="left"/>
      <w:pPr>
        <w:ind w:left="5040" w:hanging="360"/>
      </w:pPr>
    </w:lvl>
    <w:lvl w:ilvl="7" w:tplc="0F5EC5D6" w:tentative="1">
      <w:start w:val="1"/>
      <w:numFmt w:val="lowerLetter"/>
      <w:lvlText w:val="%8."/>
      <w:lvlJc w:val="left"/>
      <w:pPr>
        <w:ind w:left="5760" w:hanging="360"/>
      </w:pPr>
    </w:lvl>
    <w:lvl w:ilvl="8" w:tplc="4D0A0D78" w:tentative="1">
      <w:start w:val="1"/>
      <w:numFmt w:val="lowerRoman"/>
      <w:lvlText w:val="%9."/>
      <w:lvlJc w:val="right"/>
      <w:pPr>
        <w:ind w:left="6480" w:hanging="180"/>
      </w:pPr>
    </w:lvl>
  </w:abstractNum>
  <w:abstractNum w:abstractNumId="25" w15:restartNumberingAfterBreak="0">
    <w:nsid w:val="7B4C6600"/>
    <w:multiLevelType w:val="hybridMultilevel"/>
    <w:tmpl w:val="E952A3B8"/>
    <w:lvl w:ilvl="0" w:tplc="6FB60B5A">
      <w:start w:val="1"/>
      <w:numFmt w:val="decimal"/>
      <w:lvlText w:val="(%1)"/>
      <w:lvlJc w:val="left"/>
      <w:pPr>
        <w:ind w:left="758" w:hanging="398"/>
      </w:pPr>
      <w:rPr>
        <w:rFonts w:hint="default"/>
      </w:rPr>
    </w:lvl>
    <w:lvl w:ilvl="1" w:tplc="BB08D80C" w:tentative="1">
      <w:start w:val="1"/>
      <w:numFmt w:val="lowerLetter"/>
      <w:lvlText w:val="%2."/>
      <w:lvlJc w:val="left"/>
      <w:pPr>
        <w:ind w:left="1440" w:hanging="360"/>
      </w:pPr>
    </w:lvl>
    <w:lvl w:ilvl="2" w:tplc="EC122894" w:tentative="1">
      <w:start w:val="1"/>
      <w:numFmt w:val="lowerRoman"/>
      <w:lvlText w:val="%3."/>
      <w:lvlJc w:val="right"/>
      <w:pPr>
        <w:ind w:left="2160" w:hanging="180"/>
      </w:pPr>
    </w:lvl>
    <w:lvl w:ilvl="3" w:tplc="2CCE60FA" w:tentative="1">
      <w:start w:val="1"/>
      <w:numFmt w:val="decimal"/>
      <w:lvlText w:val="%4."/>
      <w:lvlJc w:val="left"/>
      <w:pPr>
        <w:ind w:left="2880" w:hanging="360"/>
      </w:pPr>
    </w:lvl>
    <w:lvl w:ilvl="4" w:tplc="F3A8FEE0" w:tentative="1">
      <w:start w:val="1"/>
      <w:numFmt w:val="lowerLetter"/>
      <w:lvlText w:val="%5."/>
      <w:lvlJc w:val="left"/>
      <w:pPr>
        <w:ind w:left="3600" w:hanging="360"/>
      </w:pPr>
    </w:lvl>
    <w:lvl w:ilvl="5" w:tplc="899A74A4" w:tentative="1">
      <w:start w:val="1"/>
      <w:numFmt w:val="lowerRoman"/>
      <w:lvlText w:val="%6."/>
      <w:lvlJc w:val="right"/>
      <w:pPr>
        <w:ind w:left="4320" w:hanging="180"/>
      </w:pPr>
    </w:lvl>
    <w:lvl w:ilvl="6" w:tplc="4AD2C420" w:tentative="1">
      <w:start w:val="1"/>
      <w:numFmt w:val="decimal"/>
      <w:lvlText w:val="%7."/>
      <w:lvlJc w:val="left"/>
      <w:pPr>
        <w:ind w:left="5040" w:hanging="360"/>
      </w:pPr>
    </w:lvl>
    <w:lvl w:ilvl="7" w:tplc="BC94EC56" w:tentative="1">
      <w:start w:val="1"/>
      <w:numFmt w:val="lowerLetter"/>
      <w:lvlText w:val="%8."/>
      <w:lvlJc w:val="left"/>
      <w:pPr>
        <w:ind w:left="5760" w:hanging="360"/>
      </w:pPr>
    </w:lvl>
    <w:lvl w:ilvl="8" w:tplc="331E7956" w:tentative="1">
      <w:start w:val="1"/>
      <w:numFmt w:val="lowerRoman"/>
      <w:lvlText w:val="%9."/>
      <w:lvlJc w:val="right"/>
      <w:pPr>
        <w:ind w:left="6480" w:hanging="180"/>
      </w:pPr>
    </w:lvl>
  </w:abstractNum>
  <w:abstractNum w:abstractNumId="26" w15:restartNumberingAfterBreak="0">
    <w:nsid w:val="7DE05651"/>
    <w:multiLevelType w:val="hybridMultilevel"/>
    <w:tmpl w:val="5FE8B22E"/>
    <w:lvl w:ilvl="0" w:tplc="CBDC6EFE">
      <w:start w:val="1"/>
      <w:numFmt w:val="bullet"/>
      <w:lvlText w:val=""/>
      <w:lvlJc w:val="left"/>
      <w:pPr>
        <w:tabs>
          <w:tab w:val="num" w:pos="720"/>
        </w:tabs>
        <w:ind w:left="720" w:hanging="360"/>
      </w:pPr>
      <w:rPr>
        <w:rFonts w:ascii="Symbol" w:hAnsi="Symbol" w:hint="default"/>
      </w:rPr>
    </w:lvl>
    <w:lvl w:ilvl="1" w:tplc="80F0E01A" w:tentative="1">
      <w:start w:val="1"/>
      <w:numFmt w:val="bullet"/>
      <w:lvlText w:val="o"/>
      <w:lvlJc w:val="left"/>
      <w:pPr>
        <w:ind w:left="1440" w:hanging="360"/>
      </w:pPr>
      <w:rPr>
        <w:rFonts w:ascii="Courier New" w:hAnsi="Courier New" w:cs="Courier New" w:hint="default"/>
      </w:rPr>
    </w:lvl>
    <w:lvl w:ilvl="2" w:tplc="C9042102" w:tentative="1">
      <w:start w:val="1"/>
      <w:numFmt w:val="bullet"/>
      <w:lvlText w:val=""/>
      <w:lvlJc w:val="left"/>
      <w:pPr>
        <w:ind w:left="2160" w:hanging="360"/>
      </w:pPr>
      <w:rPr>
        <w:rFonts w:ascii="Wingdings" w:hAnsi="Wingdings" w:hint="default"/>
      </w:rPr>
    </w:lvl>
    <w:lvl w:ilvl="3" w:tplc="A9F00B24" w:tentative="1">
      <w:start w:val="1"/>
      <w:numFmt w:val="bullet"/>
      <w:lvlText w:val=""/>
      <w:lvlJc w:val="left"/>
      <w:pPr>
        <w:ind w:left="2880" w:hanging="360"/>
      </w:pPr>
      <w:rPr>
        <w:rFonts w:ascii="Symbol" w:hAnsi="Symbol" w:hint="default"/>
      </w:rPr>
    </w:lvl>
    <w:lvl w:ilvl="4" w:tplc="DF9010F6" w:tentative="1">
      <w:start w:val="1"/>
      <w:numFmt w:val="bullet"/>
      <w:lvlText w:val="o"/>
      <w:lvlJc w:val="left"/>
      <w:pPr>
        <w:ind w:left="3600" w:hanging="360"/>
      </w:pPr>
      <w:rPr>
        <w:rFonts w:ascii="Courier New" w:hAnsi="Courier New" w:cs="Courier New" w:hint="default"/>
      </w:rPr>
    </w:lvl>
    <w:lvl w:ilvl="5" w:tplc="02749BEE" w:tentative="1">
      <w:start w:val="1"/>
      <w:numFmt w:val="bullet"/>
      <w:lvlText w:val=""/>
      <w:lvlJc w:val="left"/>
      <w:pPr>
        <w:ind w:left="4320" w:hanging="360"/>
      </w:pPr>
      <w:rPr>
        <w:rFonts w:ascii="Wingdings" w:hAnsi="Wingdings" w:hint="default"/>
      </w:rPr>
    </w:lvl>
    <w:lvl w:ilvl="6" w:tplc="8860595C" w:tentative="1">
      <w:start w:val="1"/>
      <w:numFmt w:val="bullet"/>
      <w:lvlText w:val=""/>
      <w:lvlJc w:val="left"/>
      <w:pPr>
        <w:ind w:left="5040" w:hanging="360"/>
      </w:pPr>
      <w:rPr>
        <w:rFonts w:ascii="Symbol" w:hAnsi="Symbol" w:hint="default"/>
      </w:rPr>
    </w:lvl>
    <w:lvl w:ilvl="7" w:tplc="924013E6" w:tentative="1">
      <w:start w:val="1"/>
      <w:numFmt w:val="bullet"/>
      <w:lvlText w:val="o"/>
      <w:lvlJc w:val="left"/>
      <w:pPr>
        <w:ind w:left="5760" w:hanging="360"/>
      </w:pPr>
      <w:rPr>
        <w:rFonts w:ascii="Courier New" w:hAnsi="Courier New" w:cs="Courier New" w:hint="default"/>
      </w:rPr>
    </w:lvl>
    <w:lvl w:ilvl="8" w:tplc="BDD4284A" w:tentative="1">
      <w:start w:val="1"/>
      <w:numFmt w:val="bullet"/>
      <w:lvlText w:val=""/>
      <w:lvlJc w:val="left"/>
      <w:pPr>
        <w:ind w:left="6480" w:hanging="360"/>
      </w:pPr>
      <w:rPr>
        <w:rFonts w:ascii="Wingdings" w:hAnsi="Wingdings" w:hint="default"/>
      </w:rPr>
    </w:lvl>
  </w:abstractNum>
  <w:num w:numId="1" w16cid:durableId="1276400809">
    <w:abstractNumId w:val="2"/>
  </w:num>
  <w:num w:numId="2" w16cid:durableId="1238978922">
    <w:abstractNumId w:val="25"/>
  </w:num>
  <w:num w:numId="3" w16cid:durableId="1386830276">
    <w:abstractNumId w:val="17"/>
  </w:num>
  <w:num w:numId="4" w16cid:durableId="761222935">
    <w:abstractNumId w:val="6"/>
  </w:num>
  <w:num w:numId="5" w16cid:durableId="1185946697">
    <w:abstractNumId w:val="18"/>
  </w:num>
  <w:num w:numId="6" w16cid:durableId="1236207216">
    <w:abstractNumId w:val="3"/>
  </w:num>
  <w:num w:numId="7" w16cid:durableId="962350359">
    <w:abstractNumId w:val="13"/>
  </w:num>
  <w:num w:numId="8" w16cid:durableId="2029257137">
    <w:abstractNumId w:val="19"/>
  </w:num>
  <w:num w:numId="9" w16cid:durableId="293482927">
    <w:abstractNumId w:val="20"/>
  </w:num>
  <w:num w:numId="10" w16cid:durableId="367874143">
    <w:abstractNumId w:val="16"/>
  </w:num>
  <w:num w:numId="11" w16cid:durableId="1181353204">
    <w:abstractNumId w:val="12"/>
  </w:num>
  <w:num w:numId="12" w16cid:durableId="151676716">
    <w:abstractNumId w:val="24"/>
  </w:num>
  <w:num w:numId="13" w16cid:durableId="1136416681">
    <w:abstractNumId w:val="5"/>
  </w:num>
  <w:num w:numId="14" w16cid:durableId="1667829948">
    <w:abstractNumId w:val="23"/>
  </w:num>
  <w:num w:numId="15" w16cid:durableId="1533761193">
    <w:abstractNumId w:val="11"/>
  </w:num>
  <w:num w:numId="16" w16cid:durableId="587692370">
    <w:abstractNumId w:val="14"/>
  </w:num>
  <w:num w:numId="17" w16cid:durableId="2065327105">
    <w:abstractNumId w:val="21"/>
  </w:num>
  <w:num w:numId="18" w16cid:durableId="733091147">
    <w:abstractNumId w:val="26"/>
  </w:num>
  <w:num w:numId="19" w16cid:durableId="1556236326">
    <w:abstractNumId w:val="0"/>
  </w:num>
  <w:num w:numId="20" w16cid:durableId="760881228">
    <w:abstractNumId w:val="9"/>
  </w:num>
  <w:num w:numId="21" w16cid:durableId="457262841">
    <w:abstractNumId w:val="10"/>
  </w:num>
  <w:num w:numId="22" w16cid:durableId="253368162">
    <w:abstractNumId w:val="8"/>
  </w:num>
  <w:num w:numId="23" w16cid:durableId="1928801556">
    <w:abstractNumId w:val="22"/>
  </w:num>
  <w:num w:numId="24" w16cid:durableId="1266578530">
    <w:abstractNumId w:val="15"/>
  </w:num>
  <w:num w:numId="25" w16cid:durableId="1889686622">
    <w:abstractNumId w:val="1"/>
  </w:num>
  <w:num w:numId="26" w16cid:durableId="541525289">
    <w:abstractNumId w:val="4"/>
  </w:num>
  <w:num w:numId="27" w16cid:durableId="714546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12"/>
    <w:rsid w:val="00000A70"/>
    <w:rsid w:val="000032B8"/>
    <w:rsid w:val="00003B06"/>
    <w:rsid w:val="000054B9"/>
    <w:rsid w:val="00007461"/>
    <w:rsid w:val="0001117E"/>
    <w:rsid w:val="0001125F"/>
    <w:rsid w:val="0001338E"/>
    <w:rsid w:val="000139F4"/>
    <w:rsid w:val="00013D24"/>
    <w:rsid w:val="00014AF0"/>
    <w:rsid w:val="000155D6"/>
    <w:rsid w:val="00015D4E"/>
    <w:rsid w:val="00020C1E"/>
    <w:rsid w:val="00020E9B"/>
    <w:rsid w:val="0002135F"/>
    <w:rsid w:val="000236C1"/>
    <w:rsid w:val="000236EC"/>
    <w:rsid w:val="0002413D"/>
    <w:rsid w:val="000249F2"/>
    <w:rsid w:val="00027E81"/>
    <w:rsid w:val="00030AD8"/>
    <w:rsid w:val="0003107A"/>
    <w:rsid w:val="00031553"/>
    <w:rsid w:val="00031C95"/>
    <w:rsid w:val="000330D4"/>
    <w:rsid w:val="00034765"/>
    <w:rsid w:val="0003572D"/>
    <w:rsid w:val="00035DB0"/>
    <w:rsid w:val="00037088"/>
    <w:rsid w:val="000400D5"/>
    <w:rsid w:val="00043B84"/>
    <w:rsid w:val="0004512B"/>
    <w:rsid w:val="000463F0"/>
    <w:rsid w:val="00046BDA"/>
    <w:rsid w:val="0004762E"/>
    <w:rsid w:val="000532BD"/>
    <w:rsid w:val="00053F32"/>
    <w:rsid w:val="000555E0"/>
    <w:rsid w:val="00055C12"/>
    <w:rsid w:val="000608B0"/>
    <w:rsid w:val="0006104C"/>
    <w:rsid w:val="00064BF2"/>
    <w:rsid w:val="000667BA"/>
    <w:rsid w:val="00066971"/>
    <w:rsid w:val="000676A7"/>
    <w:rsid w:val="00073914"/>
    <w:rsid w:val="00074236"/>
    <w:rsid w:val="000746BD"/>
    <w:rsid w:val="000766A1"/>
    <w:rsid w:val="00076D7D"/>
    <w:rsid w:val="00080D95"/>
    <w:rsid w:val="00090E6B"/>
    <w:rsid w:val="00091B2C"/>
    <w:rsid w:val="00092ABC"/>
    <w:rsid w:val="00096478"/>
    <w:rsid w:val="000973D8"/>
    <w:rsid w:val="00097AAF"/>
    <w:rsid w:val="00097D13"/>
    <w:rsid w:val="000A4893"/>
    <w:rsid w:val="000A54E0"/>
    <w:rsid w:val="000A72C4"/>
    <w:rsid w:val="000B0F30"/>
    <w:rsid w:val="000B1486"/>
    <w:rsid w:val="000B3E61"/>
    <w:rsid w:val="000B54AF"/>
    <w:rsid w:val="000B6090"/>
    <w:rsid w:val="000B6FEE"/>
    <w:rsid w:val="000C12C4"/>
    <w:rsid w:val="000C1E21"/>
    <w:rsid w:val="000C48FA"/>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E7F51"/>
    <w:rsid w:val="000F094C"/>
    <w:rsid w:val="000F1392"/>
    <w:rsid w:val="000F187D"/>
    <w:rsid w:val="000F18A2"/>
    <w:rsid w:val="000F2A7F"/>
    <w:rsid w:val="000F3DBD"/>
    <w:rsid w:val="000F45FE"/>
    <w:rsid w:val="000F5843"/>
    <w:rsid w:val="000F6A06"/>
    <w:rsid w:val="0010154D"/>
    <w:rsid w:val="00102D3F"/>
    <w:rsid w:val="00102EC7"/>
    <w:rsid w:val="0010347D"/>
    <w:rsid w:val="00103EB6"/>
    <w:rsid w:val="00110F8C"/>
    <w:rsid w:val="0011274A"/>
    <w:rsid w:val="00113522"/>
    <w:rsid w:val="0011378D"/>
    <w:rsid w:val="00115EE9"/>
    <w:rsid w:val="001169F9"/>
    <w:rsid w:val="001173D8"/>
    <w:rsid w:val="00120797"/>
    <w:rsid w:val="001218D2"/>
    <w:rsid w:val="0012371B"/>
    <w:rsid w:val="001245C8"/>
    <w:rsid w:val="00124653"/>
    <w:rsid w:val="001247C5"/>
    <w:rsid w:val="00127893"/>
    <w:rsid w:val="0012791F"/>
    <w:rsid w:val="001312BB"/>
    <w:rsid w:val="00137D90"/>
    <w:rsid w:val="00140C90"/>
    <w:rsid w:val="00141FB6"/>
    <w:rsid w:val="00142C88"/>
    <w:rsid w:val="00142F8E"/>
    <w:rsid w:val="00143A61"/>
    <w:rsid w:val="00143C8B"/>
    <w:rsid w:val="00144F98"/>
    <w:rsid w:val="00146231"/>
    <w:rsid w:val="00147530"/>
    <w:rsid w:val="0015331F"/>
    <w:rsid w:val="00156AB2"/>
    <w:rsid w:val="00160402"/>
    <w:rsid w:val="00160571"/>
    <w:rsid w:val="00161E93"/>
    <w:rsid w:val="00162C7A"/>
    <w:rsid w:val="00162DAE"/>
    <w:rsid w:val="001639C5"/>
    <w:rsid w:val="00163E45"/>
    <w:rsid w:val="001664C2"/>
    <w:rsid w:val="00171BF2"/>
    <w:rsid w:val="0017347B"/>
    <w:rsid w:val="0017466F"/>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512"/>
    <w:rsid w:val="001E2CAD"/>
    <w:rsid w:val="001E32EA"/>
    <w:rsid w:val="001E34DB"/>
    <w:rsid w:val="001E37CD"/>
    <w:rsid w:val="001E4070"/>
    <w:rsid w:val="001E655E"/>
    <w:rsid w:val="001E6DE6"/>
    <w:rsid w:val="001F3CB8"/>
    <w:rsid w:val="001F6B91"/>
    <w:rsid w:val="001F703C"/>
    <w:rsid w:val="00200B9E"/>
    <w:rsid w:val="00200BF5"/>
    <w:rsid w:val="002010D1"/>
    <w:rsid w:val="00201338"/>
    <w:rsid w:val="00202C31"/>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1B9"/>
    <w:rsid w:val="0024077A"/>
    <w:rsid w:val="00241EC1"/>
    <w:rsid w:val="002431DA"/>
    <w:rsid w:val="0024691D"/>
    <w:rsid w:val="00247D27"/>
    <w:rsid w:val="00250A50"/>
    <w:rsid w:val="002519D7"/>
    <w:rsid w:val="00251ED5"/>
    <w:rsid w:val="00255EB6"/>
    <w:rsid w:val="00257429"/>
    <w:rsid w:val="00260FA4"/>
    <w:rsid w:val="00261183"/>
    <w:rsid w:val="00262A66"/>
    <w:rsid w:val="00263140"/>
    <w:rsid w:val="002631C8"/>
    <w:rsid w:val="00263597"/>
    <w:rsid w:val="00263BB2"/>
    <w:rsid w:val="002648EB"/>
    <w:rsid w:val="00265133"/>
    <w:rsid w:val="00265A23"/>
    <w:rsid w:val="00266DD3"/>
    <w:rsid w:val="00267841"/>
    <w:rsid w:val="002710C3"/>
    <w:rsid w:val="002734D6"/>
    <w:rsid w:val="00274C45"/>
    <w:rsid w:val="00275109"/>
    <w:rsid w:val="00275BEE"/>
    <w:rsid w:val="0027692D"/>
    <w:rsid w:val="00277434"/>
    <w:rsid w:val="00280123"/>
    <w:rsid w:val="00281343"/>
    <w:rsid w:val="00281883"/>
    <w:rsid w:val="002874E3"/>
    <w:rsid w:val="00287656"/>
    <w:rsid w:val="00291518"/>
    <w:rsid w:val="00296FF0"/>
    <w:rsid w:val="002A17C0"/>
    <w:rsid w:val="002A2A32"/>
    <w:rsid w:val="002A48DF"/>
    <w:rsid w:val="002A5A84"/>
    <w:rsid w:val="002A6E6F"/>
    <w:rsid w:val="002A74E4"/>
    <w:rsid w:val="002A7CFE"/>
    <w:rsid w:val="002B0C61"/>
    <w:rsid w:val="002B26DD"/>
    <w:rsid w:val="002B2870"/>
    <w:rsid w:val="002B391B"/>
    <w:rsid w:val="002B5B42"/>
    <w:rsid w:val="002B7BA7"/>
    <w:rsid w:val="002C1C17"/>
    <w:rsid w:val="002C3203"/>
    <w:rsid w:val="002C3B07"/>
    <w:rsid w:val="002C532B"/>
    <w:rsid w:val="002C5713"/>
    <w:rsid w:val="002D05CC"/>
    <w:rsid w:val="002D305A"/>
    <w:rsid w:val="002D68D9"/>
    <w:rsid w:val="002E21B8"/>
    <w:rsid w:val="002E6F8C"/>
    <w:rsid w:val="002E7DF9"/>
    <w:rsid w:val="002F097B"/>
    <w:rsid w:val="002F2147"/>
    <w:rsid w:val="002F3111"/>
    <w:rsid w:val="002F4AEC"/>
    <w:rsid w:val="002F795D"/>
    <w:rsid w:val="00300823"/>
    <w:rsid w:val="00300D7F"/>
    <w:rsid w:val="00301638"/>
    <w:rsid w:val="00303B0C"/>
    <w:rsid w:val="0030459C"/>
    <w:rsid w:val="00305BB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E86"/>
    <w:rsid w:val="00343A92"/>
    <w:rsid w:val="00344530"/>
    <w:rsid w:val="003446DC"/>
    <w:rsid w:val="00344CAA"/>
    <w:rsid w:val="00347B4A"/>
    <w:rsid w:val="003500C3"/>
    <w:rsid w:val="003523BD"/>
    <w:rsid w:val="00352681"/>
    <w:rsid w:val="003536AA"/>
    <w:rsid w:val="003542E2"/>
    <w:rsid w:val="003544CE"/>
    <w:rsid w:val="00355A98"/>
    <w:rsid w:val="00355D7E"/>
    <w:rsid w:val="003568DE"/>
    <w:rsid w:val="00357CA1"/>
    <w:rsid w:val="00361FE9"/>
    <w:rsid w:val="003624F2"/>
    <w:rsid w:val="00363854"/>
    <w:rsid w:val="00364315"/>
    <w:rsid w:val="003643E2"/>
    <w:rsid w:val="00370155"/>
    <w:rsid w:val="00370DB9"/>
    <w:rsid w:val="003712D5"/>
    <w:rsid w:val="003747DF"/>
    <w:rsid w:val="003759BE"/>
    <w:rsid w:val="00377E3D"/>
    <w:rsid w:val="003847E8"/>
    <w:rsid w:val="0038731D"/>
    <w:rsid w:val="00387B60"/>
    <w:rsid w:val="00390098"/>
    <w:rsid w:val="00392DA1"/>
    <w:rsid w:val="00393385"/>
    <w:rsid w:val="00393718"/>
    <w:rsid w:val="0039647A"/>
    <w:rsid w:val="00396B94"/>
    <w:rsid w:val="00397440"/>
    <w:rsid w:val="003A0296"/>
    <w:rsid w:val="003A10BC"/>
    <w:rsid w:val="003A443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6C1"/>
    <w:rsid w:val="003D5569"/>
    <w:rsid w:val="003D726D"/>
    <w:rsid w:val="003E0875"/>
    <w:rsid w:val="003E0BB8"/>
    <w:rsid w:val="003E6CB0"/>
    <w:rsid w:val="003F1F5E"/>
    <w:rsid w:val="003F286A"/>
    <w:rsid w:val="003F77F8"/>
    <w:rsid w:val="00400ACD"/>
    <w:rsid w:val="00403B15"/>
    <w:rsid w:val="00403E8A"/>
    <w:rsid w:val="00404039"/>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FD9"/>
    <w:rsid w:val="004350F3"/>
    <w:rsid w:val="00435113"/>
    <w:rsid w:val="00436980"/>
    <w:rsid w:val="00441016"/>
    <w:rsid w:val="00441F2F"/>
    <w:rsid w:val="0044228B"/>
    <w:rsid w:val="0044608F"/>
    <w:rsid w:val="00447018"/>
    <w:rsid w:val="00450561"/>
    <w:rsid w:val="00450A40"/>
    <w:rsid w:val="00451BC8"/>
    <w:rsid w:val="00451D7C"/>
    <w:rsid w:val="00452FC3"/>
    <w:rsid w:val="00454715"/>
    <w:rsid w:val="0045503C"/>
    <w:rsid w:val="00455936"/>
    <w:rsid w:val="00455ACE"/>
    <w:rsid w:val="004569FC"/>
    <w:rsid w:val="00461B69"/>
    <w:rsid w:val="00462B3D"/>
    <w:rsid w:val="00474927"/>
    <w:rsid w:val="00475913"/>
    <w:rsid w:val="00480080"/>
    <w:rsid w:val="004824A7"/>
    <w:rsid w:val="00483AF0"/>
    <w:rsid w:val="00484167"/>
    <w:rsid w:val="00486A4D"/>
    <w:rsid w:val="00492211"/>
    <w:rsid w:val="00492325"/>
    <w:rsid w:val="00492A6D"/>
    <w:rsid w:val="00494303"/>
    <w:rsid w:val="0049682B"/>
    <w:rsid w:val="004977A3"/>
    <w:rsid w:val="004A03F7"/>
    <w:rsid w:val="004A081C"/>
    <w:rsid w:val="004A123F"/>
    <w:rsid w:val="004A2172"/>
    <w:rsid w:val="004A239F"/>
    <w:rsid w:val="004A2C2C"/>
    <w:rsid w:val="004A409B"/>
    <w:rsid w:val="004B138F"/>
    <w:rsid w:val="004B412A"/>
    <w:rsid w:val="004B576C"/>
    <w:rsid w:val="004B772A"/>
    <w:rsid w:val="004C302F"/>
    <w:rsid w:val="004C4609"/>
    <w:rsid w:val="004C4B8A"/>
    <w:rsid w:val="004C52EF"/>
    <w:rsid w:val="004C5F34"/>
    <w:rsid w:val="004C600C"/>
    <w:rsid w:val="004C7888"/>
    <w:rsid w:val="004D1AC9"/>
    <w:rsid w:val="004D27DE"/>
    <w:rsid w:val="004D380A"/>
    <w:rsid w:val="004D3F41"/>
    <w:rsid w:val="004D5098"/>
    <w:rsid w:val="004D6497"/>
    <w:rsid w:val="004E0E60"/>
    <w:rsid w:val="004E12A3"/>
    <w:rsid w:val="004E2043"/>
    <w:rsid w:val="004E2492"/>
    <w:rsid w:val="004E3096"/>
    <w:rsid w:val="004E47F2"/>
    <w:rsid w:val="004E4B0E"/>
    <w:rsid w:val="004E4E2B"/>
    <w:rsid w:val="004E5D4F"/>
    <w:rsid w:val="004E5DEA"/>
    <w:rsid w:val="004E6639"/>
    <w:rsid w:val="004E6BAE"/>
    <w:rsid w:val="004F32AD"/>
    <w:rsid w:val="004F57CB"/>
    <w:rsid w:val="004F60A5"/>
    <w:rsid w:val="004F64F6"/>
    <w:rsid w:val="004F69C0"/>
    <w:rsid w:val="00500121"/>
    <w:rsid w:val="005017AC"/>
    <w:rsid w:val="00501E8A"/>
    <w:rsid w:val="00504070"/>
    <w:rsid w:val="00505121"/>
    <w:rsid w:val="00505C04"/>
    <w:rsid w:val="00505F1B"/>
    <w:rsid w:val="005073E8"/>
    <w:rsid w:val="00510503"/>
    <w:rsid w:val="0051324D"/>
    <w:rsid w:val="00515466"/>
    <w:rsid w:val="005154F7"/>
    <w:rsid w:val="005159DE"/>
    <w:rsid w:val="0052057A"/>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38"/>
    <w:rsid w:val="005636BD"/>
    <w:rsid w:val="005666D5"/>
    <w:rsid w:val="005669A7"/>
    <w:rsid w:val="00571CAD"/>
    <w:rsid w:val="00573401"/>
    <w:rsid w:val="00573AC2"/>
    <w:rsid w:val="00576714"/>
    <w:rsid w:val="0057685A"/>
    <w:rsid w:val="005832EE"/>
    <w:rsid w:val="00583F52"/>
    <w:rsid w:val="005847EF"/>
    <w:rsid w:val="005851E6"/>
    <w:rsid w:val="005878B7"/>
    <w:rsid w:val="00592C9A"/>
    <w:rsid w:val="00593DF8"/>
    <w:rsid w:val="00595745"/>
    <w:rsid w:val="00595BAE"/>
    <w:rsid w:val="005A0E18"/>
    <w:rsid w:val="005A12A5"/>
    <w:rsid w:val="005A3790"/>
    <w:rsid w:val="005A3CCB"/>
    <w:rsid w:val="005A6D13"/>
    <w:rsid w:val="005B031F"/>
    <w:rsid w:val="005B2B65"/>
    <w:rsid w:val="005B3298"/>
    <w:rsid w:val="005B3C13"/>
    <w:rsid w:val="005B5516"/>
    <w:rsid w:val="005B5D2B"/>
    <w:rsid w:val="005B7DFE"/>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A32"/>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BDE"/>
    <w:rsid w:val="006168DD"/>
    <w:rsid w:val="00617411"/>
    <w:rsid w:val="006249CB"/>
    <w:rsid w:val="006263CE"/>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F4D"/>
    <w:rsid w:val="00661BBE"/>
    <w:rsid w:val="00662B77"/>
    <w:rsid w:val="00662D0E"/>
    <w:rsid w:val="00663265"/>
    <w:rsid w:val="0066345F"/>
    <w:rsid w:val="0066485B"/>
    <w:rsid w:val="0067036E"/>
    <w:rsid w:val="00671693"/>
    <w:rsid w:val="00674BE6"/>
    <w:rsid w:val="006757AA"/>
    <w:rsid w:val="00680566"/>
    <w:rsid w:val="0068127E"/>
    <w:rsid w:val="00681790"/>
    <w:rsid w:val="006823AA"/>
    <w:rsid w:val="0068302A"/>
    <w:rsid w:val="00684B98"/>
    <w:rsid w:val="00684DE2"/>
    <w:rsid w:val="00684EA3"/>
    <w:rsid w:val="00685DC9"/>
    <w:rsid w:val="00687465"/>
    <w:rsid w:val="006907CF"/>
    <w:rsid w:val="00691CCF"/>
    <w:rsid w:val="00693AFA"/>
    <w:rsid w:val="00695101"/>
    <w:rsid w:val="00695B9A"/>
    <w:rsid w:val="00696563"/>
    <w:rsid w:val="006979F8"/>
    <w:rsid w:val="006A3487"/>
    <w:rsid w:val="006A6068"/>
    <w:rsid w:val="006B0255"/>
    <w:rsid w:val="006B129D"/>
    <w:rsid w:val="006B12AE"/>
    <w:rsid w:val="006B16B3"/>
    <w:rsid w:val="006B1918"/>
    <w:rsid w:val="006B233E"/>
    <w:rsid w:val="006B23D8"/>
    <w:rsid w:val="006B28D5"/>
    <w:rsid w:val="006B2A01"/>
    <w:rsid w:val="006B2B8C"/>
    <w:rsid w:val="006B2DEB"/>
    <w:rsid w:val="006B54C5"/>
    <w:rsid w:val="006B5E80"/>
    <w:rsid w:val="006B7169"/>
    <w:rsid w:val="006B7A2E"/>
    <w:rsid w:val="006C1C78"/>
    <w:rsid w:val="006C4709"/>
    <w:rsid w:val="006D149C"/>
    <w:rsid w:val="006D1523"/>
    <w:rsid w:val="006D3005"/>
    <w:rsid w:val="006D504F"/>
    <w:rsid w:val="006E0CAC"/>
    <w:rsid w:val="006E1CFB"/>
    <w:rsid w:val="006E1F94"/>
    <w:rsid w:val="006E26C1"/>
    <w:rsid w:val="006E30A8"/>
    <w:rsid w:val="006E3390"/>
    <w:rsid w:val="006E45B0"/>
    <w:rsid w:val="006E5692"/>
    <w:rsid w:val="006F1FAB"/>
    <w:rsid w:val="006F365D"/>
    <w:rsid w:val="006F4BB0"/>
    <w:rsid w:val="006F6FBC"/>
    <w:rsid w:val="006F7408"/>
    <w:rsid w:val="007031BD"/>
    <w:rsid w:val="00703E80"/>
    <w:rsid w:val="00705276"/>
    <w:rsid w:val="00705D53"/>
    <w:rsid w:val="007066A0"/>
    <w:rsid w:val="007075FB"/>
    <w:rsid w:val="0070787B"/>
    <w:rsid w:val="0071131D"/>
    <w:rsid w:val="00711E3D"/>
    <w:rsid w:val="00711E85"/>
    <w:rsid w:val="00712DDA"/>
    <w:rsid w:val="00713C03"/>
    <w:rsid w:val="00717739"/>
    <w:rsid w:val="00717DE4"/>
    <w:rsid w:val="00721724"/>
    <w:rsid w:val="00722EC5"/>
    <w:rsid w:val="00723326"/>
    <w:rsid w:val="00724252"/>
    <w:rsid w:val="00725CC2"/>
    <w:rsid w:val="00727C56"/>
    <w:rsid w:val="00727E7A"/>
    <w:rsid w:val="0073163C"/>
    <w:rsid w:val="00731DE3"/>
    <w:rsid w:val="007351CB"/>
    <w:rsid w:val="00735B9D"/>
    <w:rsid w:val="007365A5"/>
    <w:rsid w:val="00736FB0"/>
    <w:rsid w:val="007404BC"/>
    <w:rsid w:val="00740D13"/>
    <w:rsid w:val="00740F5F"/>
    <w:rsid w:val="00742794"/>
    <w:rsid w:val="00743C4C"/>
    <w:rsid w:val="007445B7"/>
    <w:rsid w:val="00744920"/>
    <w:rsid w:val="007476DA"/>
    <w:rsid w:val="007509BE"/>
    <w:rsid w:val="0075287B"/>
    <w:rsid w:val="00755C7B"/>
    <w:rsid w:val="00764786"/>
    <w:rsid w:val="007658D2"/>
    <w:rsid w:val="00766E12"/>
    <w:rsid w:val="0077098E"/>
    <w:rsid w:val="00771287"/>
    <w:rsid w:val="0077149E"/>
    <w:rsid w:val="00777518"/>
    <w:rsid w:val="0077779E"/>
    <w:rsid w:val="00780FB6"/>
    <w:rsid w:val="0078552A"/>
    <w:rsid w:val="00785729"/>
    <w:rsid w:val="00786058"/>
    <w:rsid w:val="0079487D"/>
    <w:rsid w:val="007966D4"/>
    <w:rsid w:val="00796A0A"/>
    <w:rsid w:val="00797269"/>
    <w:rsid w:val="0079792C"/>
    <w:rsid w:val="007A0989"/>
    <w:rsid w:val="007A0FC2"/>
    <w:rsid w:val="007A1CB4"/>
    <w:rsid w:val="007A2516"/>
    <w:rsid w:val="007A331F"/>
    <w:rsid w:val="007A3844"/>
    <w:rsid w:val="007A4381"/>
    <w:rsid w:val="007A5466"/>
    <w:rsid w:val="007A5467"/>
    <w:rsid w:val="007A7EC1"/>
    <w:rsid w:val="007B42F3"/>
    <w:rsid w:val="007B4FCA"/>
    <w:rsid w:val="007B7B85"/>
    <w:rsid w:val="007C462E"/>
    <w:rsid w:val="007C496B"/>
    <w:rsid w:val="007C6803"/>
    <w:rsid w:val="007D2892"/>
    <w:rsid w:val="007D2DCC"/>
    <w:rsid w:val="007D47E1"/>
    <w:rsid w:val="007D7FCB"/>
    <w:rsid w:val="007E0BBA"/>
    <w:rsid w:val="007E33B6"/>
    <w:rsid w:val="007E59E8"/>
    <w:rsid w:val="007F3861"/>
    <w:rsid w:val="007F4162"/>
    <w:rsid w:val="007F5441"/>
    <w:rsid w:val="007F7668"/>
    <w:rsid w:val="00800C63"/>
    <w:rsid w:val="00801C0F"/>
    <w:rsid w:val="00802243"/>
    <w:rsid w:val="008023D4"/>
    <w:rsid w:val="00804124"/>
    <w:rsid w:val="00804671"/>
    <w:rsid w:val="00805402"/>
    <w:rsid w:val="0080765F"/>
    <w:rsid w:val="00812BE3"/>
    <w:rsid w:val="00814516"/>
    <w:rsid w:val="00815C9D"/>
    <w:rsid w:val="008170E2"/>
    <w:rsid w:val="00822099"/>
    <w:rsid w:val="0082213B"/>
    <w:rsid w:val="00823E4C"/>
    <w:rsid w:val="00827749"/>
    <w:rsid w:val="00827B7E"/>
    <w:rsid w:val="00830EEB"/>
    <w:rsid w:val="008347A9"/>
    <w:rsid w:val="00835628"/>
    <w:rsid w:val="00835E90"/>
    <w:rsid w:val="0084176D"/>
    <w:rsid w:val="008423E4"/>
    <w:rsid w:val="00842900"/>
    <w:rsid w:val="00847B32"/>
    <w:rsid w:val="00850CF0"/>
    <w:rsid w:val="00851869"/>
    <w:rsid w:val="00851C04"/>
    <w:rsid w:val="008531A1"/>
    <w:rsid w:val="00853A94"/>
    <w:rsid w:val="008547A3"/>
    <w:rsid w:val="0085797D"/>
    <w:rsid w:val="00860020"/>
    <w:rsid w:val="008618E7"/>
    <w:rsid w:val="00861995"/>
    <w:rsid w:val="0086230C"/>
    <w:rsid w:val="0086231A"/>
    <w:rsid w:val="0086477C"/>
    <w:rsid w:val="00864BAD"/>
    <w:rsid w:val="00866F9D"/>
    <w:rsid w:val="008673D9"/>
    <w:rsid w:val="0086767A"/>
    <w:rsid w:val="00871775"/>
    <w:rsid w:val="00871AEF"/>
    <w:rsid w:val="00871FCD"/>
    <w:rsid w:val="008726E5"/>
    <w:rsid w:val="0087289E"/>
    <w:rsid w:val="00873986"/>
    <w:rsid w:val="00874C05"/>
    <w:rsid w:val="0087588B"/>
    <w:rsid w:val="0087680A"/>
    <w:rsid w:val="008806EB"/>
    <w:rsid w:val="008826F2"/>
    <w:rsid w:val="008845BA"/>
    <w:rsid w:val="00884AE3"/>
    <w:rsid w:val="00884B92"/>
    <w:rsid w:val="00885203"/>
    <w:rsid w:val="008859CA"/>
    <w:rsid w:val="008861EE"/>
    <w:rsid w:val="00890B59"/>
    <w:rsid w:val="008930D7"/>
    <w:rsid w:val="008947A7"/>
    <w:rsid w:val="00897E80"/>
    <w:rsid w:val="008A04FA"/>
    <w:rsid w:val="008A3188"/>
    <w:rsid w:val="008A3FDF"/>
    <w:rsid w:val="008A48F5"/>
    <w:rsid w:val="008A6418"/>
    <w:rsid w:val="008B05D8"/>
    <w:rsid w:val="008B0B3D"/>
    <w:rsid w:val="008B2B1A"/>
    <w:rsid w:val="008B3428"/>
    <w:rsid w:val="008B4A91"/>
    <w:rsid w:val="008B7785"/>
    <w:rsid w:val="008B79F2"/>
    <w:rsid w:val="008C0809"/>
    <w:rsid w:val="008C132C"/>
    <w:rsid w:val="008C3FD0"/>
    <w:rsid w:val="008C49B9"/>
    <w:rsid w:val="008D27A5"/>
    <w:rsid w:val="008D2AAB"/>
    <w:rsid w:val="008D309C"/>
    <w:rsid w:val="008D58F9"/>
    <w:rsid w:val="008D7427"/>
    <w:rsid w:val="008E3338"/>
    <w:rsid w:val="008E47BE"/>
    <w:rsid w:val="008F09DF"/>
    <w:rsid w:val="008F3053"/>
    <w:rsid w:val="008F3136"/>
    <w:rsid w:val="008F40DF"/>
    <w:rsid w:val="008F5E16"/>
    <w:rsid w:val="008F5EFC"/>
    <w:rsid w:val="008F6799"/>
    <w:rsid w:val="00901670"/>
    <w:rsid w:val="00902212"/>
    <w:rsid w:val="00903E0A"/>
    <w:rsid w:val="00904721"/>
    <w:rsid w:val="00906C6A"/>
    <w:rsid w:val="00907780"/>
    <w:rsid w:val="00907EDD"/>
    <w:rsid w:val="009107AD"/>
    <w:rsid w:val="00915568"/>
    <w:rsid w:val="00917E0C"/>
    <w:rsid w:val="00920711"/>
    <w:rsid w:val="00921A1E"/>
    <w:rsid w:val="00922E78"/>
    <w:rsid w:val="00924EA9"/>
    <w:rsid w:val="00925CE1"/>
    <w:rsid w:val="00925F5C"/>
    <w:rsid w:val="00926946"/>
    <w:rsid w:val="00930064"/>
    <w:rsid w:val="00930502"/>
    <w:rsid w:val="00930897"/>
    <w:rsid w:val="009320D2"/>
    <w:rsid w:val="009329FB"/>
    <w:rsid w:val="00932C77"/>
    <w:rsid w:val="0093417F"/>
    <w:rsid w:val="009346BA"/>
    <w:rsid w:val="00934AC2"/>
    <w:rsid w:val="009370EE"/>
    <w:rsid w:val="009375BB"/>
    <w:rsid w:val="009418E9"/>
    <w:rsid w:val="009459A9"/>
    <w:rsid w:val="00946044"/>
    <w:rsid w:val="0094653B"/>
    <w:rsid w:val="009465AB"/>
    <w:rsid w:val="00946DEE"/>
    <w:rsid w:val="00953499"/>
    <w:rsid w:val="00954A16"/>
    <w:rsid w:val="0095696D"/>
    <w:rsid w:val="00960F2D"/>
    <w:rsid w:val="009610B4"/>
    <w:rsid w:val="009614A6"/>
    <w:rsid w:val="0096482F"/>
    <w:rsid w:val="00964E3A"/>
    <w:rsid w:val="00967126"/>
    <w:rsid w:val="00970EAE"/>
    <w:rsid w:val="00971627"/>
    <w:rsid w:val="00972797"/>
    <w:rsid w:val="0097279D"/>
    <w:rsid w:val="00976406"/>
    <w:rsid w:val="00976832"/>
    <w:rsid w:val="00976837"/>
    <w:rsid w:val="00980311"/>
    <w:rsid w:val="0098170E"/>
    <w:rsid w:val="0098285C"/>
    <w:rsid w:val="00983B56"/>
    <w:rsid w:val="009847FD"/>
    <w:rsid w:val="009851B3"/>
    <w:rsid w:val="00985300"/>
    <w:rsid w:val="00986720"/>
    <w:rsid w:val="00986964"/>
    <w:rsid w:val="00987F00"/>
    <w:rsid w:val="009900D0"/>
    <w:rsid w:val="0099403D"/>
    <w:rsid w:val="00995B0B"/>
    <w:rsid w:val="00996DF1"/>
    <w:rsid w:val="009A1883"/>
    <w:rsid w:val="009A1FD5"/>
    <w:rsid w:val="009A313D"/>
    <w:rsid w:val="009A39F5"/>
    <w:rsid w:val="009A4588"/>
    <w:rsid w:val="009A5EA5"/>
    <w:rsid w:val="009B00C2"/>
    <w:rsid w:val="009B26AB"/>
    <w:rsid w:val="009B3476"/>
    <w:rsid w:val="009B39BC"/>
    <w:rsid w:val="009B5069"/>
    <w:rsid w:val="009B588D"/>
    <w:rsid w:val="009B69AD"/>
    <w:rsid w:val="009B7806"/>
    <w:rsid w:val="009C05C1"/>
    <w:rsid w:val="009C1E9A"/>
    <w:rsid w:val="009C2A33"/>
    <w:rsid w:val="009C2E49"/>
    <w:rsid w:val="009C36CD"/>
    <w:rsid w:val="009C43A5"/>
    <w:rsid w:val="009C5A1D"/>
    <w:rsid w:val="009C6B08"/>
    <w:rsid w:val="009C70FC"/>
    <w:rsid w:val="009D002B"/>
    <w:rsid w:val="009D37C7"/>
    <w:rsid w:val="009D413A"/>
    <w:rsid w:val="009D4BBD"/>
    <w:rsid w:val="009D54D7"/>
    <w:rsid w:val="009D5A41"/>
    <w:rsid w:val="009D6F6C"/>
    <w:rsid w:val="009E13BF"/>
    <w:rsid w:val="009E3631"/>
    <w:rsid w:val="009E3EB9"/>
    <w:rsid w:val="009E69C2"/>
    <w:rsid w:val="009E70AF"/>
    <w:rsid w:val="009E7A47"/>
    <w:rsid w:val="009E7AEB"/>
    <w:rsid w:val="009F1B37"/>
    <w:rsid w:val="009F1CBC"/>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E0F"/>
    <w:rsid w:val="00A216E4"/>
    <w:rsid w:val="00A220FF"/>
    <w:rsid w:val="00A227E0"/>
    <w:rsid w:val="00A232E4"/>
    <w:rsid w:val="00A24AAD"/>
    <w:rsid w:val="00A26A8A"/>
    <w:rsid w:val="00A27255"/>
    <w:rsid w:val="00A32304"/>
    <w:rsid w:val="00A3420E"/>
    <w:rsid w:val="00A35D66"/>
    <w:rsid w:val="00A4092D"/>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162"/>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6A"/>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31B0"/>
    <w:rsid w:val="00B34F25"/>
    <w:rsid w:val="00B37514"/>
    <w:rsid w:val="00B43672"/>
    <w:rsid w:val="00B473D8"/>
    <w:rsid w:val="00B47464"/>
    <w:rsid w:val="00B50244"/>
    <w:rsid w:val="00B5165A"/>
    <w:rsid w:val="00B524C1"/>
    <w:rsid w:val="00B52C8D"/>
    <w:rsid w:val="00B542B6"/>
    <w:rsid w:val="00B564BF"/>
    <w:rsid w:val="00B6104E"/>
    <w:rsid w:val="00B610C7"/>
    <w:rsid w:val="00B62106"/>
    <w:rsid w:val="00B626A8"/>
    <w:rsid w:val="00B6535F"/>
    <w:rsid w:val="00B65695"/>
    <w:rsid w:val="00B66526"/>
    <w:rsid w:val="00B665A3"/>
    <w:rsid w:val="00B73BB4"/>
    <w:rsid w:val="00B80532"/>
    <w:rsid w:val="00B82039"/>
    <w:rsid w:val="00B82454"/>
    <w:rsid w:val="00B90097"/>
    <w:rsid w:val="00B90999"/>
    <w:rsid w:val="00B91AD7"/>
    <w:rsid w:val="00B92D23"/>
    <w:rsid w:val="00B94159"/>
    <w:rsid w:val="00B95BC8"/>
    <w:rsid w:val="00B96E87"/>
    <w:rsid w:val="00BA146A"/>
    <w:rsid w:val="00BA32EE"/>
    <w:rsid w:val="00BA4D81"/>
    <w:rsid w:val="00BA4D94"/>
    <w:rsid w:val="00BB2BC5"/>
    <w:rsid w:val="00BB5B36"/>
    <w:rsid w:val="00BC027B"/>
    <w:rsid w:val="00BC30A6"/>
    <w:rsid w:val="00BC3AFB"/>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AD3"/>
    <w:rsid w:val="00BE3634"/>
    <w:rsid w:val="00BE3E30"/>
    <w:rsid w:val="00BE5274"/>
    <w:rsid w:val="00BE5335"/>
    <w:rsid w:val="00BE5DC0"/>
    <w:rsid w:val="00BE71CD"/>
    <w:rsid w:val="00BE7748"/>
    <w:rsid w:val="00BE7BDA"/>
    <w:rsid w:val="00BF0548"/>
    <w:rsid w:val="00BF0FFF"/>
    <w:rsid w:val="00BF39F3"/>
    <w:rsid w:val="00BF4949"/>
    <w:rsid w:val="00BF4D7C"/>
    <w:rsid w:val="00BF5085"/>
    <w:rsid w:val="00C013F4"/>
    <w:rsid w:val="00C040AB"/>
    <w:rsid w:val="00C0499B"/>
    <w:rsid w:val="00C04C12"/>
    <w:rsid w:val="00C05406"/>
    <w:rsid w:val="00C05CF0"/>
    <w:rsid w:val="00C119AC"/>
    <w:rsid w:val="00C14442"/>
    <w:rsid w:val="00C14EE6"/>
    <w:rsid w:val="00C151DA"/>
    <w:rsid w:val="00C152A1"/>
    <w:rsid w:val="00C16CCB"/>
    <w:rsid w:val="00C2142B"/>
    <w:rsid w:val="00C22987"/>
    <w:rsid w:val="00C23956"/>
    <w:rsid w:val="00C248E6"/>
    <w:rsid w:val="00C2766F"/>
    <w:rsid w:val="00C3223B"/>
    <w:rsid w:val="00C333C6"/>
    <w:rsid w:val="00C35CC5"/>
    <w:rsid w:val="00C361C5"/>
    <w:rsid w:val="00C36A68"/>
    <w:rsid w:val="00C377D1"/>
    <w:rsid w:val="00C378C3"/>
    <w:rsid w:val="00C37BDA"/>
    <w:rsid w:val="00C37C84"/>
    <w:rsid w:val="00C41B77"/>
    <w:rsid w:val="00C42B41"/>
    <w:rsid w:val="00C46166"/>
    <w:rsid w:val="00C4710D"/>
    <w:rsid w:val="00C50CAD"/>
    <w:rsid w:val="00C57933"/>
    <w:rsid w:val="00C60206"/>
    <w:rsid w:val="00C611CF"/>
    <w:rsid w:val="00C615D4"/>
    <w:rsid w:val="00C61B5D"/>
    <w:rsid w:val="00C61C0E"/>
    <w:rsid w:val="00C61C64"/>
    <w:rsid w:val="00C61CDA"/>
    <w:rsid w:val="00C72956"/>
    <w:rsid w:val="00C73045"/>
    <w:rsid w:val="00C73212"/>
    <w:rsid w:val="00C7354A"/>
    <w:rsid w:val="00C74379"/>
    <w:rsid w:val="00C74DD8"/>
    <w:rsid w:val="00C75C5E"/>
    <w:rsid w:val="00C7669F"/>
    <w:rsid w:val="00C7690E"/>
    <w:rsid w:val="00C76DFF"/>
    <w:rsid w:val="00C80B8F"/>
    <w:rsid w:val="00C8220F"/>
    <w:rsid w:val="00C82743"/>
    <w:rsid w:val="00C834CE"/>
    <w:rsid w:val="00C9047F"/>
    <w:rsid w:val="00C91F65"/>
    <w:rsid w:val="00C92310"/>
    <w:rsid w:val="00C95150"/>
    <w:rsid w:val="00C95A73"/>
    <w:rsid w:val="00CA02B0"/>
    <w:rsid w:val="00CA032E"/>
    <w:rsid w:val="00CA2182"/>
    <w:rsid w:val="00CA2186"/>
    <w:rsid w:val="00CA26EF"/>
    <w:rsid w:val="00CA3492"/>
    <w:rsid w:val="00CA3608"/>
    <w:rsid w:val="00CA4CA0"/>
    <w:rsid w:val="00CA5E5E"/>
    <w:rsid w:val="00CA7D7B"/>
    <w:rsid w:val="00CB0131"/>
    <w:rsid w:val="00CB0AE4"/>
    <w:rsid w:val="00CB0C21"/>
    <w:rsid w:val="00CB0D1A"/>
    <w:rsid w:val="00CB3627"/>
    <w:rsid w:val="00CB4799"/>
    <w:rsid w:val="00CB4B4B"/>
    <w:rsid w:val="00CB4B73"/>
    <w:rsid w:val="00CB74CB"/>
    <w:rsid w:val="00CB7E04"/>
    <w:rsid w:val="00CC24B7"/>
    <w:rsid w:val="00CC2C04"/>
    <w:rsid w:val="00CC3637"/>
    <w:rsid w:val="00CC7131"/>
    <w:rsid w:val="00CC7B9E"/>
    <w:rsid w:val="00CD06CA"/>
    <w:rsid w:val="00CD076A"/>
    <w:rsid w:val="00CD180C"/>
    <w:rsid w:val="00CD37DA"/>
    <w:rsid w:val="00CD4F2C"/>
    <w:rsid w:val="00CD731C"/>
    <w:rsid w:val="00CE08E8"/>
    <w:rsid w:val="00CE2133"/>
    <w:rsid w:val="00CE245D"/>
    <w:rsid w:val="00CE2FC8"/>
    <w:rsid w:val="00CE300F"/>
    <w:rsid w:val="00CE3582"/>
    <w:rsid w:val="00CE3795"/>
    <w:rsid w:val="00CE3E20"/>
    <w:rsid w:val="00CF3A2C"/>
    <w:rsid w:val="00CF4827"/>
    <w:rsid w:val="00CF4C69"/>
    <w:rsid w:val="00CF581C"/>
    <w:rsid w:val="00CF71E0"/>
    <w:rsid w:val="00CF7B6B"/>
    <w:rsid w:val="00D001B1"/>
    <w:rsid w:val="00D03176"/>
    <w:rsid w:val="00D060A8"/>
    <w:rsid w:val="00D06605"/>
    <w:rsid w:val="00D0720F"/>
    <w:rsid w:val="00D074E2"/>
    <w:rsid w:val="00D101C1"/>
    <w:rsid w:val="00D11B0B"/>
    <w:rsid w:val="00D12A3E"/>
    <w:rsid w:val="00D15213"/>
    <w:rsid w:val="00D16699"/>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D55"/>
    <w:rsid w:val="00D53B7C"/>
    <w:rsid w:val="00D55F52"/>
    <w:rsid w:val="00D56508"/>
    <w:rsid w:val="00D6131A"/>
    <w:rsid w:val="00D61611"/>
    <w:rsid w:val="00D61784"/>
    <w:rsid w:val="00D6178A"/>
    <w:rsid w:val="00D63B53"/>
    <w:rsid w:val="00D64B88"/>
    <w:rsid w:val="00D64DC5"/>
    <w:rsid w:val="00D66BA6"/>
    <w:rsid w:val="00D67F34"/>
    <w:rsid w:val="00D700B1"/>
    <w:rsid w:val="00D71212"/>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5E0"/>
    <w:rsid w:val="00D97E00"/>
    <w:rsid w:val="00DA00BC"/>
    <w:rsid w:val="00DA0E22"/>
    <w:rsid w:val="00DA1EFA"/>
    <w:rsid w:val="00DA25E7"/>
    <w:rsid w:val="00DA3687"/>
    <w:rsid w:val="00DA39F2"/>
    <w:rsid w:val="00DA3CBB"/>
    <w:rsid w:val="00DA564B"/>
    <w:rsid w:val="00DA6031"/>
    <w:rsid w:val="00DA6A5C"/>
    <w:rsid w:val="00DB311F"/>
    <w:rsid w:val="00DB47CA"/>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10A"/>
    <w:rsid w:val="00E00D5A"/>
    <w:rsid w:val="00E01462"/>
    <w:rsid w:val="00E01A76"/>
    <w:rsid w:val="00E03FE4"/>
    <w:rsid w:val="00E04B30"/>
    <w:rsid w:val="00E05FB7"/>
    <w:rsid w:val="00E06315"/>
    <w:rsid w:val="00E066E6"/>
    <w:rsid w:val="00E06807"/>
    <w:rsid w:val="00E06C5E"/>
    <w:rsid w:val="00E0752B"/>
    <w:rsid w:val="00E1228E"/>
    <w:rsid w:val="00E13374"/>
    <w:rsid w:val="00E14079"/>
    <w:rsid w:val="00E15F90"/>
    <w:rsid w:val="00E16D3E"/>
    <w:rsid w:val="00E17167"/>
    <w:rsid w:val="00E17C0D"/>
    <w:rsid w:val="00E20520"/>
    <w:rsid w:val="00E21D55"/>
    <w:rsid w:val="00E21FDC"/>
    <w:rsid w:val="00E23F01"/>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821"/>
    <w:rsid w:val="00E529C8"/>
    <w:rsid w:val="00E54C13"/>
    <w:rsid w:val="00E55DA0"/>
    <w:rsid w:val="00E56033"/>
    <w:rsid w:val="00E61159"/>
    <w:rsid w:val="00E625DA"/>
    <w:rsid w:val="00E634DC"/>
    <w:rsid w:val="00E667F3"/>
    <w:rsid w:val="00E67794"/>
    <w:rsid w:val="00E70CC6"/>
    <w:rsid w:val="00E71254"/>
    <w:rsid w:val="00E73CCD"/>
    <w:rsid w:val="00E76453"/>
    <w:rsid w:val="00E77353"/>
    <w:rsid w:val="00E775AE"/>
    <w:rsid w:val="00E81750"/>
    <w:rsid w:val="00E8272C"/>
    <w:rsid w:val="00E827C7"/>
    <w:rsid w:val="00E85DBD"/>
    <w:rsid w:val="00E87A99"/>
    <w:rsid w:val="00E90702"/>
    <w:rsid w:val="00E9241E"/>
    <w:rsid w:val="00E93C0D"/>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158"/>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C6E"/>
    <w:rsid w:val="00EE664B"/>
    <w:rsid w:val="00EF10BA"/>
    <w:rsid w:val="00EF1738"/>
    <w:rsid w:val="00EF2BAF"/>
    <w:rsid w:val="00EF3B8F"/>
    <w:rsid w:val="00EF543E"/>
    <w:rsid w:val="00EF559F"/>
    <w:rsid w:val="00EF5AA2"/>
    <w:rsid w:val="00EF7E26"/>
    <w:rsid w:val="00F01DFA"/>
    <w:rsid w:val="00F02096"/>
    <w:rsid w:val="00F023CC"/>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494"/>
    <w:rsid w:val="00F27573"/>
    <w:rsid w:val="00F307B6"/>
    <w:rsid w:val="00F30EB8"/>
    <w:rsid w:val="00F31876"/>
    <w:rsid w:val="00F31C67"/>
    <w:rsid w:val="00F34AF8"/>
    <w:rsid w:val="00F35D00"/>
    <w:rsid w:val="00F36B92"/>
    <w:rsid w:val="00F36FE0"/>
    <w:rsid w:val="00F37EA8"/>
    <w:rsid w:val="00F40B14"/>
    <w:rsid w:val="00F41186"/>
    <w:rsid w:val="00F41EEF"/>
    <w:rsid w:val="00F41FAC"/>
    <w:rsid w:val="00F420C6"/>
    <w:rsid w:val="00F423D3"/>
    <w:rsid w:val="00F43419"/>
    <w:rsid w:val="00F44349"/>
    <w:rsid w:val="00F4569E"/>
    <w:rsid w:val="00F45AFC"/>
    <w:rsid w:val="00F4603A"/>
    <w:rsid w:val="00F462F4"/>
    <w:rsid w:val="00F478C1"/>
    <w:rsid w:val="00F50130"/>
    <w:rsid w:val="00F512D9"/>
    <w:rsid w:val="00F52402"/>
    <w:rsid w:val="00F5605D"/>
    <w:rsid w:val="00F64FC2"/>
    <w:rsid w:val="00F6514B"/>
    <w:rsid w:val="00F6533E"/>
    <w:rsid w:val="00F6587F"/>
    <w:rsid w:val="00F67981"/>
    <w:rsid w:val="00F706CA"/>
    <w:rsid w:val="00F70F8D"/>
    <w:rsid w:val="00F71C5A"/>
    <w:rsid w:val="00F733A4"/>
    <w:rsid w:val="00F7758F"/>
    <w:rsid w:val="00F82811"/>
    <w:rsid w:val="00F83F8D"/>
    <w:rsid w:val="00F84153"/>
    <w:rsid w:val="00F85661"/>
    <w:rsid w:val="00F9061E"/>
    <w:rsid w:val="00F9560C"/>
    <w:rsid w:val="00F96602"/>
    <w:rsid w:val="00F9735A"/>
    <w:rsid w:val="00FA32FC"/>
    <w:rsid w:val="00FA59FD"/>
    <w:rsid w:val="00FA5D8C"/>
    <w:rsid w:val="00FA6403"/>
    <w:rsid w:val="00FB16CD"/>
    <w:rsid w:val="00FB73AE"/>
    <w:rsid w:val="00FC0024"/>
    <w:rsid w:val="00FC041D"/>
    <w:rsid w:val="00FC5388"/>
    <w:rsid w:val="00FC726C"/>
    <w:rsid w:val="00FC739F"/>
    <w:rsid w:val="00FD16B9"/>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CA4"/>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0772B1-45F9-4928-BEE3-20B76EAC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44CAA"/>
    <w:rPr>
      <w:sz w:val="16"/>
      <w:szCs w:val="16"/>
    </w:rPr>
  </w:style>
  <w:style w:type="paragraph" w:styleId="CommentText">
    <w:name w:val="annotation text"/>
    <w:basedOn w:val="Normal"/>
    <w:link w:val="CommentTextChar"/>
    <w:unhideWhenUsed/>
    <w:rsid w:val="00344CAA"/>
    <w:rPr>
      <w:sz w:val="20"/>
      <w:szCs w:val="20"/>
    </w:rPr>
  </w:style>
  <w:style w:type="character" w:customStyle="1" w:styleId="CommentTextChar">
    <w:name w:val="Comment Text Char"/>
    <w:basedOn w:val="DefaultParagraphFont"/>
    <w:link w:val="CommentText"/>
    <w:rsid w:val="00344CAA"/>
  </w:style>
  <w:style w:type="paragraph" w:styleId="CommentSubject">
    <w:name w:val="annotation subject"/>
    <w:basedOn w:val="CommentText"/>
    <w:next w:val="CommentText"/>
    <w:link w:val="CommentSubjectChar"/>
    <w:semiHidden/>
    <w:unhideWhenUsed/>
    <w:rsid w:val="00344CAA"/>
    <w:rPr>
      <w:b/>
      <w:bCs/>
    </w:rPr>
  </w:style>
  <w:style w:type="character" w:customStyle="1" w:styleId="CommentSubjectChar">
    <w:name w:val="Comment Subject Char"/>
    <w:basedOn w:val="CommentTextChar"/>
    <w:link w:val="CommentSubject"/>
    <w:semiHidden/>
    <w:rsid w:val="00344CAA"/>
    <w:rPr>
      <w:b/>
      <w:bCs/>
    </w:rPr>
  </w:style>
  <w:style w:type="character" w:styleId="Hyperlink">
    <w:name w:val="Hyperlink"/>
    <w:basedOn w:val="DefaultParagraphFont"/>
    <w:unhideWhenUsed/>
    <w:rsid w:val="00C36A68"/>
    <w:rPr>
      <w:color w:val="0000FF" w:themeColor="hyperlink"/>
      <w:u w:val="single"/>
    </w:rPr>
  </w:style>
  <w:style w:type="character" w:customStyle="1" w:styleId="UnresolvedMention1">
    <w:name w:val="Unresolved Mention1"/>
    <w:basedOn w:val="DefaultParagraphFont"/>
    <w:uiPriority w:val="99"/>
    <w:semiHidden/>
    <w:unhideWhenUsed/>
    <w:rsid w:val="00C36A68"/>
    <w:rPr>
      <w:color w:val="605E5C"/>
      <w:shd w:val="clear" w:color="auto" w:fill="E1DFDD"/>
    </w:rPr>
  </w:style>
  <w:style w:type="paragraph" w:styleId="Revision">
    <w:name w:val="Revision"/>
    <w:hidden/>
    <w:uiPriority w:val="99"/>
    <w:semiHidden/>
    <w:rsid w:val="000C48FA"/>
    <w:rPr>
      <w:sz w:val="24"/>
      <w:szCs w:val="24"/>
    </w:rPr>
  </w:style>
  <w:style w:type="paragraph" w:styleId="ListParagraph">
    <w:name w:val="List Paragraph"/>
    <w:basedOn w:val="Normal"/>
    <w:uiPriority w:val="34"/>
    <w:qFormat/>
    <w:rsid w:val="00FC041D"/>
    <w:pPr>
      <w:spacing w:before="100" w:beforeAutospacing="1" w:after="100" w:afterAutospacing="1"/>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16445</Characters>
  <Application>Microsoft Office Word</Application>
  <DocSecurity>0</DocSecurity>
  <Lines>299</Lines>
  <Paragraphs>91</Paragraphs>
  <ScaleCrop>false</ScaleCrop>
  <HeadingPairs>
    <vt:vector size="2" baseType="variant">
      <vt:variant>
        <vt:lpstr>Title</vt:lpstr>
      </vt:variant>
      <vt:variant>
        <vt:i4>1</vt:i4>
      </vt:variant>
    </vt:vector>
  </HeadingPairs>
  <TitlesOfParts>
    <vt:vector size="1" baseType="lpstr">
      <vt:lpstr>BA - HB00036 (Committee Report (Substituted))</vt:lpstr>
    </vt:vector>
  </TitlesOfParts>
  <Company>State of Texas</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22149</dc:subject>
  <dc:creator>State of Texas</dc:creator>
  <dc:description>HB 36 by Bowers-(H)Criminal Jurisprudence (Substitute Document Number: 89R 20707)</dc:description>
  <cp:lastModifiedBy>David Torres</cp:lastModifiedBy>
  <cp:revision>2</cp:revision>
  <cp:lastPrinted>2003-11-26T17:21:00Z</cp:lastPrinted>
  <dcterms:created xsi:type="dcterms:W3CDTF">2025-04-09T21:36:00Z</dcterms:created>
  <dcterms:modified xsi:type="dcterms:W3CDTF">2025-04-09T21:36:00Z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25.92.1043</vt:lpwstr>
  </property>
</Properties>
</file>