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F47" w:rsidRDefault="00041F4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CA4B79D070D4788893DB2269714CCDF"/>
          </w:placeholder>
        </w:sdtPr>
        <w:sdtContent>
          <w:r w:rsidRPr="005C2A78">
            <w:rPr>
              <w:rFonts w:cs="Times New Roman"/>
              <w:b/>
              <w:szCs w:val="24"/>
              <w:u w:val="single"/>
            </w:rPr>
            <w:t>BILL ANALYSIS</w:t>
          </w:r>
        </w:sdtContent>
      </w:sdt>
    </w:p>
    <w:p w:rsidR="00041F47" w:rsidRPr="00585C31" w:rsidRDefault="00041F47" w:rsidP="000F1DF9">
      <w:pPr>
        <w:spacing w:after="0" w:line="240" w:lineRule="auto"/>
        <w:rPr>
          <w:rFonts w:cs="Times New Roman"/>
          <w:szCs w:val="24"/>
        </w:rPr>
      </w:pPr>
    </w:p>
    <w:p w:rsidR="00041F47" w:rsidRPr="00585C31" w:rsidRDefault="00041F4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41F47" w:rsidTr="000F1DF9">
        <w:tc>
          <w:tcPr>
            <w:tcW w:w="2718" w:type="dxa"/>
          </w:tcPr>
          <w:p w:rsidR="00041F47" w:rsidRPr="005C2A78" w:rsidRDefault="00041F47" w:rsidP="006D756B">
            <w:pPr>
              <w:rPr>
                <w:rFonts w:cs="Times New Roman"/>
                <w:szCs w:val="24"/>
              </w:rPr>
            </w:pPr>
            <w:sdt>
              <w:sdtPr>
                <w:rPr>
                  <w:rFonts w:cs="Times New Roman"/>
                  <w:szCs w:val="24"/>
                </w:rPr>
                <w:alias w:val="Agency Title"/>
                <w:tag w:val="AgencyTitleContentControl"/>
                <w:id w:val="1920747753"/>
                <w:lock w:val="sdtContentLocked"/>
                <w:placeholder>
                  <w:docPart w:val="B52CC4BFC51D4B16AFD2729E7FFA0676"/>
                </w:placeholder>
              </w:sdtPr>
              <w:sdtEndPr>
                <w:rPr>
                  <w:rFonts w:cstheme="minorBidi"/>
                  <w:szCs w:val="22"/>
                </w:rPr>
              </w:sdtEndPr>
              <w:sdtContent>
                <w:r>
                  <w:rPr>
                    <w:rFonts w:cs="Times New Roman"/>
                    <w:szCs w:val="24"/>
                  </w:rPr>
                  <w:t>Senate Research Center</w:t>
                </w:r>
              </w:sdtContent>
            </w:sdt>
          </w:p>
        </w:tc>
        <w:tc>
          <w:tcPr>
            <w:tcW w:w="6858" w:type="dxa"/>
          </w:tcPr>
          <w:p w:rsidR="00041F47" w:rsidRPr="00FF6471" w:rsidRDefault="00041F47" w:rsidP="000F1DF9">
            <w:pPr>
              <w:jc w:val="right"/>
              <w:rPr>
                <w:rFonts w:cs="Times New Roman"/>
                <w:szCs w:val="24"/>
              </w:rPr>
            </w:pPr>
            <w:sdt>
              <w:sdtPr>
                <w:rPr>
                  <w:rFonts w:cs="Times New Roman"/>
                  <w:szCs w:val="24"/>
                </w:rPr>
                <w:alias w:val="Bill Number"/>
                <w:tag w:val="BillNumberOne"/>
                <w:id w:val="-410784069"/>
                <w:lock w:val="sdtContentLocked"/>
                <w:placeholder>
                  <w:docPart w:val="E21B77D9C509438AB413E3C9FFE3581C"/>
                </w:placeholder>
              </w:sdtPr>
              <w:sdtContent>
                <w:r>
                  <w:rPr>
                    <w:rFonts w:cs="Times New Roman"/>
                    <w:szCs w:val="24"/>
                  </w:rPr>
                  <w:t>C.S.H.B. 145</w:t>
                </w:r>
              </w:sdtContent>
            </w:sdt>
          </w:p>
        </w:tc>
      </w:tr>
      <w:tr w:rsidR="00041F47" w:rsidTr="000F1DF9">
        <w:sdt>
          <w:sdtPr>
            <w:rPr>
              <w:rFonts w:cs="Times New Roman"/>
              <w:szCs w:val="24"/>
            </w:rPr>
            <w:alias w:val="TLCNumber"/>
            <w:tag w:val="TLCNumber"/>
            <w:id w:val="-542600604"/>
            <w:lock w:val="sdtLocked"/>
            <w:placeholder>
              <w:docPart w:val="A3778BE050E8413685EF48E4550AA59E"/>
            </w:placeholder>
          </w:sdtPr>
          <w:sdtContent>
            <w:tc>
              <w:tcPr>
                <w:tcW w:w="2718" w:type="dxa"/>
              </w:tcPr>
              <w:p w:rsidR="00041F47" w:rsidRPr="000F1DF9" w:rsidRDefault="00041F47" w:rsidP="00C65088">
                <w:pPr>
                  <w:rPr>
                    <w:rFonts w:cs="Times New Roman"/>
                    <w:szCs w:val="24"/>
                  </w:rPr>
                </w:pPr>
                <w:r w:rsidRPr="00A82876">
                  <w:rPr>
                    <w:rFonts w:cs="Times New Roman"/>
                    <w:szCs w:val="24"/>
                  </w:rPr>
                  <w:t>89R32532 SCR-F</w:t>
                </w:r>
              </w:p>
            </w:tc>
          </w:sdtContent>
        </w:sdt>
        <w:tc>
          <w:tcPr>
            <w:tcW w:w="6858" w:type="dxa"/>
          </w:tcPr>
          <w:p w:rsidR="00041F47" w:rsidRPr="005C2A78" w:rsidRDefault="00041F47" w:rsidP="00073EDD">
            <w:pPr>
              <w:jc w:val="right"/>
              <w:rPr>
                <w:rFonts w:cs="Times New Roman"/>
                <w:szCs w:val="24"/>
              </w:rPr>
            </w:pPr>
            <w:sdt>
              <w:sdtPr>
                <w:rPr>
                  <w:rFonts w:cs="Times New Roman"/>
                  <w:szCs w:val="24"/>
                </w:rPr>
                <w:alias w:val="Author Label"/>
                <w:tag w:val="By"/>
                <w:id w:val="72399597"/>
                <w:lock w:val="sdtLocked"/>
                <w:placeholder>
                  <w:docPart w:val="14BBDC2D3E904339B2BCC1C9AEB55F3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C8C760AF0D34136AD1348C53B6707E8"/>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CD371594C82C4FD9B1A0B0D628B739C9"/>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75D5499C9182414D8C9DC9A51E4360FE"/>
                </w:placeholder>
                <w:showingPlcHdr/>
              </w:sdtPr>
              <w:sdtContent/>
            </w:sdt>
          </w:p>
        </w:tc>
      </w:tr>
      <w:tr w:rsidR="00041F47" w:rsidTr="000F1DF9">
        <w:tc>
          <w:tcPr>
            <w:tcW w:w="2718" w:type="dxa"/>
          </w:tcPr>
          <w:p w:rsidR="00041F47" w:rsidRPr="00BC7495" w:rsidRDefault="00041F47" w:rsidP="000F1DF9">
            <w:pPr>
              <w:rPr>
                <w:rFonts w:cs="Times New Roman"/>
                <w:szCs w:val="24"/>
              </w:rPr>
            </w:pPr>
          </w:p>
        </w:tc>
        <w:sdt>
          <w:sdtPr>
            <w:rPr>
              <w:rFonts w:cs="Times New Roman"/>
              <w:szCs w:val="24"/>
            </w:rPr>
            <w:alias w:val="Committee"/>
            <w:tag w:val="Committee"/>
            <w:id w:val="1914272295"/>
            <w:lock w:val="sdtContentLocked"/>
            <w:placeholder>
              <w:docPart w:val="75B2D200CB2B474194F506C11A64E0D3"/>
            </w:placeholder>
          </w:sdtPr>
          <w:sdtContent>
            <w:tc>
              <w:tcPr>
                <w:tcW w:w="6858" w:type="dxa"/>
              </w:tcPr>
              <w:p w:rsidR="00041F47" w:rsidRPr="00FF6471" w:rsidRDefault="00041F47" w:rsidP="000F1DF9">
                <w:pPr>
                  <w:jc w:val="right"/>
                  <w:rPr>
                    <w:rFonts w:cs="Times New Roman"/>
                    <w:szCs w:val="24"/>
                  </w:rPr>
                </w:pPr>
                <w:r>
                  <w:rPr>
                    <w:rFonts w:cs="Times New Roman"/>
                    <w:szCs w:val="24"/>
                  </w:rPr>
                  <w:t>Business &amp; Commerce</w:t>
                </w:r>
              </w:p>
            </w:tc>
          </w:sdtContent>
        </w:sdt>
      </w:tr>
      <w:tr w:rsidR="00041F47" w:rsidTr="000F1DF9">
        <w:tc>
          <w:tcPr>
            <w:tcW w:w="2718" w:type="dxa"/>
          </w:tcPr>
          <w:p w:rsidR="00041F47" w:rsidRPr="00BC7495" w:rsidRDefault="00041F47" w:rsidP="000F1DF9">
            <w:pPr>
              <w:rPr>
                <w:rFonts w:cs="Times New Roman"/>
                <w:szCs w:val="24"/>
              </w:rPr>
            </w:pPr>
          </w:p>
        </w:tc>
        <w:sdt>
          <w:sdtPr>
            <w:rPr>
              <w:rFonts w:cs="Times New Roman"/>
              <w:szCs w:val="24"/>
            </w:rPr>
            <w:alias w:val="Date"/>
            <w:tag w:val="DateContentControl"/>
            <w:id w:val="1178081906"/>
            <w:lock w:val="sdtLocked"/>
            <w:placeholder>
              <w:docPart w:val="0E9D590AD0534762ABFC7587D08BFF98"/>
            </w:placeholder>
            <w:date w:fullDate="2025-05-23T00:00:00Z">
              <w:dateFormat w:val="M/d/yyyy"/>
              <w:lid w:val="en-US"/>
              <w:storeMappedDataAs w:val="dateTime"/>
              <w:calendar w:val="gregorian"/>
            </w:date>
          </w:sdtPr>
          <w:sdtContent>
            <w:tc>
              <w:tcPr>
                <w:tcW w:w="6858" w:type="dxa"/>
              </w:tcPr>
              <w:p w:rsidR="00041F47" w:rsidRPr="00FF6471" w:rsidRDefault="00041F47" w:rsidP="000F1DF9">
                <w:pPr>
                  <w:jc w:val="right"/>
                  <w:rPr>
                    <w:rFonts w:cs="Times New Roman"/>
                    <w:szCs w:val="24"/>
                  </w:rPr>
                </w:pPr>
                <w:r>
                  <w:rPr>
                    <w:rFonts w:cs="Times New Roman"/>
                    <w:szCs w:val="24"/>
                  </w:rPr>
                  <w:t>5/23/2025</w:t>
                </w:r>
              </w:p>
            </w:tc>
          </w:sdtContent>
        </w:sdt>
      </w:tr>
      <w:tr w:rsidR="00041F47" w:rsidTr="000F1DF9">
        <w:tc>
          <w:tcPr>
            <w:tcW w:w="2718" w:type="dxa"/>
          </w:tcPr>
          <w:p w:rsidR="00041F47" w:rsidRPr="00BC7495" w:rsidRDefault="00041F47" w:rsidP="000F1DF9">
            <w:pPr>
              <w:rPr>
                <w:rFonts w:cs="Times New Roman"/>
                <w:szCs w:val="24"/>
              </w:rPr>
            </w:pPr>
          </w:p>
        </w:tc>
        <w:sdt>
          <w:sdtPr>
            <w:rPr>
              <w:rFonts w:cs="Times New Roman"/>
              <w:szCs w:val="24"/>
            </w:rPr>
            <w:alias w:val="BA Version"/>
            <w:tag w:val="BAVersion"/>
            <w:id w:val="-1685590809"/>
            <w:lock w:val="sdtContentLocked"/>
            <w:placeholder>
              <w:docPart w:val="F042F85090214491B2D7440399E1C0D2"/>
            </w:placeholder>
          </w:sdtPr>
          <w:sdtContent>
            <w:tc>
              <w:tcPr>
                <w:tcW w:w="6858" w:type="dxa"/>
              </w:tcPr>
              <w:p w:rsidR="00041F47" w:rsidRPr="00FF6471" w:rsidRDefault="00041F47" w:rsidP="000F1DF9">
                <w:pPr>
                  <w:jc w:val="right"/>
                  <w:rPr>
                    <w:rFonts w:cs="Times New Roman"/>
                    <w:szCs w:val="24"/>
                  </w:rPr>
                </w:pPr>
                <w:r>
                  <w:rPr>
                    <w:rFonts w:cs="Times New Roman"/>
                    <w:szCs w:val="24"/>
                  </w:rPr>
                  <w:t>Committee Report (Substituted)</w:t>
                </w:r>
              </w:p>
            </w:tc>
          </w:sdtContent>
        </w:sdt>
      </w:tr>
    </w:tbl>
    <w:p w:rsidR="00041F47" w:rsidRPr="00FF6471" w:rsidRDefault="00041F47" w:rsidP="000F1DF9">
      <w:pPr>
        <w:spacing w:after="0" w:line="240" w:lineRule="auto"/>
        <w:rPr>
          <w:rFonts w:cs="Times New Roman"/>
          <w:szCs w:val="24"/>
        </w:rPr>
      </w:pPr>
    </w:p>
    <w:p w:rsidR="00041F47" w:rsidRPr="00FF6471" w:rsidRDefault="00041F47" w:rsidP="000F1DF9">
      <w:pPr>
        <w:spacing w:after="0" w:line="240" w:lineRule="auto"/>
        <w:rPr>
          <w:rFonts w:cs="Times New Roman"/>
          <w:szCs w:val="24"/>
        </w:rPr>
      </w:pPr>
    </w:p>
    <w:p w:rsidR="00041F47" w:rsidRPr="00FF6471" w:rsidRDefault="00041F4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3A0BA36738F487E8FD26B5CB4B6B966"/>
        </w:placeholder>
      </w:sdtPr>
      <w:sdtContent>
        <w:p w:rsidR="00041F47" w:rsidRDefault="00041F4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E9C949FC05748C59687DF4A84FC4432"/>
        </w:placeholder>
      </w:sdtPr>
      <w:sdtContent>
        <w:p w:rsidR="00041F47" w:rsidRPr="00A82876" w:rsidRDefault="00041F47" w:rsidP="00A82876">
          <w:pPr>
            <w:pStyle w:val="NormalWeb"/>
            <w:shd w:val="clear" w:color="000000" w:fill="auto"/>
            <w:spacing w:before="0" w:beforeAutospacing="0" w:after="0" w:afterAutospacing="0"/>
            <w:jc w:val="both"/>
            <w:divId w:val="1578631531"/>
            <w:rPr>
              <w:rFonts w:eastAsia="Times New Roman"/>
              <w:bCs/>
            </w:rPr>
          </w:pPr>
        </w:p>
        <w:p w:rsidR="00041F47" w:rsidRPr="00090261" w:rsidRDefault="00041F47" w:rsidP="00A82876">
          <w:pPr>
            <w:pStyle w:val="NormalWeb"/>
            <w:shd w:val="clear" w:color="000000" w:fill="auto"/>
            <w:spacing w:before="0" w:beforeAutospacing="0" w:after="0" w:afterAutospacing="0"/>
            <w:jc w:val="both"/>
            <w:divId w:val="1578631531"/>
          </w:pPr>
          <w:r w:rsidRPr="00090261">
            <w:t>Increased risk of extreme weather, including wildfires, has led to higher insurance costs and fewer options for utilities to find commercial insurance. Current statute allows an electric utility to self-insure all or part of the utility</w:t>
          </w:r>
          <w:r>
            <w:t>'</w:t>
          </w:r>
          <w:r w:rsidRPr="00090261">
            <w:t xml:space="preserve">s potential liability or catastrophic property loss, including windstorm, fire, and explosion losses that could not have been reasonably anticipated and included under operating and maintenance expenses. </w:t>
          </w:r>
          <w:r>
            <w:t>H.B.</w:t>
          </w:r>
          <w:r w:rsidRPr="00090261">
            <w:t xml:space="preserve"> 145 would further allow an electric utility to self-insure for potential damages the utility may be liable for resulting from personal injury or property damage caused by a wildfire in cases where commercial insurance alone is insufficient to cover the loss, or the utility cannot obtain commercial insurance for a reasonable premium.</w:t>
          </w:r>
        </w:p>
        <w:p w:rsidR="00041F47" w:rsidRPr="00090261" w:rsidRDefault="00041F47" w:rsidP="00A82876">
          <w:pPr>
            <w:pStyle w:val="NormalWeb"/>
            <w:shd w:val="clear" w:color="000000" w:fill="auto"/>
            <w:spacing w:before="0" w:beforeAutospacing="0" w:after="0" w:afterAutospacing="0"/>
            <w:jc w:val="both"/>
            <w:divId w:val="1578631531"/>
          </w:pPr>
          <w:r w:rsidRPr="00090261">
            <w:t> </w:t>
          </w:r>
        </w:p>
        <w:p w:rsidR="00041F47" w:rsidRPr="00090261" w:rsidRDefault="00041F47" w:rsidP="00A82876">
          <w:pPr>
            <w:pStyle w:val="NormalWeb"/>
            <w:shd w:val="clear" w:color="000000" w:fill="auto"/>
            <w:spacing w:before="0" w:beforeAutospacing="0" w:after="0" w:afterAutospacing="0"/>
            <w:jc w:val="both"/>
            <w:divId w:val="1578631531"/>
          </w:pPr>
          <w:r w:rsidRPr="00090261">
            <w:t>The bill would amend the conditions that a utility</w:t>
          </w:r>
          <w:r>
            <w:t>'</w:t>
          </w:r>
          <w:r w:rsidRPr="00090261">
            <w:t xml:space="preserve">s self-insurance must meet in order to be approved by the </w:t>
          </w:r>
          <w:r>
            <w:t>Public Utility Commission (</w:t>
          </w:r>
          <w:r w:rsidRPr="00090261">
            <w:t>PUC</w:t>
          </w:r>
          <w:r>
            <w:t>)</w:t>
          </w:r>
          <w:r w:rsidRPr="00090261">
            <w:t>, prioritizing wildfire risk as a consideration in the evaluation, and including review of historical data, actuarial studies and analyses, and the possibility of the utility</w:t>
          </w:r>
          <w:r>
            <w:t>'</w:t>
          </w:r>
          <w:r w:rsidRPr="00090261">
            <w:t>s exposure to losses from disasters in its territory. The bill would not authorize a utility to self-insure for damages from a wildfire event that the utility caused intentionally, recklessly, or with gross negligence.</w:t>
          </w:r>
        </w:p>
        <w:p w:rsidR="00041F47" w:rsidRPr="00090261" w:rsidRDefault="00041F47" w:rsidP="00A82876">
          <w:pPr>
            <w:pStyle w:val="NormalWeb"/>
            <w:shd w:val="clear" w:color="000000" w:fill="auto"/>
            <w:spacing w:before="0" w:beforeAutospacing="0" w:after="0" w:afterAutospacing="0"/>
            <w:jc w:val="both"/>
            <w:divId w:val="1578631531"/>
          </w:pPr>
          <w:r w:rsidRPr="00090261">
            <w:t> </w:t>
          </w:r>
        </w:p>
        <w:p w:rsidR="00041F47" w:rsidRPr="00090261" w:rsidRDefault="00041F47" w:rsidP="00A82876">
          <w:pPr>
            <w:pStyle w:val="NormalWeb"/>
            <w:shd w:val="clear" w:color="000000" w:fill="auto"/>
            <w:spacing w:before="0" w:beforeAutospacing="0" w:after="0" w:afterAutospacing="0"/>
            <w:jc w:val="both"/>
            <w:divId w:val="1578631531"/>
          </w:pPr>
          <w:r>
            <w:t>H.B.</w:t>
          </w:r>
          <w:r w:rsidRPr="00090261">
            <w:t xml:space="preserve"> 145 provides that an electric utility or an electric cooperative that owns a transmission or distribution facility in a wildfire risk area shall file, and a municipally owned utility or an electric utility that is a river authority may file, a wildfire mitigation plan with the PUC. The plan must provide information related to the utility</w:t>
          </w:r>
          <w:r>
            <w:t>'</w:t>
          </w:r>
          <w:r w:rsidRPr="00090261">
            <w:t>s service area susceptible to wildfires, an inspection process, vegetation management, operations plan to prevent and respond to ignition from an entity</w:t>
          </w:r>
          <w:r>
            <w:t>'</w:t>
          </w:r>
          <w:r w:rsidRPr="00090261">
            <w:t>s facilities, procedures for system restoration after a wildfire, community outreach, any infrastructure report, maintenance report, or distribution pole maintenance plan required by the PUC, and a third-party fire risk analysis.</w:t>
          </w:r>
        </w:p>
        <w:p w:rsidR="00041F47" w:rsidRPr="00090261" w:rsidRDefault="00041F47" w:rsidP="00A82876">
          <w:pPr>
            <w:pStyle w:val="NormalWeb"/>
            <w:shd w:val="clear" w:color="000000" w:fill="auto"/>
            <w:spacing w:before="0" w:beforeAutospacing="0" w:after="0" w:afterAutospacing="0"/>
            <w:jc w:val="both"/>
            <w:divId w:val="1578631531"/>
          </w:pPr>
          <w:r w:rsidRPr="00090261">
            <w:t> </w:t>
          </w:r>
        </w:p>
        <w:p w:rsidR="00041F47" w:rsidRPr="00090261" w:rsidRDefault="00041F47" w:rsidP="00A82876">
          <w:pPr>
            <w:pStyle w:val="NormalWeb"/>
            <w:shd w:val="clear" w:color="000000" w:fill="auto"/>
            <w:spacing w:before="0" w:beforeAutospacing="0" w:after="0" w:afterAutospacing="0"/>
            <w:jc w:val="both"/>
            <w:divId w:val="1578631531"/>
          </w:pPr>
          <w:r>
            <w:t>H.B.</w:t>
          </w:r>
          <w:r w:rsidRPr="00090261">
            <w:t xml:space="preserve"> 145 directs the PUC to, within 180 days of a plan being filed, issue an order either approving the plan if found to be in the public interest, or modifying or rejecting the plan as necessary to be consistent with the public interest. An electric utility or cooperative that does not implement a mitigation plan under the bill would be subject to an administrative penalty.</w:t>
          </w:r>
        </w:p>
        <w:p w:rsidR="00041F47" w:rsidRPr="00090261" w:rsidRDefault="00041F47" w:rsidP="00A82876">
          <w:pPr>
            <w:pStyle w:val="NormalWeb"/>
            <w:shd w:val="clear" w:color="000000" w:fill="auto"/>
            <w:spacing w:before="0" w:beforeAutospacing="0" w:after="0" w:afterAutospacing="0"/>
            <w:jc w:val="both"/>
            <w:divId w:val="1578631531"/>
          </w:pPr>
          <w:r w:rsidRPr="00090261">
            <w:t> </w:t>
          </w:r>
        </w:p>
        <w:p w:rsidR="00041F47" w:rsidRPr="00A82876" w:rsidRDefault="00041F47" w:rsidP="00A82876">
          <w:pPr>
            <w:pStyle w:val="NormalWeb"/>
            <w:shd w:val="clear" w:color="000000" w:fill="auto"/>
            <w:spacing w:before="0" w:beforeAutospacing="0" w:after="0" w:afterAutospacing="0"/>
            <w:jc w:val="both"/>
            <w:divId w:val="1578631531"/>
          </w:pPr>
          <w:r>
            <w:t>H.B.</w:t>
          </w:r>
          <w:r w:rsidRPr="00090261">
            <w:t xml:space="preserve"> 145 provides that utilities with PUC-approved wildfire mitigation plans are not liable for damages resulting from a wildfire unless they are found by a trier of fact to have acted intentionally, recklessly, or negligently. The bill provides that compliance with the approved wildfire mitigation plan is an affirmative defense to liability in an action for damages resulting from a wildfire ignited or propagated by the utility</w:t>
          </w:r>
          <w:r>
            <w:t>'</w:t>
          </w:r>
          <w:r w:rsidRPr="00090261">
            <w:t>s or cooperative</w:t>
          </w:r>
          <w:r>
            <w:t>'</w:t>
          </w:r>
          <w:r w:rsidRPr="00090261">
            <w:t>s facility. Further, the bill provides that in an action brought against an entity for such damages, a trier of fact could consider relevant factors contributing to the wildfire ignition or propagation to the extent the entity</w:t>
          </w:r>
          <w:r>
            <w:t>'</w:t>
          </w:r>
          <w:r w:rsidRPr="00090261">
            <w:t>s approved plan departed from nationally accepted safety standards in effect at the time the plan was approved. The liability protection and affirmative defense described by the bill would not apply to an entity that did not file a wildfire mitigation plan or whose plan was rejected by the PUC.</w:t>
          </w:r>
        </w:p>
        <w:p w:rsidR="00041F47" w:rsidRPr="00D70925" w:rsidRDefault="00041F47" w:rsidP="00A82876">
          <w:pPr>
            <w:shd w:val="clear" w:color="000000" w:fill="auto"/>
            <w:spacing w:after="0" w:line="240" w:lineRule="auto"/>
            <w:jc w:val="both"/>
            <w:rPr>
              <w:rFonts w:eastAsia="Times New Roman" w:cs="Times New Roman"/>
              <w:bCs/>
              <w:szCs w:val="24"/>
            </w:rPr>
          </w:pPr>
        </w:p>
      </w:sdtContent>
    </w:sdt>
    <w:p w:rsidR="00041F47" w:rsidRDefault="00041F47" w:rsidP="000F1DF9">
      <w:pPr>
        <w:spacing w:after="0" w:line="240" w:lineRule="auto"/>
        <w:jc w:val="both"/>
        <w:rPr>
          <w:rFonts w:cs="Times New Roman"/>
          <w:szCs w:val="24"/>
        </w:rPr>
      </w:pPr>
      <w:bookmarkStart w:id="0" w:name="EnrolledProposed"/>
      <w:bookmarkEnd w:id="0"/>
      <w:r w:rsidRPr="00A82876">
        <w:rPr>
          <w:rFonts w:cs="Times New Roman"/>
          <w:szCs w:val="24"/>
        </w:rPr>
        <w:t>(Original Author's/Sponsor's Statement of Intent)</w:t>
      </w:r>
    </w:p>
    <w:p w:rsidR="00041F47" w:rsidRDefault="00041F47" w:rsidP="000F1DF9">
      <w:pPr>
        <w:spacing w:after="0" w:line="240" w:lineRule="auto"/>
        <w:jc w:val="both"/>
        <w:rPr>
          <w:rFonts w:cs="Times New Roman"/>
          <w:szCs w:val="24"/>
        </w:rPr>
      </w:pPr>
    </w:p>
    <w:p w:rsidR="00041F47" w:rsidRDefault="00041F47" w:rsidP="000F1DF9">
      <w:pPr>
        <w:spacing w:after="0" w:line="240" w:lineRule="auto"/>
        <w:jc w:val="both"/>
        <w:rPr>
          <w:rFonts w:eastAsia="Times New Roman" w:cs="Times New Roman"/>
          <w:b/>
          <w:szCs w:val="24"/>
          <w:u w:val="single"/>
        </w:rPr>
      </w:pPr>
      <w:r>
        <w:rPr>
          <w:rFonts w:cs="Times New Roman"/>
          <w:szCs w:val="24"/>
        </w:rPr>
        <w:t xml:space="preserve">C.S.H.B. 145 </w:t>
      </w:r>
      <w:bookmarkStart w:id="1" w:name="AmendsCurrentLaw"/>
      <w:bookmarkEnd w:id="1"/>
      <w:r>
        <w:rPr>
          <w:rFonts w:cs="Times New Roman"/>
          <w:szCs w:val="24"/>
        </w:rPr>
        <w:t xml:space="preserve">amends current law </w:t>
      </w:r>
      <w:r w:rsidRPr="00A82876">
        <w:rPr>
          <w:rFonts w:cs="Times New Roman"/>
          <w:szCs w:val="24"/>
        </w:rPr>
        <w:t>relating to risk mitigation planning and associated liability for providers of electric service and provides an administrative penalty.</w:t>
      </w:r>
    </w:p>
    <w:p w:rsidR="00041F47" w:rsidRPr="00A82876" w:rsidRDefault="00041F47" w:rsidP="000F1DF9">
      <w:pPr>
        <w:spacing w:after="0" w:line="240" w:lineRule="auto"/>
        <w:jc w:val="both"/>
        <w:rPr>
          <w:rFonts w:eastAsia="Times New Roman" w:cs="Times New Roman"/>
          <w:szCs w:val="24"/>
        </w:rPr>
      </w:pPr>
    </w:p>
    <w:p w:rsidR="00041F47" w:rsidRPr="005C2A78" w:rsidRDefault="00041F4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83D1DB6F6464FA596C3AE4A7227F159"/>
          </w:placeholder>
        </w:sdtPr>
        <w:sdtContent>
          <w:r>
            <w:rPr>
              <w:rFonts w:eastAsia="Times New Roman" w:cs="Times New Roman"/>
              <w:b/>
              <w:szCs w:val="24"/>
              <w:u w:val="single"/>
            </w:rPr>
            <w:t>RULEMAKING AUTHORITY</w:t>
          </w:r>
        </w:sdtContent>
      </w:sdt>
    </w:p>
    <w:p w:rsidR="00041F47" w:rsidRPr="006529C4" w:rsidRDefault="00041F47" w:rsidP="00774EC7">
      <w:pPr>
        <w:spacing w:after="0" w:line="240" w:lineRule="auto"/>
        <w:jc w:val="both"/>
        <w:rPr>
          <w:rFonts w:cs="Times New Roman"/>
          <w:szCs w:val="24"/>
        </w:rPr>
      </w:pPr>
    </w:p>
    <w:p w:rsidR="00041F47" w:rsidRPr="006529C4" w:rsidRDefault="00041F47" w:rsidP="00774EC7">
      <w:pPr>
        <w:spacing w:after="0" w:line="240" w:lineRule="auto"/>
        <w:jc w:val="both"/>
        <w:rPr>
          <w:rFonts w:cs="Times New Roman"/>
          <w:szCs w:val="24"/>
        </w:rPr>
      </w:pPr>
      <w:r w:rsidRPr="00A82876">
        <w:rPr>
          <w:rFonts w:cs="Times New Roman"/>
          <w:szCs w:val="24"/>
        </w:rPr>
        <w:t>Rulemaking authority is expressly granted to the Public Utility Commission of Texas in SECTION 3 of this bill.</w:t>
      </w:r>
    </w:p>
    <w:p w:rsidR="00041F47" w:rsidRPr="006529C4" w:rsidRDefault="00041F47" w:rsidP="00774EC7">
      <w:pPr>
        <w:spacing w:after="0" w:line="240" w:lineRule="auto"/>
        <w:jc w:val="both"/>
        <w:rPr>
          <w:rFonts w:cs="Times New Roman"/>
          <w:szCs w:val="24"/>
        </w:rPr>
      </w:pPr>
    </w:p>
    <w:p w:rsidR="00041F47" w:rsidRPr="005C2A78" w:rsidRDefault="00041F4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D10D7EF7516481ABE262AE4D510B190"/>
          </w:placeholder>
        </w:sdtPr>
        <w:sdtContent>
          <w:r>
            <w:rPr>
              <w:rFonts w:eastAsia="Times New Roman" w:cs="Times New Roman"/>
              <w:b/>
              <w:szCs w:val="24"/>
              <w:u w:val="single"/>
            </w:rPr>
            <w:t>SECTION BY SECTION ANALYSIS</w:t>
          </w:r>
        </w:sdtContent>
      </w:sdt>
    </w:p>
    <w:p w:rsidR="00041F47" w:rsidRPr="005C2A78" w:rsidRDefault="00041F47" w:rsidP="000F1DF9">
      <w:pPr>
        <w:spacing w:after="0" w:line="240" w:lineRule="auto"/>
        <w:jc w:val="both"/>
        <w:rPr>
          <w:rFonts w:eastAsia="Times New Roman" w:cs="Times New Roman"/>
          <w:szCs w:val="24"/>
        </w:rPr>
      </w:pPr>
    </w:p>
    <w:p w:rsidR="00041F47" w:rsidRDefault="00041F47" w:rsidP="00041F47">
      <w:pPr>
        <w:spacing w:after="0" w:line="240" w:lineRule="auto"/>
        <w:jc w:val="both"/>
        <w:rPr>
          <w:rFonts w:eastAsia="Times New Roman" w:cs="Times New Roman"/>
          <w:szCs w:val="24"/>
        </w:rPr>
      </w:pPr>
      <w:r w:rsidRPr="00596DEF">
        <w:rPr>
          <w:rFonts w:eastAsia="Times New Roman" w:cs="Times New Roman"/>
          <w:szCs w:val="24"/>
        </w:rPr>
        <w:t>SECTION 1. Amends Section 36.064, Utilities Code, by amending Subsections (a) and (b) and adding Subsections (c-1) and (h), as follows:</w:t>
      </w:r>
    </w:p>
    <w:p w:rsidR="00041F47" w:rsidRDefault="00041F47" w:rsidP="00041F47">
      <w:pPr>
        <w:spacing w:after="0" w:line="240" w:lineRule="auto"/>
        <w:jc w:val="both"/>
        <w:rPr>
          <w:rFonts w:eastAsia="Times New Roman" w:cs="Times New Roman"/>
          <w:szCs w:val="24"/>
        </w:rPr>
      </w:pPr>
    </w:p>
    <w:p w:rsidR="00041F47" w:rsidRDefault="00041F47" w:rsidP="00041F47">
      <w:pPr>
        <w:spacing w:after="0" w:line="240" w:lineRule="auto"/>
        <w:ind w:left="720"/>
        <w:jc w:val="both"/>
        <w:rPr>
          <w:rFonts w:eastAsia="Times New Roman" w:cs="Times New Roman"/>
          <w:szCs w:val="24"/>
        </w:rPr>
      </w:pPr>
      <w:r>
        <w:rPr>
          <w:rFonts w:eastAsia="Times New Roman" w:cs="Times New Roman"/>
          <w:szCs w:val="24"/>
        </w:rPr>
        <w:t>(a) Authorizes an electric utility to self-insure all or part of:</w:t>
      </w:r>
    </w:p>
    <w:p w:rsidR="00041F47" w:rsidRDefault="00041F47" w:rsidP="00041F47">
      <w:pPr>
        <w:spacing w:after="0" w:line="240" w:lineRule="auto"/>
        <w:jc w:val="both"/>
        <w:rPr>
          <w:rFonts w:eastAsia="Times New Roman" w:cs="Times New Roman"/>
          <w:szCs w:val="24"/>
        </w:rPr>
      </w:pPr>
    </w:p>
    <w:p w:rsidR="00041F47" w:rsidRDefault="00041F47" w:rsidP="00041F47">
      <w:pPr>
        <w:spacing w:after="0" w:line="240" w:lineRule="auto"/>
        <w:ind w:left="1440"/>
        <w:jc w:val="both"/>
        <w:rPr>
          <w:rFonts w:eastAsia="Times New Roman" w:cs="Times New Roman"/>
          <w:szCs w:val="24"/>
        </w:rPr>
      </w:pPr>
      <w:r>
        <w:rPr>
          <w:rFonts w:eastAsia="Times New Roman" w:cs="Times New Roman"/>
          <w:szCs w:val="24"/>
        </w:rPr>
        <w:t xml:space="preserve">(1) </w:t>
      </w:r>
      <w:r w:rsidRPr="00596DEF">
        <w:rPr>
          <w:rFonts w:eastAsia="Times New Roman" w:cs="Times New Roman"/>
          <w:szCs w:val="24"/>
        </w:rPr>
        <w:t>the utility's potential liability or catastrophic property loss, including windstorm, fire, wildfire, and explosion losses, that could not have been reasonably anticipated and included under operating and maintenance expenses; and</w:t>
      </w:r>
    </w:p>
    <w:p w:rsidR="00041F47" w:rsidRDefault="00041F47" w:rsidP="00041F47">
      <w:pPr>
        <w:spacing w:after="0" w:line="240" w:lineRule="auto"/>
        <w:ind w:left="720"/>
        <w:jc w:val="both"/>
        <w:rPr>
          <w:rFonts w:eastAsia="Times New Roman" w:cs="Times New Roman"/>
          <w:szCs w:val="24"/>
        </w:rPr>
      </w:pPr>
    </w:p>
    <w:p w:rsidR="00041F47" w:rsidRDefault="00041F47" w:rsidP="00041F47">
      <w:pPr>
        <w:spacing w:after="0" w:line="240" w:lineRule="auto"/>
        <w:ind w:left="1440"/>
        <w:jc w:val="both"/>
        <w:rPr>
          <w:rFonts w:eastAsia="Times New Roman" w:cs="Times New Roman"/>
          <w:szCs w:val="24"/>
        </w:rPr>
      </w:pPr>
      <w:r>
        <w:rPr>
          <w:rFonts w:eastAsia="Times New Roman" w:cs="Times New Roman"/>
          <w:szCs w:val="24"/>
        </w:rPr>
        <w:t xml:space="preserve">(2) potential damages the utility may be liable for resulting from personal injury or property damage caused by a wildfire. </w:t>
      </w:r>
    </w:p>
    <w:p w:rsidR="00041F47" w:rsidRDefault="00041F47" w:rsidP="00041F47">
      <w:pPr>
        <w:spacing w:after="0" w:line="240" w:lineRule="auto"/>
        <w:jc w:val="both"/>
        <w:rPr>
          <w:rFonts w:eastAsia="Times New Roman" w:cs="Times New Roman"/>
          <w:szCs w:val="24"/>
        </w:rPr>
      </w:pPr>
    </w:p>
    <w:p w:rsidR="00041F47" w:rsidRDefault="00041F47" w:rsidP="00041F47">
      <w:pPr>
        <w:spacing w:after="0" w:line="240" w:lineRule="auto"/>
        <w:ind w:left="720"/>
        <w:jc w:val="both"/>
        <w:rPr>
          <w:rFonts w:eastAsia="Times New Roman" w:cs="Times New Roman"/>
          <w:szCs w:val="24"/>
        </w:rPr>
      </w:pPr>
      <w:r>
        <w:rPr>
          <w:rFonts w:eastAsia="Times New Roman" w:cs="Times New Roman"/>
          <w:szCs w:val="24"/>
        </w:rPr>
        <w:t xml:space="preserve">(b) Requires the Public Utility Commission of Texas (PUC) to approve a self-insurance plan under Section 36.064 (Self-Insurance) if the PUC finds certain criteria are met, including one of certain determinations, including </w:t>
      </w:r>
      <w:r w:rsidRPr="0039020F">
        <w:rPr>
          <w:rFonts w:eastAsia="Times New Roman" w:cs="Times New Roman"/>
          <w:szCs w:val="24"/>
        </w:rPr>
        <w:t>commercial insurance alone is insufficient to cover potential liability, damages, or catastrophic property loss</w:t>
      </w:r>
      <w:r>
        <w:rPr>
          <w:rFonts w:eastAsia="Times New Roman" w:cs="Times New Roman"/>
          <w:szCs w:val="24"/>
        </w:rPr>
        <w:t xml:space="preserve"> or </w:t>
      </w:r>
      <w:r w:rsidRPr="0039020F">
        <w:rPr>
          <w:rFonts w:eastAsia="Times New Roman" w:cs="Times New Roman"/>
          <w:szCs w:val="24"/>
        </w:rPr>
        <w:t>the electric utility cannot obtain commercial insurance for a reasonable premium</w:t>
      </w:r>
      <w:r>
        <w:rPr>
          <w:rFonts w:eastAsia="Times New Roman" w:cs="Times New Roman"/>
          <w:szCs w:val="24"/>
        </w:rPr>
        <w:t>. Makes a nonsubstantive change.</w:t>
      </w:r>
    </w:p>
    <w:p w:rsidR="00041F47" w:rsidRDefault="00041F47" w:rsidP="00041F47">
      <w:pPr>
        <w:spacing w:after="0" w:line="240" w:lineRule="auto"/>
        <w:ind w:left="720"/>
        <w:jc w:val="both"/>
        <w:rPr>
          <w:rFonts w:eastAsia="Times New Roman" w:cs="Times New Roman"/>
          <w:szCs w:val="24"/>
        </w:rPr>
      </w:pPr>
    </w:p>
    <w:p w:rsidR="00041F47" w:rsidRDefault="00041F47" w:rsidP="00041F47">
      <w:pPr>
        <w:spacing w:after="0" w:line="240" w:lineRule="auto"/>
        <w:ind w:left="720"/>
        <w:jc w:val="both"/>
        <w:rPr>
          <w:rFonts w:eastAsia="Times New Roman" w:cs="Times New Roman"/>
          <w:szCs w:val="24"/>
        </w:rPr>
      </w:pPr>
      <w:r>
        <w:rPr>
          <w:rFonts w:eastAsia="Times New Roman" w:cs="Times New Roman"/>
          <w:szCs w:val="24"/>
        </w:rPr>
        <w:t>(c-1) Requires the PUC, in approving a self-insurance plan unde</w:t>
      </w:r>
      <w:r w:rsidRPr="00596DEF">
        <w:rPr>
          <w:rFonts w:eastAsia="Times New Roman" w:cs="Times New Roman"/>
          <w:szCs w:val="24"/>
        </w:rPr>
        <w:t>r this section, to</w:t>
      </w:r>
      <w:r>
        <w:rPr>
          <w:rFonts w:eastAsia="Times New Roman" w:cs="Times New Roman"/>
          <w:szCs w:val="24"/>
        </w:rPr>
        <w:t xml:space="preserve"> </w:t>
      </w:r>
      <w:r w:rsidRPr="00596DEF">
        <w:rPr>
          <w:rFonts w:eastAsia="Times New Roman" w:cs="Times New Roman"/>
          <w:szCs w:val="24"/>
        </w:rPr>
        <w:t>prioritize the consideration of the presence and potential extent of wildfire losses, including</w:t>
      </w:r>
      <w:r>
        <w:rPr>
          <w:rFonts w:eastAsia="Times New Roman" w:cs="Times New Roman"/>
          <w:szCs w:val="24"/>
        </w:rPr>
        <w:t xml:space="preserve"> </w:t>
      </w:r>
      <w:r w:rsidRPr="00596DEF">
        <w:rPr>
          <w:rFonts w:eastAsia="Times New Roman" w:cs="Times New Roman"/>
          <w:szCs w:val="24"/>
        </w:rPr>
        <w:t>historical data</w:t>
      </w:r>
      <w:r>
        <w:rPr>
          <w:rFonts w:eastAsia="Times New Roman" w:cs="Times New Roman"/>
          <w:szCs w:val="24"/>
        </w:rPr>
        <w:t xml:space="preserve">, </w:t>
      </w:r>
      <w:r w:rsidRPr="00596DEF">
        <w:rPr>
          <w:rFonts w:eastAsia="Times New Roman" w:cs="Times New Roman"/>
          <w:szCs w:val="24"/>
        </w:rPr>
        <w:t>actuarial studies and analyses</w:t>
      </w:r>
      <w:r>
        <w:rPr>
          <w:rFonts w:eastAsia="Times New Roman" w:cs="Times New Roman"/>
          <w:szCs w:val="24"/>
        </w:rPr>
        <w:t>,</w:t>
      </w:r>
      <w:r w:rsidRPr="00596DEF">
        <w:rPr>
          <w:rFonts w:eastAsia="Times New Roman" w:cs="Times New Roman"/>
          <w:szCs w:val="24"/>
        </w:rPr>
        <w:t xml:space="preserve"> and</w:t>
      </w:r>
      <w:r>
        <w:rPr>
          <w:rFonts w:eastAsia="Times New Roman" w:cs="Times New Roman"/>
          <w:szCs w:val="24"/>
        </w:rPr>
        <w:t xml:space="preserve"> </w:t>
      </w:r>
      <w:r w:rsidRPr="00596DEF">
        <w:rPr>
          <w:rFonts w:eastAsia="Times New Roman" w:cs="Times New Roman"/>
          <w:szCs w:val="24"/>
        </w:rPr>
        <w:t xml:space="preserve">the </w:t>
      </w:r>
      <w:r>
        <w:rPr>
          <w:rFonts w:eastAsia="Times New Roman" w:cs="Times New Roman"/>
          <w:szCs w:val="24"/>
        </w:rPr>
        <w:t>risk</w:t>
      </w:r>
      <w:r w:rsidRPr="00596DEF">
        <w:rPr>
          <w:rFonts w:eastAsia="Times New Roman" w:cs="Times New Roman"/>
          <w:szCs w:val="24"/>
        </w:rPr>
        <w:t xml:space="preserve"> of the electric utility's exposure to losses from multiple types of disasters occurring within the utility's service territory.</w:t>
      </w:r>
    </w:p>
    <w:p w:rsidR="00041F47" w:rsidRDefault="00041F47" w:rsidP="00041F47">
      <w:pPr>
        <w:spacing w:after="0" w:line="240" w:lineRule="auto"/>
        <w:ind w:left="720"/>
        <w:jc w:val="both"/>
        <w:rPr>
          <w:rFonts w:eastAsia="Times New Roman" w:cs="Times New Roman"/>
          <w:szCs w:val="24"/>
        </w:rPr>
      </w:pPr>
    </w:p>
    <w:p w:rsidR="00041F47" w:rsidRPr="005C2A78" w:rsidRDefault="00041F47" w:rsidP="00041F47">
      <w:pPr>
        <w:spacing w:after="0" w:line="240" w:lineRule="auto"/>
        <w:ind w:left="720"/>
        <w:jc w:val="both"/>
        <w:rPr>
          <w:rFonts w:eastAsia="Times New Roman" w:cs="Times New Roman"/>
          <w:szCs w:val="24"/>
        </w:rPr>
      </w:pPr>
      <w:r>
        <w:rPr>
          <w:rFonts w:eastAsia="Times New Roman" w:cs="Times New Roman"/>
          <w:szCs w:val="24"/>
        </w:rPr>
        <w:t>(h) Provides th</w:t>
      </w:r>
      <w:r w:rsidRPr="00596DEF">
        <w:rPr>
          <w:rFonts w:eastAsia="Times New Roman" w:cs="Times New Roman"/>
          <w:szCs w:val="24"/>
        </w:rPr>
        <w:t xml:space="preserve">at </w:t>
      </w:r>
      <w:r>
        <w:rPr>
          <w:rFonts w:eastAsia="Times New Roman" w:cs="Times New Roman"/>
          <w:szCs w:val="24"/>
        </w:rPr>
        <w:t>S</w:t>
      </w:r>
      <w:r w:rsidRPr="00596DEF">
        <w:rPr>
          <w:rFonts w:eastAsia="Times New Roman" w:cs="Times New Roman"/>
          <w:szCs w:val="24"/>
        </w:rPr>
        <w:t>ubsection (a)(2) does not authorize an electric utility to self-insure under this section for damages from a wildfire event the utility caused intentionally, recklessly, or with gross negligence.</w:t>
      </w:r>
    </w:p>
    <w:p w:rsidR="00041F47" w:rsidRPr="005C2A78" w:rsidRDefault="00041F47" w:rsidP="00041F47">
      <w:pPr>
        <w:spacing w:after="0" w:line="240" w:lineRule="auto"/>
        <w:jc w:val="both"/>
        <w:rPr>
          <w:rFonts w:eastAsia="Times New Roman" w:cs="Times New Roman"/>
          <w:szCs w:val="24"/>
        </w:rPr>
      </w:pPr>
    </w:p>
    <w:p w:rsidR="00041F47" w:rsidRPr="00596DEF" w:rsidRDefault="00041F47" w:rsidP="00041F47">
      <w:pPr>
        <w:spacing w:after="0" w:line="240" w:lineRule="auto"/>
        <w:jc w:val="both"/>
        <w:rPr>
          <w:rFonts w:eastAsia="Times New Roman" w:cs="Times New Roman"/>
          <w:szCs w:val="24"/>
        </w:rPr>
      </w:pPr>
      <w:r w:rsidRPr="00596DEF">
        <w:rPr>
          <w:rFonts w:eastAsia="Times New Roman" w:cs="Times New Roman"/>
          <w:szCs w:val="24"/>
        </w:rPr>
        <w:t>SECTION 2. Amends Subchapter D, Chapter 38, Utilities Code, by adding Sections 38.080 and 38.081, as follows:</w:t>
      </w:r>
    </w:p>
    <w:p w:rsidR="00041F47" w:rsidRPr="00596DEF" w:rsidRDefault="00041F47" w:rsidP="00041F47">
      <w:pPr>
        <w:spacing w:after="0" w:line="240" w:lineRule="auto"/>
        <w:jc w:val="both"/>
        <w:rPr>
          <w:rFonts w:eastAsia="Times New Roman" w:cs="Times New Roman"/>
          <w:szCs w:val="24"/>
        </w:rPr>
      </w:pPr>
    </w:p>
    <w:p w:rsidR="00041F47" w:rsidRPr="00596DEF" w:rsidRDefault="00041F47" w:rsidP="00041F47">
      <w:pPr>
        <w:spacing w:after="0" w:line="240" w:lineRule="auto"/>
        <w:ind w:left="720"/>
        <w:jc w:val="both"/>
        <w:rPr>
          <w:rFonts w:eastAsia="Times New Roman" w:cs="Times New Roman"/>
          <w:szCs w:val="24"/>
        </w:rPr>
      </w:pPr>
      <w:r w:rsidRPr="00596DEF">
        <w:rPr>
          <w:rFonts w:eastAsia="Times New Roman" w:cs="Times New Roman"/>
          <w:szCs w:val="24"/>
        </w:rPr>
        <w:t>Sec. 38.080. WILDFIRE MITIGATION PLAN. (a) Defines "division," "first responder," "plan," and "wildfire risk area."</w:t>
      </w:r>
    </w:p>
    <w:p w:rsidR="00041F47" w:rsidRPr="00596DEF" w:rsidRDefault="00041F47" w:rsidP="00041F47">
      <w:pPr>
        <w:spacing w:after="0" w:line="240" w:lineRule="auto"/>
        <w:jc w:val="both"/>
        <w:rPr>
          <w:rFonts w:eastAsia="Times New Roman" w:cs="Times New Roman"/>
          <w:szCs w:val="24"/>
        </w:rPr>
      </w:pPr>
    </w:p>
    <w:p w:rsidR="00041F47" w:rsidRDefault="00041F47" w:rsidP="00041F47">
      <w:pPr>
        <w:spacing w:after="0" w:line="240" w:lineRule="auto"/>
        <w:ind w:left="1440"/>
        <w:jc w:val="both"/>
        <w:rPr>
          <w:rFonts w:eastAsia="Times New Roman" w:cs="Times New Roman"/>
          <w:szCs w:val="24"/>
        </w:rPr>
      </w:pPr>
      <w:r w:rsidRPr="00596DEF">
        <w:rPr>
          <w:rFonts w:eastAsia="Times New Roman" w:cs="Times New Roman"/>
          <w:szCs w:val="24"/>
        </w:rPr>
        <w:t>(b) Requires an electric utility</w:t>
      </w:r>
      <w:r>
        <w:rPr>
          <w:rFonts w:eastAsia="Times New Roman" w:cs="Times New Roman"/>
          <w:szCs w:val="24"/>
        </w:rPr>
        <w:t xml:space="preserve">, </w:t>
      </w:r>
      <w:r w:rsidRPr="00A82876">
        <w:rPr>
          <w:rFonts w:eastAsia="Times New Roman" w:cs="Times New Roman"/>
          <w:szCs w:val="24"/>
        </w:rPr>
        <w:t>municipally owned utility, or</w:t>
      </w:r>
      <w:r>
        <w:rPr>
          <w:rFonts w:eastAsia="Times New Roman" w:cs="Times New Roman"/>
          <w:szCs w:val="24"/>
        </w:rPr>
        <w:t xml:space="preserve"> </w:t>
      </w:r>
      <w:r w:rsidRPr="00A82876">
        <w:rPr>
          <w:rFonts w:eastAsia="Times New Roman" w:cs="Times New Roman"/>
          <w:szCs w:val="24"/>
        </w:rPr>
        <w:t>electric cooperative</w:t>
      </w:r>
      <w:r>
        <w:rPr>
          <w:rFonts w:eastAsia="Times New Roman" w:cs="Times New Roman"/>
          <w:szCs w:val="24"/>
        </w:rPr>
        <w:t xml:space="preserve"> </w:t>
      </w:r>
      <w:r w:rsidRPr="00596DEF">
        <w:rPr>
          <w:rFonts w:eastAsia="Times New Roman" w:cs="Times New Roman"/>
          <w:szCs w:val="24"/>
        </w:rPr>
        <w:t>that owns a transmission or distribution facility in a wildfire risk area to fi</w:t>
      </w:r>
      <w:r>
        <w:rPr>
          <w:rFonts w:eastAsia="Times New Roman" w:cs="Times New Roman"/>
          <w:szCs w:val="24"/>
        </w:rPr>
        <w:t>le with the PUC a wildfire mitigation plan that includes certain information, plans, and procedures.</w:t>
      </w:r>
    </w:p>
    <w:p w:rsidR="00041F47" w:rsidRDefault="00041F47" w:rsidP="00041F47">
      <w:pPr>
        <w:spacing w:after="0" w:line="240" w:lineRule="auto"/>
        <w:jc w:val="both"/>
        <w:rPr>
          <w:rFonts w:eastAsia="Times New Roman" w:cs="Times New Roman"/>
          <w:szCs w:val="24"/>
        </w:rPr>
      </w:pPr>
    </w:p>
    <w:p w:rsidR="00041F47" w:rsidRDefault="00041F47" w:rsidP="00041F47">
      <w:pPr>
        <w:spacing w:after="0" w:line="240" w:lineRule="auto"/>
        <w:ind w:left="1440"/>
        <w:jc w:val="both"/>
        <w:rPr>
          <w:rFonts w:eastAsia="Times New Roman" w:cs="Times New Roman"/>
          <w:szCs w:val="24"/>
        </w:rPr>
      </w:pPr>
      <w:r>
        <w:rPr>
          <w:rFonts w:eastAsia="Times New Roman" w:cs="Times New Roman"/>
          <w:szCs w:val="24"/>
        </w:rPr>
        <w:t xml:space="preserve">(c) Requires the PUC to issue an order not later than </w:t>
      </w:r>
      <w:r w:rsidRPr="00596DEF">
        <w:rPr>
          <w:rFonts w:eastAsia="Times New Roman" w:cs="Times New Roman"/>
          <w:szCs w:val="24"/>
        </w:rPr>
        <w:t xml:space="preserve">the 180th day after a plan is filed with the </w:t>
      </w:r>
      <w:r>
        <w:rPr>
          <w:rFonts w:eastAsia="Times New Roman" w:cs="Times New Roman"/>
          <w:szCs w:val="24"/>
        </w:rPr>
        <w:t>PUC</w:t>
      </w:r>
      <w:r w:rsidRPr="00596DEF">
        <w:rPr>
          <w:rFonts w:eastAsia="Times New Roman" w:cs="Times New Roman"/>
          <w:szCs w:val="24"/>
        </w:rPr>
        <w:t xml:space="preserve"> that</w:t>
      </w:r>
      <w:r>
        <w:rPr>
          <w:rFonts w:eastAsia="Times New Roman" w:cs="Times New Roman"/>
          <w:szCs w:val="24"/>
        </w:rPr>
        <w:t xml:space="preserve"> </w:t>
      </w:r>
      <w:r w:rsidRPr="00596DEF">
        <w:rPr>
          <w:rFonts w:eastAsia="Times New Roman" w:cs="Times New Roman"/>
          <w:szCs w:val="24"/>
        </w:rPr>
        <w:t xml:space="preserve">approves the plan if the </w:t>
      </w:r>
      <w:r>
        <w:rPr>
          <w:rFonts w:eastAsia="Times New Roman" w:cs="Times New Roman"/>
          <w:szCs w:val="24"/>
        </w:rPr>
        <w:t>PUC</w:t>
      </w:r>
      <w:r w:rsidRPr="00596DEF">
        <w:rPr>
          <w:rFonts w:eastAsia="Times New Roman" w:cs="Times New Roman"/>
          <w:szCs w:val="24"/>
        </w:rPr>
        <w:t xml:space="preserve"> finds that approval is in the public interest or</w:t>
      </w:r>
      <w:r>
        <w:rPr>
          <w:rFonts w:eastAsia="Times New Roman" w:cs="Times New Roman"/>
          <w:szCs w:val="24"/>
        </w:rPr>
        <w:t xml:space="preserve"> </w:t>
      </w:r>
      <w:r w:rsidRPr="00596DEF">
        <w:rPr>
          <w:rFonts w:eastAsia="Times New Roman" w:cs="Times New Roman"/>
          <w:szCs w:val="24"/>
        </w:rPr>
        <w:t>modifies or rejects the plan as necessary to be consistent with the public interest.</w:t>
      </w:r>
    </w:p>
    <w:p w:rsidR="00041F47" w:rsidRDefault="00041F47" w:rsidP="00041F47">
      <w:pPr>
        <w:spacing w:after="0" w:line="240" w:lineRule="auto"/>
        <w:ind w:left="1440"/>
        <w:jc w:val="both"/>
        <w:rPr>
          <w:rFonts w:eastAsia="Times New Roman" w:cs="Times New Roman"/>
          <w:szCs w:val="24"/>
        </w:rPr>
      </w:pPr>
    </w:p>
    <w:p w:rsidR="00041F47" w:rsidRDefault="00041F47" w:rsidP="00041F47">
      <w:pPr>
        <w:spacing w:after="0" w:line="240" w:lineRule="auto"/>
        <w:ind w:left="1440"/>
        <w:jc w:val="both"/>
        <w:rPr>
          <w:rFonts w:eastAsia="Times New Roman" w:cs="Times New Roman"/>
          <w:szCs w:val="24"/>
        </w:rPr>
      </w:pPr>
      <w:r>
        <w:rPr>
          <w:rFonts w:eastAsia="Times New Roman" w:cs="Times New Roman"/>
          <w:szCs w:val="24"/>
        </w:rPr>
        <w:t>(d) Provides that a</w:t>
      </w:r>
      <w:r w:rsidRPr="00596DEF">
        <w:rPr>
          <w:rFonts w:eastAsia="Times New Roman" w:cs="Times New Roman"/>
          <w:szCs w:val="24"/>
        </w:rPr>
        <w:t xml:space="preserve">n </w:t>
      </w:r>
      <w:r w:rsidRPr="00A82876">
        <w:rPr>
          <w:rFonts w:eastAsia="Times New Roman" w:cs="Times New Roman"/>
          <w:szCs w:val="24"/>
        </w:rPr>
        <w:t xml:space="preserve">electric utility, municipally owned utility, or electric cooperative </w:t>
      </w:r>
      <w:r w:rsidRPr="00596DEF">
        <w:rPr>
          <w:rFonts w:eastAsia="Times New Roman" w:cs="Times New Roman"/>
          <w:szCs w:val="24"/>
        </w:rPr>
        <w:t>that does not implement a plan approved under this section is subject to an administrative penalty as provided by Chapter 15.</w:t>
      </w:r>
    </w:p>
    <w:p w:rsidR="00041F47" w:rsidRDefault="00041F47" w:rsidP="00041F47">
      <w:pPr>
        <w:spacing w:after="0" w:line="240" w:lineRule="auto"/>
        <w:ind w:left="1440"/>
        <w:jc w:val="both"/>
        <w:rPr>
          <w:rFonts w:eastAsia="Times New Roman" w:cs="Times New Roman"/>
          <w:szCs w:val="24"/>
        </w:rPr>
      </w:pPr>
    </w:p>
    <w:p w:rsidR="00041F47" w:rsidRDefault="00041F47" w:rsidP="00041F47">
      <w:pPr>
        <w:spacing w:after="0" w:line="240" w:lineRule="auto"/>
        <w:ind w:left="1440"/>
        <w:jc w:val="both"/>
        <w:rPr>
          <w:rFonts w:eastAsia="Times New Roman" w:cs="Times New Roman"/>
          <w:szCs w:val="24"/>
        </w:rPr>
      </w:pPr>
      <w:r>
        <w:rPr>
          <w:rFonts w:eastAsia="Times New Roman" w:cs="Times New Roman"/>
          <w:szCs w:val="24"/>
        </w:rPr>
        <w:t xml:space="preserve">(e) Authorizes the PUC to </w:t>
      </w:r>
      <w:r w:rsidRPr="00A82876">
        <w:rPr>
          <w:rFonts w:eastAsia="Times New Roman" w:cs="Times New Roman"/>
          <w:szCs w:val="24"/>
        </w:rPr>
        <w:t>accept in place of the information</w:t>
      </w:r>
      <w:r>
        <w:rPr>
          <w:rFonts w:eastAsia="Times New Roman" w:cs="Times New Roman"/>
          <w:szCs w:val="24"/>
        </w:rPr>
        <w:t xml:space="preserve"> </w:t>
      </w:r>
      <w:r w:rsidRPr="00A82876">
        <w:rPr>
          <w:rFonts w:eastAsia="Times New Roman" w:cs="Times New Roman"/>
          <w:szCs w:val="24"/>
        </w:rPr>
        <w:t>required under Subsection (b) any information required under other</w:t>
      </w:r>
      <w:r>
        <w:rPr>
          <w:rFonts w:eastAsia="Times New Roman" w:cs="Times New Roman"/>
          <w:szCs w:val="24"/>
        </w:rPr>
        <w:t xml:space="preserve"> </w:t>
      </w:r>
      <w:r w:rsidRPr="00A82876">
        <w:rPr>
          <w:rFonts w:eastAsia="Times New Roman" w:cs="Times New Roman"/>
          <w:szCs w:val="24"/>
        </w:rPr>
        <w:t>law that is substantially</w:t>
      </w:r>
      <w:r>
        <w:rPr>
          <w:rFonts w:eastAsia="Times New Roman" w:cs="Times New Roman"/>
          <w:szCs w:val="24"/>
        </w:rPr>
        <w:t xml:space="preserve"> </w:t>
      </w:r>
      <w:r w:rsidRPr="00A82876">
        <w:rPr>
          <w:rFonts w:eastAsia="Times New Roman" w:cs="Times New Roman"/>
          <w:szCs w:val="24"/>
        </w:rPr>
        <w:t>similar to the information required under</w:t>
      </w:r>
      <w:r>
        <w:rPr>
          <w:rFonts w:eastAsia="Times New Roman" w:cs="Times New Roman"/>
          <w:szCs w:val="24"/>
        </w:rPr>
        <w:t xml:space="preserve"> </w:t>
      </w:r>
      <w:r w:rsidRPr="00A82876">
        <w:rPr>
          <w:rFonts w:eastAsia="Times New Roman" w:cs="Times New Roman"/>
          <w:szCs w:val="24"/>
        </w:rPr>
        <w:t>that subsection.</w:t>
      </w:r>
    </w:p>
    <w:p w:rsidR="00041F47" w:rsidRDefault="00041F47" w:rsidP="00041F47">
      <w:pPr>
        <w:spacing w:after="0" w:line="240" w:lineRule="auto"/>
        <w:jc w:val="both"/>
        <w:rPr>
          <w:rFonts w:eastAsia="Times New Roman" w:cs="Times New Roman"/>
          <w:szCs w:val="24"/>
        </w:rPr>
      </w:pPr>
    </w:p>
    <w:p w:rsidR="00041F47" w:rsidRPr="00596DEF" w:rsidRDefault="00041F47" w:rsidP="00041F47">
      <w:pPr>
        <w:spacing w:after="0" w:line="240" w:lineRule="auto"/>
        <w:ind w:left="720"/>
        <w:jc w:val="both"/>
        <w:rPr>
          <w:rFonts w:eastAsia="Times New Roman" w:cs="Times New Roman"/>
          <w:szCs w:val="24"/>
        </w:rPr>
      </w:pPr>
      <w:r>
        <w:rPr>
          <w:rFonts w:eastAsia="Times New Roman" w:cs="Times New Roman"/>
          <w:szCs w:val="24"/>
        </w:rPr>
        <w:t xml:space="preserve">Sec. 38.081. EVIDENCE IN ACTIONS FOR DAMAGES CAUSED BY WILDFIRE. (a) Authorizes an </w:t>
      </w:r>
      <w:r w:rsidRPr="00596DEF">
        <w:rPr>
          <w:rFonts w:eastAsia="Times New Roman" w:cs="Times New Roman"/>
          <w:szCs w:val="24"/>
        </w:rPr>
        <w:t xml:space="preserve">electric utility, municipally owned utility, or electric cooperative that submits and obtains </w:t>
      </w:r>
      <w:r>
        <w:rPr>
          <w:rFonts w:eastAsia="Times New Roman" w:cs="Times New Roman"/>
          <w:szCs w:val="24"/>
        </w:rPr>
        <w:t>PUC</w:t>
      </w:r>
      <w:r w:rsidRPr="00596DEF">
        <w:rPr>
          <w:rFonts w:eastAsia="Times New Roman" w:cs="Times New Roman"/>
          <w:szCs w:val="24"/>
        </w:rPr>
        <w:t xml:space="preserve"> approval for a wildfire mitigation plan under Section 38.080 </w:t>
      </w:r>
      <w:r>
        <w:rPr>
          <w:rFonts w:eastAsia="Times New Roman" w:cs="Times New Roman"/>
          <w:szCs w:val="24"/>
        </w:rPr>
        <w:t>to use the plan as evidence in an action brought against the utility or cooperative</w:t>
      </w:r>
      <w:r w:rsidRPr="00596DEF">
        <w:rPr>
          <w:rFonts w:eastAsia="Times New Roman" w:cs="Times New Roman"/>
          <w:szCs w:val="24"/>
        </w:rPr>
        <w:t xml:space="preserve"> for damages resulting from a wildfire ignited or propagated by the utility's or cooperative's facility.</w:t>
      </w:r>
    </w:p>
    <w:p w:rsidR="00041F47" w:rsidRPr="00596DEF" w:rsidRDefault="00041F47" w:rsidP="00041F47">
      <w:pPr>
        <w:spacing w:after="0" w:line="240" w:lineRule="auto"/>
        <w:jc w:val="both"/>
        <w:rPr>
          <w:rFonts w:eastAsia="Times New Roman" w:cs="Times New Roman"/>
          <w:szCs w:val="24"/>
        </w:rPr>
      </w:pPr>
    </w:p>
    <w:p w:rsidR="00041F47" w:rsidRPr="00596DEF" w:rsidRDefault="00041F47" w:rsidP="00041F47">
      <w:pPr>
        <w:spacing w:after="0" w:line="240" w:lineRule="auto"/>
        <w:ind w:left="1440"/>
        <w:jc w:val="both"/>
        <w:rPr>
          <w:rFonts w:eastAsia="Times New Roman" w:cs="Times New Roman"/>
          <w:szCs w:val="24"/>
        </w:rPr>
      </w:pPr>
      <w:r w:rsidRPr="00596DEF">
        <w:rPr>
          <w:rFonts w:eastAsia="Times New Roman" w:cs="Times New Roman"/>
          <w:szCs w:val="24"/>
        </w:rPr>
        <w:t xml:space="preserve">(b) </w:t>
      </w:r>
      <w:r>
        <w:rPr>
          <w:rFonts w:eastAsia="Times New Roman" w:cs="Times New Roman"/>
          <w:szCs w:val="24"/>
        </w:rPr>
        <w:t xml:space="preserve">Provides that </w:t>
      </w:r>
      <w:r w:rsidRPr="00A82876">
        <w:rPr>
          <w:rFonts w:eastAsia="Times New Roman" w:cs="Times New Roman"/>
          <w:szCs w:val="24"/>
        </w:rPr>
        <w:t>Subsection (a) does not apply to an electric utility,</w:t>
      </w:r>
      <w:r>
        <w:rPr>
          <w:rFonts w:eastAsia="Times New Roman" w:cs="Times New Roman"/>
          <w:szCs w:val="24"/>
        </w:rPr>
        <w:t xml:space="preserve"> </w:t>
      </w:r>
      <w:r w:rsidRPr="00A82876">
        <w:rPr>
          <w:rFonts w:eastAsia="Times New Roman" w:cs="Times New Roman"/>
          <w:szCs w:val="24"/>
        </w:rPr>
        <w:t>municipally owned utility, or electric cooperative that</w:t>
      </w:r>
      <w:r>
        <w:rPr>
          <w:rFonts w:eastAsia="Times New Roman" w:cs="Times New Roman"/>
          <w:szCs w:val="24"/>
        </w:rPr>
        <w:t xml:space="preserve"> </w:t>
      </w:r>
      <w:r w:rsidRPr="00A82876">
        <w:rPr>
          <w:rFonts w:eastAsia="Times New Roman" w:cs="Times New Roman"/>
          <w:szCs w:val="24"/>
        </w:rPr>
        <w:t>does not file a wildfire mitigation plan under</w:t>
      </w:r>
      <w:r>
        <w:rPr>
          <w:rFonts w:eastAsia="Times New Roman" w:cs="Times New Roman"/>
          <w:szCs w:val="24"/>
        </w:rPr>
        <w:t xml:space="preserve"> </w:t>
      </w:r>
      <w:r w:rsidRPr="00A82876">
        <w:rPr>
          <w:rFonts w:eastAsia="Times New Roman" w:cs="Times New Roman"/>
          <w:szCs w:val="24"/>
        </w:rPr>
        <w:t>Section 38.080</w:t>
      </w:r>
      <w:r>
        <w:rPr>
          <w:rFonts w:eastAsia="Times New Roman" w:cs="Times New Roman"/>
          <w:szCs w:val="24"/>
        </w:rPr>
        <w:t xml:space="preserve"> or </w:t>
      </w:r>
      <w:r w:rsidRPr="00A82876">
        <w:rPr>
          <w:rFonts w:eastAsia="Times New Roman" w:cs="Times New Roman"/>
          <w:szCs w:val="24"/>
        </w:rPr>
        <w:t xml:space="preserve">files a plan that is rejected by the </w:t>
      </w:r>
      <w:r>
        <w:rPr>
          <w:rFonts w:eastAsia="Times New Roman" w:cs="Times New Roman"/>
          <w:szCs w:val="24"/>
        </w:rPr>
        <w:t>PUC</w:t>
      </w:r>
      <w:r w:rsidRPr="00A82876">
        <w:rPr>
          <w:rFonts w:eastAsia="Times New Roman" w:cs="Times New Roman"/>
          <w:szCs w:val="24"/>
        </w:rPr>
        <w:t>.</w:t>
      </w:r>
    </w:p>
    <w:p w:rsidR="00041F47" w:rsidRPr="00596DEF" w:rsidRDefault="00041F47" w:rsidP="00041F47">
      <w:pPr>
        <w:spacing w:after="0" w:line="240" w:lineRule="auto"/>
        <w:ind w:left="1440"/>
        <w:jc w:val="both"/>
        <w:rPr>
          <w:rFonts w:eastAsia="Times New Roman" w:cs="Times New Roman"/>
          <w:szCs w:val="24"/>
        </w:rPr>
      </w:pPr>
    </w:p>
    <w:p w:rsidR="00041F47" w:rsidRDefault="00041F47" w:rsidP="00041F47">
      <w:pPr>
        <w:spacing w:after="0" w:line="240" w:lineRule="auto"/>
        <w:ind w:left="1440"/>
        <w:jc w:val="both"/>
        <w:rPr>
          <w:rFonts w:eastAsia="Times New Roman" w:cs="Times New Roman"/>
          <w:szCs w:val="24"/>
        </w:rPr>
      </w:pPr>
      <w:r w:rsidRPr="00596DEF">
        <w:rPr>
          <w:rFonts w:eastAsia="Times New Roman" w:cs="Times New Roman"/>
          <w:szCs w:val="24"/>
        </w:rPr>
        <w:t xml:space="preserve">(c) </w:t>
      </w:r>
      <w:r>
        <w:rPr>
          <w:rFonts w:eastAsia="Times New Roman" w:cs="Times New Roman"/>
          <w:szCs w:val="24"/>
        </w:rPr>
        <w:t xml:space="preserve">Provides that, notwithstanding </w:t>
      </w:r>
      <w:r w:rsidRPr="00A82876">
        <w:rPr>
          <w:rFonts w:eastAsia="Times New Roman" w:cs="Times New Roman"/>
          <w:szCs w:val="24"/>
        </w:rPr>
        <w:t>any other provision of this section,</w:t>
      </w:r>
      <w:r>
        <w:rPr>
          <w:rFonts w:eastAsia="Times New Roman" w:cs="Times New Roman"/>
          <w:szCs w:val="24"/>
        </w:rPr>
        <w:t xml:space="preserve"> </w:t>
      </w:r>
      <w:r w:rsidRPr="00A82876">
        <w:rPr>
          <w:rFonts w:eastAsia="Times New Roman" w:cs="Times New Roman"/>
          <w:szCs w:val="24"/>
        </w:rPr>
        <w:t>this section does not affect an express contractual right of a</w:t>
      </w:r>
      <w:r>
        <w:rPr>
          <w:rFonts w:eastAsia="Times New Roman" w:cs="Times New Roman"/>
          <w:szCs w:val="24"/>
        </w:rPr>
        <w:t xml:space="preserve"> </w:t>
      </w:r>
      <w:r w:rsidRPr="00A82876">
        <w:rPr>
          <w:rFonts w:eastAsia="Times New Roman" w:cs="Times New Roman"/>
          <w:szCs w:val="24"/>
        </w:rPr>
        <w:t>person or entity involving a communications facility or the shared</w:t>
      </w:r>
      <w:r>
        <w:rPr>
          <w:rFonts w:eastAsia="Times New Roman" w:cs="Times New Roman"/>
          <w:szCs w:val="24"/>
        </w:rPr>
        <w:t xml:space="preserve"> </w:t>
      </w:r>
      <w:r w:rsidRPr="00A82876">
        <w:rPr>
          <w:rFonts w:eastAsia="Times New Roman" w:cs="Times New Roman"/>
          <w:szCs w:val="24"/>
        </w:rPr>
        <w:t>use of an electric facility or pole attachment.</w:t>
      </w:r>
    </w:p>
    <w:p w:rsidR="00041F47" w:rsidRPr="00596DEF" w:rsidRDefault="00041F47" w:rsidP="00041F47">
      <w:pPr>
        <w:spacing w:after="0" w:line="240" w:lineRule="auto"/>
        <w:ind w:left="1440"/>
        <w:jc w:val="both"/>
        <w:rPr>
          <w:rFonts w:eastAsia="Times New Roman" w:cs="Times New Roman"/>
          <w:szCs w:val="24"/>
        </w:rPr>
      </w:pPr>
    </w:p>
    <w:p w:rsidR="00041F47" w:rsidRPr="00596DEF" w:rsidRDefault="00041F47" w:rsidP="00041F47">
      <w:pPr>
        <w:spacing w:after="0" w:line="240" w:lineRule="auto"/>
        <w:jc w:val="both"/>
        <w:rPr>
          <w:rFonts w:eastAsia="Times New Roman" w:cs="Times New Roman"/>
          <w:szCs w:val="24"/>
        </w:rPr>
      </w:pPr>
      <w:r w:rsidRPr="00596DEF">
        <w:rPr>
          <w:rFonts w:eastAsia="Times New Roman" w:cs="Times New Roman"/>
          <w:szCs w:val="24"/>
        </w:rPr>
        <w:t>SECTION 3.</w:t>
      </w:r>
      <w:r w:rsidRPr="005C2A78">
        <w:rPr>
          <w:rFonts w:eastAsia="Times New Roman" w:cs="Times New Roman"/>
          <w:szCs w:val="24"/>
        </w:rPr>
        <w:t xml:space="preserve"> </w:t>
      </w:r>
      <w:r>
        <w:rPr>
          <w:rFonts w:eastAsia="Times New Roman" w:cs="Times New Roman"/>
          <w:szCs w:val="24"/>
        </w:rPr>
        <w:t xml:space="preserve">(a) Requires the PUC to adopt any rules necessary </w:t>
      </w:r>
      <w:r w:rsidRPr="00596DEF">
        <w:rPr>
          <w:rFonts w:eastAsia="Times New Roman" w:cs="Times New Roman"/>
          <w:szCs w:val="24"/>
        </w:rPr>
        <w:t>to implement Section 36.064, Utilities Code, as amended by this Act, and Section 38.080, Utilities Code, as added by this Act, not later than the 180th day after the effective date of this Act.</w:t>
      </w:r>
    </w:p>
    <w:p w:rsidR="00041F47" w:rsidRPr="00596DEF" w:rsidRDefault="00041F47" w:rsidP="00041F47">
      <w:pPr>
        <w:spacing w:after="0" w:line="240" w:lineRule="auto"/>
        <w:jc w:val="both"/>
        <w:rPr>
          <w:rFonts w:eastAsia="Times New Roman" w:cs="Times New Roman"/>
          <w:szCs w:val="24"/>
        </w:rPr>
      </w:pPr>
    </w:p>
    <w:p w:rsidR="00041F47" w:rsidRPr="00596DEF" w:rsidRDefault="00041F47" w:rsidP="00041F47">
      <w:pPr>
        <w:spacing w:after="0" w:line="240" w:lineRule="auto"/>
        <w:ind w:left="720"/>
        <w:jc w:val="both"/>
        <w:rPr>
          <w:rFonts w:eastAsia="Times New Roman" w:cs="Times New Roman"/>
          <w:szCs w:val="24"/>
        </w:rPr>
      </w:pPr>
      <w:r w:rsidRPr="00596DEF">
        <w:rPr>
          <w:rFonts w:eastAsia="Times New Roman" w:cs="Times New Roman"/>
          <w:szCs w:val="24"/>
        </w:rPr>
        <w:t xml:space="preserve">(b) </w:t>
      </w:r>
      <w:r>
        <w:rPr>
          <w:rFonts w:eastAsia="Times New Roman" w:cs="Times New Roman"/>
          <w:szCs w:val="24"/>
        </w:rPr>
        <w:t xml:space="preserve">Requires an </w:t>
      </w:r>
      <w:r w:rsidRPr="00A82876">
        <w:rPr>
          <w:rFonts w:eastAsia="Times New Roman" w:cs="Times New Roman"/>
          <w:szCs w:val="24"/>
        </w:rPr>
        <w:t>electric utility, municipally owned utility, or</w:t>
      </w:r>
      <w:r>
        <w:rPr>
          <w:rFonts w:eastAsia="Times New Roman" w:cs="Times New Roman"/>
          <w:szCs w:val="24"/>
        </w:rPr>
        <w:t xml:space="preserve"> </w:t>
      </w:r>
      <w:r w:rsidRPr="00A82876">
        <w:rPr>
          <w:rFonts w:eastAsia="Times New Roman" w:cs="Times New Roman"/>
          <w:szCs w:val="24"/>
        </w:rPr>
        <w:t xml:space="preserve">electric cooperative </w:t>
      </w:r>
      <w:r>
        <w:rPr>
          <w:rFonts w:eastAsia="Times New Roman" w:cs="Times New Roman"/>
          <w:szCs w:val="24"/>
        </w:rPr>
        <w:t>to</w:t>
      </w:r>
      <w:r w:rsidRPr="00A82876">
        <w:rPr>
          <w:rFonts w:eastAsia="Times New Roman" w:cs="Times New Roman"/>
          <w:szCs w:val="24"/>
        </w:rPr>
        <w:t xml:space="preserve"> file a wildfire mitigation plan, as</w:t>
      </w:r>
      <w:r>
        <w:rPr>
          <w:rFonts w:eastAsia="Times New Roman" w:cs="Times New Roman"/>
          <w:szCs w:val="24"/>
        </w:rPr>
        <w:t xml:space="preserve"> </w:t>
      </w:r>
      <w:r w:rsidRPr="00A82876">
        <w:rPr>
          <w:rFonts w:eastAsia="Times New Roman" w:cs="Times New Roman"/>
          <w:szCs w:val="24"/>
        </w:rPr>
        <w:t>authorized by Section 38.080, Utilities Code, as added by this Act,</w:t>
      </w:r>
      <w:r>
        <w:rPr>
          <w:rFonts w:eastAsia="Times New Roman" w:cs="Times New Roman"/>
          <w:szCs w:val="24"/>
        </w:rPr>
        <w:t xml:space="preserve"> </w:t>
      </w:r>
      <w:r w:rsidRPr="00A82876">
        <w:rPr>
          <w:rFonts w:eastAsia="Times New Roman" w:cs="Times New Roman"/>
          <w:szCs w:val="24"/>
        </w:rPr>
        <w:t xml:space="preserve">as soon as practicable after the date the </w:t>
      </w:r>
      <w:r>
        <w:rPr>
          <w:rFonts w:eastAsia="Times New Roman" w:cs="Times New Roman"/>
          <w:szCs w:val="24"/>
        </w:rPr>
        <w:t xml:space="preserve">PUC </w:t>
      </w:r>
      <w:r w:rsidRPr="00A82876">
        <w:rPr>
          <w:rFonts w:eastAsia="Times New Roman" w:cs="Times New Roman"/>
          <w:szCs w:val="24"/>
        </w:rPr>
        <w:t>adopts rules described by Subsection (a) of this section.</w:t>
      </w:r>
    </w:p>
    <w:p w:rsidR="00041F47" w:rsidRPr="00596DEF" w:rsidRDefault="00041F47" w:rsidP="00041F47">
      <w:pPr>
        <w:spacing w:after="0" w:line="240" w:lineRule="auto"/>
        <w:jc w:val="both"/>
        <w:rPr>
          <w:rFonts w:eastAsia="Times New Roman" w:cs="Times New Roman"/>
          <w:szCs w:val="24"/>
        </w:rPr>
      </w:pPr>
    </w:p>
    <w:p w:rsidR="00041F47" w:rsidRPr="00596DEF" w:rsidRDefault="00041F47" w:rsidP="00041F47">
      <w:pPr>
        <w:spacing w:after="0" w:line="240" w:lineRule="auto"/>
        <w:jc w:val="both"/>
        <w:rPr>
          <w:rFonts w:eastAsia="Times New Roman" w:cs="Times New Roman"/>
          <w:szCs w:val="24"/>
        </w:rPr>
      </w:pPr>
      <w:r w:rsidRPr="00596DEF">
        <w:rPr>
          <w:rFonts w:eastAsia="Times New Roman" w:cs="Times New Roman"/>
          <w:szCs w:val="24"/>
        </w:rPr>
        <w:t xml:space="preserve">SECTION 4. Makes application of Section 38.081, Utilities Code, as added by this Act, prospective. </w:t>
      </w:r>
    </w:p>
    <w:p w:rsidR="00041F47" w:rsidRPr="00596DEF" w:rsidRDefault="00041F47" w:rsidP="00041F47">
      <w:pPr>
        <w:spacing w:after="0" w:line="240" w:lineRule="auto"/>
        <w:jc w:val="both"/>
        <w:rPr>
          <w:rFonts w:eastAsia="Times New Roman" w:cs="Times New Roman"/>
          <w:szCs w:val="24"/>
        </w:rPr>
      </w:pPr>
    </w:p>
    <w:p w:rsidR="00041F47" w:rsidRPr="00C8671F" w:rsidRDefault="00041F47" w:rsidP="00041F47">
      <w:pPr>
        <w:spacing w:after="0" w:line="240" w:lineRule="auto"/>
        <w:jc w:val="both"/>
        <w:rPr>
          <w:rFonts w:eastAsia="Times New Roman" w:cs="Times New Roman"/>
          <w:szCs w:val="24"/>
        </w:rPr>
      </w:pPr>
      <w:r w:rsidRPr="00596DEF">
        <w:rPr>
          <w:rFonts w:eastAsia="Times New Roman" w:cs="Times New Roman"/>
          <w:szCs w:val="24"/>
        </w:rPr>
        <w:t>SECTION 5. Effective date:</w:t>
      </w:r>
      <w:r>
        <w:rPr>
          <w:rFonts w:eastAsia="Times New Roman" w:cs="Times New Roman"/>
          <w:szCs w:val="24"/>
        </w:rPr>
        <w:t xml:space="preserve"> upon passage or</w:t>
      </w:r>
      <w:r w:rsidRPr="00596DEF">
        <w:rPr>
          <w:rFonts w:eastAsia="Times New Roman" w:cs="Times New Roman"/>
          <w:szCs w:val="24"/>
        </w:rPr>
        <w:t xml:space="preserve"> September 1, 2025.</w:t>
      </w:r>
    </w:p>
    <w:sectPr w:rsidR="00041F4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6A68" w:rsidRDefault="00616A68" w:rsidP="000F1DF9">
      <w:pPr>
        <w:spacing w:after="0" w:line="240" w:lineRule="auto"/>
      </w:pPr>
      <w:r>
        <w:separator/>
      </w:r>
    </w:p>
  </w:endnote>
  <w:endnote w:type="continuationSeparator" w:id="0">
    <w:p w:rsidR="00616A68" w:rsidRDefault="00616A6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16A6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41F47">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41F47">
                <w:rPr>
                  <w:sz w:val="20"/>
                  <w:szCs w:val="20"/>
                </w:rPr>
                <w:t>C.S.H.B. 145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41F4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16A6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6A68" w:rsidRDefault="00616A68" w:rsidP="000F1DF9">
      <w:pPr>
        <w:spacing w:after="0" w:line="240" w:lineRule="auto"/>
      </w:pPr>
      <w:r>
        <w:separator/>
      </w:r>
    </w:p>
  </w:footnote>
  <w:footnote w:type="continuationSeparator" w:id="0">
    <w:p w:rsidR="00616A68" w:rsidRDefault="00616A6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1F47"/>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6A68"/>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47C2"/>
    <w:rsid w:val="00C43D01"/>
    <w:rsid w:val="00C65088"/>
    <w:rsid w:val="00C8671F"/>
    <w:rsid w:val="00CC3D4A"/>
    <w:rsid w:val="00D11363"/>
    <w:rsid w:val="00D6068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1D6E5"/>
  <w15:docId w15:val="{4482ECFC-9A66-4976-8ECD-133BF362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41F4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63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CA4B79D070D4788893DB2269714CCDF"/>
        <w:category>
          <w:name w:val="General"/>
          <w:gallery w:val="placeholder"/>
        </w:category>
        <w:types>
          <w:type w:val="bbPlcHdr"/>
        </w:types>
        <w:behaviors>
          <w:behavior w:val="content"/>
        </w:behaviors>
        <w:guid w:val="{F742D2AE-9B45-4503-9ECF-7EB6A96F8C47}"/>
      </w:docPartPr>
      <w:docPartBody>
        <w:p w:rsidR="00E76AC7" w:rsidRDefault="00E76AC7"/>
      </w:docPartBody>
    </w:docPart>
    <w:docPart>
      <w:docPartPr>
        <w:name w:val="B52CC4BFC51D4B16AFD2729E7FFA0676"/>
        <w:category>
          <w:name w:val="General"/>
          <w:gallery w:val="placeholder"/>
        </w:category>
        <w:types>
          <w:type w:val="bbPlcHdr"/>
        </w:types>
        <w:behaviors>
          <w:behavior w:val="content"/>
        </w:behaviors>
        <w:guid w:val="{90FF14F7-DD4C-4AFF-BC4E-6242EC07D07A}"/>
      </w:docPartPr>
      <w:docPartBody>
        <w:p w:rsidR="00E76AC7" w:rsidRDefault="00E76AC7"/>
      </w:docPartBody>
    </w:docPart>
    <w:docPart>
      <w:docPartPr>
        <w:name w:val="E21B77D9C509438AB413E3C9FFE3581C"/>
        <w:category>
          <w:name w:val="General"/>
          <w:gallery w:val="placeholder"/>
        </w:category>
        <w:types>
          <w:type w:val="bbPlcHdr"/>
        </w:types>
        <w:behaviors>
          <w:behavior w:val="content"/>
        </w:behaviors>
        <w:guid w:val="{4CC5B5E9-45A9-40F2-B3A8-0777D2595247}"/>
      </w:docPartPr>
      <w:docPartBody>
        <w:p w:rsidR="00E76AC7" w:rsidRDefault="00E76AC7"/>
      </w:docPartBody>
    </w:docPart>
    <w:docPart>
      <w:docPartPr>
        <w:name w:val="A3778BE050E8413685EF48E4550AA59E"/>
        <w:category>
          <w:name w:val="General"/>
          <w:gallery w:val="placeholder"/>
        </w:category>
        <w:types>
          <w:type w:val="bbPlcHdr"/>
        </w:types>
        <w:behaviors>
          <w:behavior w:val="content"/>
        </w:behaviors>
        <w:guid w:val="{A7FE78E0-2F36-4BA2-9ABD-B76A028BF560}"/>
      </w:docPartPr>
      <w:docPartBody>
        <w:p w:rsidR="00E76AC7" w:rsidRDefault="00E76AC7"/>
      </w:docPartBody>
    </w:docPart>
    <w:docPart>
      <w:docPartPr>
        <w:name w:val="14BBDC2D3E904339B2BCC1C9AEB55F3F"/>
        <w:category>
          <w:name w:val="General"/>
          <w:gallery w:val="placeholder"/>
        </w:category>
        <w:types>
          <w:type w:val="bbPlcHdr"/>
        </w:types>
        <w:behaviors>
          <w:behavior w:val="content"/>
        </w:behaviors>
        <w:guid w:val="{2A104EED-2CBA-4CAB-AF26-6AB694BEC92E}"/>
      </w:docPartPr>
      <w:docPartBody>
        <w:p w:rsidR="00E76AC7" w:rsidRDefault="00E76AC7"/>
      </w:docPartBody>
    </w:docPart>
    <w:docPart>
      <w:docPartPr>
        <w:name w:val="4C8C760AF0D34136AD1348C53B6707E8"/>
        <w:category>
          <w:name w:val="General"/>
          <w:gallery w:val="placeholder"/>
        </w:category>
        <w:types>
          <w:type w:val="bbPlcHdr"/>
        </w:types>
        <w:behaviors>
          <w:behavior w:val="content"/>
        </w:behaviors>
        <w:guid w:val="{25422400-22CE-4DB3-A01F-95E9CBBD6B2A}"/>
      </w:docPartPr>
      <w:docPartBody>
        <w:p w:rsidR="00E76AC7" w:rsidRDefault="00E76AC7"/>
      </w:docPartBody>
    </w:docPart>
    <w:docPart>
      <w:docPartPr>
        <w:name w:val="CD371594C82C4FD9B1A0B0D628B739C9"/>
        <w:category>
          <w:name w:val="General"/>
          <w:gallery w:val="placeholder"/>
        </w:category>
        <w:types>
          <w:type w:val="bbPlcHdr"/>
        </w:types>
        <w:behaviors>
          <w:behavior w:val="content"/>
        </w:behaviors>
        <w:guid w:val="{8548E95A-B692-45BB-8B9B-AAAFD5FB681C}"/>
      </w:docPartPr>
      <w:docPartBody>
        <w:p w:rsidR="00E76AC7" w:rsidRDefault="00E76AC7"/>
      </w:docPartBody>
    </w:docPart>
    <w:docPart>
      <w:docPartPr>
        <w:name w:val="75D5499C9182414D8C9DC9A51E4360FE"/>
        <w:category>
          <w:name w:val="General"/>
          <w:gallery w:val="placeholder"/>
        </w:category>
        <w:types>
          <w:type w:val="bbPlcHdr"/>
        </w:types>
        <w:behaviors>
          <w:behavior w:val="content"/>
        </w:behaviors>
        <w:guid w:val="{E294B645-632C-4955-8E0B-11D60BD6B42A}"/>
      </w:docPartPr>
      <w:docPartBody>
        <w:p w:rsidR="00E76AC7" w:rsidRDefault="00E76AC7"/>
      </w:docPartBody>
    </w:docPart>
    <w:docPart>
      <w:docPartPr>
        <w:name w:val="75B2D200CB2B474194F506C11A64E0D3"/>
        <w:category>
          <w:name w:val="General"/>
          <w:gallery w:val="placeholder"/>
        </w:category>
        <w:types>
          <w:type w:val="bbPlcHdr"/>
        </w:types>
        <w:behaviors>
          <w:behavior w:val="content"/>
        </w:behaviors>
        <w:guid w:val="{9ABFB794-9286-4CE9-9389-A0CAA87CE6B4}"/>
      </w:docPartPr>
      <w:docPartBody>
        <w:p w:rsidR="00E76AC7" w:rsidRDefault="00E76AC7"/>
      </w:docPartBody>
    </w:docPart>
    <w:docPart>
      <w:docPartPr>
        <w:name w:val="0E9D590AD0534762ABFC7587D08BFF98"/>
        <w:category>
          <w:name w:val="General"/>
          <w:gallery w:val="placeholder"/>
        </w:category>
        <w:types>
          <w:type w:val="bbPlcHdr"/>
        </w:types>
        <w:behaviors>
          <w:behavior w:val="content"/>
        </w:behaviors>
        <w:guid w:val="{F329E362-1DA4-4C4B-9E9D-31C3F9FC0C40}"/>
      </w:docPartPr>
      <w:docPartBody>
        <w:p w:rsidR="00E76AC7" w:rsidRDefault="00A537ED" w:rsidP="00A537ED">
          <w:pPr>
            <w:pStyle w:val="0E9D590AD0534762ABFC7587D08BFF98"/>
          </w:pPr>
          <w:r w:rsidRPr="00A30DD1">
            <w:rPr>
              <w:rStyle w:val="PlaceholderText"/>
            </w:rPr>
            <w:t>Click here to enter a date.</w:t>
          </w:r>
        </w:p>
      </w:docPartBody>
    </w:docPart>
    <w:docPart>
      <w:docPartPr>
        <w:name w:val="F042F85090214491B2D7440399E1C0D2"/>
        <w:category>
          <w:name w:val="General"/>
          <w:gallery w:val="placeholder"/>
        </w:category>
        <w:types>
          <w:type w:val="bbPlcHdr"/>
        </w:types>
        <w:behaviors>
          <w:behavior w:val="content"/>
        </w:behaviors>
        <w:guid w:val="{1DAC88D2-682B-4244-B736-E732896FCFD0}"/>
      </w:docPartPr>
      <w:docPartBody>
        <w:p w:rsidR="00E76AC7" w:rsidRDefault="00E76AC7"/>
      </w:docPartBody>
    </w:docPart>
    <w:docPart>
      <w:docPartPr>
        <w:name w:val="43A0BA36738F487E8FD26B5CB4B6B966"/>
        <w:category>
          <w:name w:val="General"/>
          <w:gallery w:val="placeholder"/>
        </w:category>
        <w:types>
          <w:type w:val="bbPlcHdr"/>
        </w:types>
        <w:behaviors>
          <w:behavior w:val="content"/>
        </w:behaviors>
        <w:guid w:val="{58AC73B2-EB77-41AD-B662-8B4F2288C8F4}"/>
      </w:docPartPr>
      <w:docPartBody>
        <w:p w:rsidR="00E76AC7" w:rsidRDefault="00E76AC7"/>
      </w:docPartBody>
    </w:docPart>
    <w:docPart>
      <w:docPartPr>
        <w:name w:val="7E9C949FC05748C59687DF4A84FC4432"/>
        <w:category>
          <w:name w:val="General"/>
          <w:gallery w:val="placeholder"/>
        </w:category>
        <w:types>
          <w:type w:val="bbPlcHdr"/>
        </w:types>
        <w:behaviors>
          <w:behavior w:val="content"/>
        </w:behaviors>
        <w:guid w:val="{0B59FDDE-1E0C-4679-B835-40050F9E622D}"/>
      </w:docPartPr>
      <w:docPartBody>
        <w:p w:rsidR="00E76AC7" w:rsidRDefault="00A537ED" w:rsidP="00A537ED">
          <w:pPr>
            <w:pStyle w:val="7E9C949FC05748C59687DF4A84FC4432"/>
          </w:pPr>
          <w:r>
            <w:rPr>
              <w:rFonts w:eastAsia="Times New Roman" w:cs="Times New Roman"/>
              <w:bCs/>
            </w:rPr>
            <w:t xml:space="preserve"> </w:t>
          </w:r>
        </w:p>
      </w:docPartBody>
    </w:docPart>
    <w:docPart>
      <w:docPartPr>
        <w:name w:val="883D1DB6F6464FA596C3AE4A7227F159"/>
        <w:category>
          <w:name w:val="General"/>
          <w:gallery w:val="placeholder"/>
        </w:category>
        <w:types>
          <w:type w:val="bbPlcHdr"/>
        </w:types>
        <w:behaviors>
          <w:behavior w:val="content"/>
        </w:behaviors>
        <w:guid w:val="{DE1978BF-24CC-40F6-826D-86A9A4D16343}"/>
      </w:docPartPr>
      <w:docPartBody>
        <w:p w:rsidR="00E76AC7" w:rsidRDefault="00E76AC7"/>
      </w:docPartBody>
    </w:docPart>
    <w:docPart>
      <w:docPartPr>
        <w:name w:val="7D10D7EF7516481ABE262AE4D510B190"/>
        <w:category>
          <w:name w:val="General"/>
          <w:gallery w:val="placeholder"/>
        </w:category>
        <w:types>
          <w:type w:val="bbPlcHdr"/>
        </w:types>
        <w:behaviors>
          <w:behavior w:val="content"/>
        </w:behaviors>
        <w:guid w:val="{F72DF53B-7CF0-40B5-AB76-A061F24D61C4}"/>
      </w:docPartPr>
      <w:docPartBody>
        <w:p w:rsidR="00E76AC7" w:rsidRDefault="00E76A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37ED"/>
    <w:rsid w:val="00A54AD6"/>
    <w:rsid w:val="00A57564"/>
    <w:rsid w:val="00B252A4"/>
    <w:rsid w:val="00B5530B"/>
    <w:rsid w:val="00C129E8"/>
    <w:rsid w:val="00C968BA"/>
    <w:rsid w:val="00D6068F"/>
    <w:rsid w:val="00D63E87"/>
    <w:rsid w:val="00D705C9"/>
    <w:rsid w:val="00E11D0C"/>
    <w:rsid w:val="00E35A8C"/>
    <w:rsid w:val="00E65C8A"/>
    <w:rsid w:val="00E76AC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7ED"/>
    <w:rPr>
      <w:color w:val="808080"/>
    </w:rPr>
  </w:style>
  <w:style w:type="paragraph" w:customStyle="1" w:styleId="0E9D590AD0534762ABFC7587D08BFF98">
    <w:name w:val="0E9D590AD0534762ABFC7587D08BFF98"/>
    <w:rsid w:val="00A537ED"/>
    <w:pPr>
      <w:spacing w:after="160" w:line="278" w:lineRule="auto"/>
    </w:pPr>
    <w:rPr>
      <w:kern w:val="2"/>
      <w:sz w:val="24"/>
      <w:szCs w:val="24"/>
      <w14:ligatures w14:val="standardContextual"/>
    </w:rPr>
  </w:style>
  <w:style w:type="paragraph" w:customStyle="1" w:styleId="7E9C949FC05748C59687DF4A84FC4432">
    <w:name w:val="7E9C949FC05748C59687DF4A84FC4432"/>
    <w:rsid w:val="00A537E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1261</Words>
  <Characters>7191</Characters>
  <Application>Microsoft Office Word</Application>
  <DocSecurity>0</DocSecurity>
  <Lines>59</Lines>
  <Paragraphs>16</Paragraphs>
  <ScaleCrop>false</ScaleCrop>
  <Company>Texas Legislative Council</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2025-05-23T19:40:00Z</dcterms:modified>
</cp:coreProperties>
</file>

<file path=docProps/custom.xml><?xml version="1.0" encoding="utf-8"?>
<op:Properties xmlns:vt="http://schemas.openxmlformats.org/officeDocument/2006/docPropsVTypes" xmlns:op="http://schemas.openxmlformats.org/officeDocument/2006/custom-properties"/>
</file>