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61BC3" w:rsidRDefault="00561BC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BC7A4EB79684ABEAAD1DD66C9C2A081"/>
          </w:placeholder>
        </w:sdtPr>
        <w:sdtContent>
          <w:r w:rsidRPr="005C2A78">
            <w:rPr>
              <w:rFonts w:cs="Times New Roman"/>
              <w:b/>
              <w:szCs w:val="24"/>
              <w:u w:val="single"/>
            </w:rPr>
            <w:t>BILL ANALYSIS</w:t>
          </w:r>
        </w:sdtContent>
      </w:sdt>
    </w:p>
    <w:p w:rsidR="00561BC3" w:rsidRPr="00585C31" w:rsidRDefault="00561BC3" w:rsidP="000F1DF9">
      <w:pPr>
        <w:spacing w:after="0" w:line="240" w:lineRule="auto"/>
        <w:rPr>
          <w:rFonts w:cs="Times New Roman"/>
          <w:szCs w:val="24"/>
        </w:rPr>
      </w:pPr>
    </w:p>
    <w:p w:rsidR="00561BC3" w:rsidRPr="00585C31" w:rsidRDefault="00561BC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61BC3" w:rsidTr="000F1DF9">
        <w:tc>
          <w:tcPr>
            <w:tcW w:w="2718" w:type="dxa"/>
          </w:tcPr>
          <w:p w:rsidR="00561BC3" w:rsidRPr="005C2A78" w:rsidRDefault="00561BC3" w:rsidP="006D756B">
            <w:pPr>
              <w:rPr>
                <w:rFonts w:cs="Times New Roman"/>
                <w:szCs w:val="24"/>
              </w:rPr>
            </w:pPr>
            <w:sdt>
              <w:sdtPr>
                <w:rPr>
                  <w:rFonts w:cs="Times New Roman"/>
                  <w:szCs w:val="24"/>
                </w:rPr>
                <w:alias w:val="Agency Title"/>
                <w:tag w:val="AgencyTitleContentControl"/>
                <w:id w:val="1920747753"/>
                <w:lock w:val="sdtContentLocked"/>
                <w:placeholder>
                  <w:docPart w:val="6732FFB0473F4774BB5499293CF02807"/>
                </w:placeholder>
              </w:sdtPr>
              <w:sdtEndPr>
                <w:rPr>
                  <w:rFonts w:cstheme="minorBidi"/>
                  <w:szCs w:val="22"/>
                </w:rPr>
              </w:sdtEndPr>
              <w:sdtContent>
                <w:r>
                  <w:rPr>
                    <w:rFonts w:cs="Times New Roman"/>
                    <w:szCs w:val="24"/>
                  </w:rPr>
                  <w:t>Senate Research Center</w:t>
                </w:r>
              </w:sdtContent>
            </w:sdt>
          </w:p>
        </w:tc>
        <w:tc>
          <w:tcPr>
            <w:tcW w:w="6858" w:type="dxa"/>
          </w:tcPr>
          <w:p w:rsidR="00561BC3" w:rsidRPr="00FF6471" w:rsidRDefault="00561BC3" w:rsidP="000F1DF9">
            <w:pPr>
              <w:jc w:val="right"/>
              <w:rPr>
                <w:rFonts w:cs="Times New Roman"/>
                <w:szCs w:val="24"/>
              </w:rPr>
            </w:pPr>
            <w:sdt>
              <w:sdtPr>
                <w:rPr>
                  <w:rFonts w:cs="Times New Roman"/>
                  <w:szCs w:val="24"/>
                </w:rPr>
                <w:alias w:val="Bill Number"/>
                <w:tag w:val="BillNumberOne"/>
                <w:id w:val="-410784069"/>
                <w:lock w:val="sdtContentLocked"/>
                <w:placeholder>
                  <w:docPart w:val="C207BAE43E8A44E29E39F8887E74B1C6"/>
                </w:placeholder>
              </w:sdtPr>
              <w:sdtContent>
                <w:r>
                  <w:rPr>
                    <w:rFonts w:cs="Times New Roman"/>
                    <w:szCs w:val="24"/>
                  </w:rPr>
                  <w:t>H.B. 186</w:t>
                </w:r>
              </w:sdtContent>
            </w:sdt>
          </w:p>
        </w:tc>
      </w:tr>
      <w:tr w:rsidR="00561BC3" w:rsidTr="000F1DF9">
        <w:sdt>
          <w:sdtPr>
            <w:rPr>
              <w:rFonts w:cs="Times New Roman"/>
              <w:szCs w:val="24"/>
            </w:rPr>
            <w:alias w:val="TLCNumber"/>
            <w:tag w:val="TLCNumber"/>
            <w:id w:val="-542600604"/>
            <w:lock w:val="sdtLocked"/>
            <w:placeholder>
              <w:docPart w:val="7F1E26EFD5844B4994124EDF2B66358B"/>
            </w:placeholder>
          </w:sdtPr>
          <w:sdtContent>
            <w:tc>
              <w:tcPr>
                <w:tcW w:w="2718" w:type="dxa"/>
              </w:tcPr>
              <w:p w:rsidR="00561BC3" w:rsidRPr="000F1DF9" w:rsidRDefault="00561BC3" w:rsidP="00C65088">
                <w:pPr>
                  <w:rPr>
                    <w:rFonts w:cs="Times New Roman"/>
                    <w:szCs w:val="24"/>
                  </w:rPr>
                </w:pPr>
                <w:r>
                  <w:rPr>
                    <w:rFonts w:cs="Times New Roman"/>
                    <w:szCs w:val="24"/>
                  </w:rPr>
                  <w:t>89R20362 BCH-D</w:t>
                </w:r>
              </w:p>
            </w:tc>
          </w:sdtContent>
        </w:sdt>
        <w:tc>
          <w:tcPr>
            <w:tcW w:w="6858" w:type="dxa"/>
          </w:tcPr>
          <w:p w:rsidR="00561BC3" w:rsidRPr="005C2A78" w:rsidRDefault="00561BC3" w:rsidP="00073EDD">
            <w:pPr>
              <w:jc w:val="right"/>
              <w:rPr>
                <w:rFonts w:cs="Times New Roman"/>
                <w:szCs w:val="24"/>
              </w:rPr>
            </w:pPr>
            <w:sdt>
              <w:sdtPr>
                <w:rPr>
                  <w:rFonts w:cs="Times New Roman"/>
                  <w:szCs w:val="24"/>
                </w:rPr>
                <w:alias w:val="Author Label"/>
                <w:tag w:val="By"/>
                <w:id w:val="72399597"/>
                <w:lock w:val="sdtLocked"/>
                <w:placeholder>
                  <w:docPart w:val="1BFB6924E370464290F4B573145A3F8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2C5BF0297074280869D15EDE4B2EC59"/>
                </w:placeholder>
              </w:sdtPr>
              <w:sdtContent>
                <w:r>
                  <w:rPr>
                    <w:rFonts w:cs="Times New Roman"/>
                    <w:szCs w:val="24"/>
                  </w:rPr>
                  <w:t>Patterson et al.</w:t>
                </w:r>
              </w:sdtContent>
            </w:sdt>
            <w:sdt>
              <w:sdtPr>
                <w:rPr>
                  <w:rFonts w:cs="Times New Roman"/>
                  <w:szCs w:val="24"/>
                </w:rPr>
                <w:alias w:val="Sponsor"/>
                <w:tag w:val="Sponsor"/>
                <w:id w:val="-2039656131"/>
                <w:lock w:val="sdtContentLocked"/>
                <w:placeholder>
                  <w:docPart w:val="ABCD62CFB14B44328CA5AAB523BB5518"/>
                </w:placeholder>
              </w:sdtPr>
              <w:sdtContent>
                <w:r>
                  <w:rPr>
                    <w:rFonts w:cs="Times New Roman"/>
                    <w:szCs w:val="24"/>
                  </w:rPr>
                  <w:t xml:space="preserve"> (Hinojosa, Adam)</w:t>
                </w:r>
              </w:sdtContent>
            </w:sdt>
            <w:sdt>
              <w:sdtPr>
                <w:rPr>
                  <w:rFonts w:cs="Times New Roman"/>
                  <w:szCs w:val="24"/>
                </w:rPr>
                <w:alias w:val="DualSponsor"/>
                <w:tag w:val="DualSponsor"/>
                <w:id w:val="1029379812"/>
                <w:lock w:val="sdtContentLocked"/>
                <w:placeholder>
                  <w:docPart w:val="B6FEE446607D4C8181253040F359D67D"/>
                </w:placeholder>
                <w:showingPlcHdr/>
              </w:sdtPr>
              <w:sdtContent/>
            </w:sdt>
          </w:p>
        </w:tc>
      </w:tr>
      <w:tr w:rsidR="00561BC3" w:rsidTr="000F1DF9">
        <w:tc>
          <w:tcPr>
            <w:tcW w:w="2718" w:type="dxa"/>
          </w:tcPr>
          <w:p w:rsidR="00561BC3" w:rsidRPr="00BC7495" w:rsidRDefault="00561BC3" w:rsidP="000F1DF9">
            <w:pPr>
              <w:rPr>
                <w:rFonts w:cs="Times New Roman"/>
                <w:szCs w:val="24"/>
              </w:rPr>
            </w:pPr>
          </w:p>
        </w:tc>
        <w:sdt>
          <w:sdtPr>
            <w:rPr>
              <w:rFonts w:cs="Times New Roman"/>
              <w:szCs w:val="24"/>
            </w:rPr>
            <w:alias w:val="Committee"/>
            <w:tag w:val="Committee"/>
            <w:id w:val="1914272295"/>
            <w:lock w:val="sdtContentLocked"/>
            <w:placeholder>
              <w:docPart w:val="48E1A9B3E9C24271897017E57F2FBFD7"/>
            </w:placeholder>
          </w:sdtPr>
          <w:sdtContent>
            <w:tc>
              <w:tcPr>
                <w:tcW w:w="6858" w:type="dxa"/>
              </w:tcPr>
              <w:p w:rsidR="00561BC3" w:rsidRPr="00FF6471" w:rsidRDefault="00561BC3" w:rsidP="000F1DF9">
                <w:pPr>
                  <w:jc w:val="right"/>
                  <w:rPr>
                    <w:rFonts w:cs="Times New Roman"/>
                    <w:szCs w:val="24"/>
                  </w:rPr>
                </w:pPr>
                <w:r>
                  <w:rPr>
                    <w:rFonts w:cs="Times New Roman"/>
                    <w:szCs w:val="24"/>
                  </w:rPr>
                  <w:t>State Affairs</w:t>
                </w:r>
              </w:p>
            </w:tc>
          </w:sdtContent>
        </w:sdt>
      </w:tr>
      <w:tr w:rsidR="00561BC3" w:rsidTr="000F1DF9">
        <w:tc>
          <w:tcPr>
            <w:tcW w:w="2718" w:type="dxa"/>
          </w:tcPr>
          <w:p w:rsidR="00561BC3" w:rsidRPr="00BC7495" w:rsidRDefault="00561BC3" w:rsidP="000F1DF9">
            <w:pPr>
              <w:rPr>
                <w:rFonts w:cs="Times New Roman"/>
                <w:szCs w:val="24"/>
              </w:rPr>
            </w:pPr>
          </w:p>
        </w:tc>
        <w:sdt>
          <w:sdtPr>
            <w:rPr>
              <w:rFonts w:cs="Times New Roman"/>
              <w:szCs w:val="24"/>
            </w:rPr>
            <w:alias w:val="Date"/>
            <w:tag w:val="DateContentControl"/>
            <w:id w:val="1178081906"/>
            <w:lock w:val="sdtLocked"/>
            <w:placeholder>
              <w:docPart w:val="1AD72BDFEB224865997BE915BEBFB010"/>
            </w:placeholder>
            <w:date w:fullDate="2025-05-13T00:00:00Z">
              <w:dateFormat w:val="M/d/yyyy"/>
              <w:lid w:val="en-US"/>
              <w:storeMappedDataAs w:val="dateTime"/>
              <w:calendar w:val="gregorian"/>
            </w:date>
          </w:sdtPr>
          <w:sdtContent>
            <w:tc>
              <w:tcPr>
                <w:tcW w:w="6858" w:type="dxa"/>
              </w:tcPr>
              <w:p w:rsidR="00561BC3" w:rsidRPr="00FF6471" w:rsidRDefault="00561BC3" w:rsidP="000F1DF9">
                <w:pPr>
                  <w:jc w:val="right"/>
                  <w:rPr>
                    <w:rFonts w:cs="Times New Roman"/>
                    <w:szCs w:val="24"/>
                  </w:rPr>
                </w:pPr>
                <w:r>
                  <w:rPr>
                    <w:rFonts w:cs="Times New Roman"/>
                    <w:szCs w:val="24"/>
                  </w:rPr>
                  <w:t>5/13/2025</w:t>
                </w:r>
              </w:p>
            </w:tc>
          </w:sdtContent>
        </w:sdt>
      </w:tr>
      <w:tr w:rsidR="00561BC3" w:rsidTr="000F1DF9">
        <w:tc>
          <w:tcPr>
            <w:tcW w:w="2718" w:type="dxa"/>
          </w:tcPr>
          <w:p w:rsidR="00561BC3" w:rsidRPr="00BC7495" w:rsidRDefault="00561BC3" w:rsidP="000F1DF9">
            <w:pPr>
              <w:rPr>
                <w:rFonts w:cs="Times New Roman"/>
                <w:szCs w:val="24"/>
              </w:rPr>
            </w:pPr>
          </w:p>
        </w:tc>
        <w:sdt>
          <w:sdtPr>
            <w:rPr>
              <w:rFonts w:cs="Times New Roman"/>
              <w:szCs w:val="24"/>
            </w:rPr>
            <w:alias w:val="BA Version"/>
            <w:tag w:val="BAVersion"/>
            <w:id w:val="-1685590809"/>
            <w:lock w:val="sdtContentLocked"/>
            <w:placeholder>
              <w:docPart w:val="3E905F711D2C44DD9D4D2BC58D960F9F"/>
            </w:placeholder>
          </w:sdtPr>
          <w:sdtContent>
            <w:tc>
              <w:tcPr>
                <w:tcW w:w="6858" w:type="dxa"/>
              </w:tcPr>
              <w:p w:rsidR="00561BC3" w:rsidRPr="00FF6471" w:rsidRDefault="00561BC3" w:rsidP="000F1DF9">
                <w:pPr>
                  <w:jc w:val="right"/>
                  <w:rPr>
                    <w:rFonts w:cs="Times New Roman"/>
                    <w:szCs w:val="24"/>
                  </w:rPr>
                </w:pPr>
                <w:r>
                  <w:rPr>
                    <w:rFonts w:cs="Times New Roman"/>
                    <w:szCs w:val="24"/>
                  </w:rPr>
                  <w:t>Engrossed</w:t>
                </w:r>
              </w:p>
            </w:tc>
          </w:sdtContent>
        </w:sdt>
      </w:tr>
    </w:tbl>
    <w:p w:rsidR="00561BC3" w:rsidRPr="00FF6471" w:rsidRDefault="00561BC3" w:rsidP="000F1DF9">
      <w:pPr>
        <w:spacing w:after="0" w:line="240" w:lineRule="auto"/>
        <w:rPr>
          <w:rFonts w:cs="Times New Roman"/>
          <w:szCs w:val="24"/>
        </w:rPr>
      </w:pPr>
    </w:p>
    <w:p w:rsidR="00561BC3" w:rsidRPr="00FF6471" w:rsidRDefault="00561BC3" w:rsidP="000F1DF9">
      <w:pPr>
        <w:spacing w:after="0" w:line="240" w:lineRule="auto"/>
        <w:rPr>
          <w:rFonts w:cs="Times New Roman"/>
          <w:szCs w:val="24"/>
        </w:rPr>
      </w:pPr>
    </w:p>
    <w:p w:rsidR="00561BC3" w:rsidRPr="00FF6471" w:rsidRDefault="00561BC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FE06AB3CC5F401899C50A4288481BB6"/>
        </w:placeholder>
      </w:sdtPr>
      <w:sdtContent>
        <w:p w:rsidR="00561BC3" w:rsidRDefault="00561BC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imes New Roman"/>
          <w:bCs/>
          <w:szCs w:val="24"/>
        </w:rPr>
        <w:alias w:val="Background and Purpose"/>
        <w:tag w:val="BackgroundandPurposeContentControl"/>
        <w:id w:val="-1903514545"/>
        <w:lock w:val="sdtContentLocked"/>
        <w:placeholder>
          <w:docPart w:val="299E58F57126493E85B34B573026A884"/>
        </w:placeholder>
      </w:sdtPr>
      <w:sdtEndPr/>
      <w:sdtContent>
        <w:p w:rsidR="00561BC3" w:rsidRDefault="00561BC3" w:rsidP="00561BC3">
          <w:pPr>
            <w:spacing w:after="0" w:line="240" w:lineRule="auto"/>
            <w:jc w:val="both"/>
            <w:divId w:val="226956816"/>
            <w:rPr>
              <w:rFonts w:eastAsia="Times New Roman" w:cs="Times New Roman"/>
              <w:bCs/>
              <w:szCs w:val="24"/>
            </w:rPr>
          </w:pPr>
        </w:p>
        <w:p w:rsidR="00561BC3" w:rsidRDefault="00561BC3" w:rsidP="00561BC3">
          <w:pPr>
            <w:spacing w:after="0" w:line="240" w:lineRule="auto"/>
            <w:jc w:val="both"/>
            <w:divId w:val="226956816"/>
            <w:rPr>
              <w:rFonts w:cs="Times New Roman"/>
              <w:szCs w:val="24"/>
            </w:rPr>
          </w:pPr>
          <w:r>
            <w:rPr>
              <w:rFonts w:cs="Times New Roman"/>
              <w:szCs w:val="24"/>
            </w:rPr>
            <w:t xml:space="preserve">H.B. 186 </w:t>
          </w:r>
          <w:bookmarkStart w:id="0" w:name="AmendsCurrentLaw"/>
          <w:bookmarkEnd w:id="0"/>
          <w:r>
            <w:rPr>
              <w:rFonts w:cs="Times New Roman"/>
              <w:szCs w:val="24"/>
            </w:rPr>
            <w:t>amends current law relating to prohibiting use of social media platforms by children.</w:t>
          </w:r>
        </w:p>
        <w:p w:rsidR="00561BC3" w:rsidRPr="00561BC3" w:rsidRDefault="00561BC3" w:rsidP="00561BC3">
          <w:pPr>
            <w:spacing w:after="0" w:line="240" w:lineRule="auto"/>
            <w:jc w:val="both"/>
            <w:divId w:val="226956816"/>
            <w:rPr>
              <w:rFonts w:eastAsia="Times New Roman" w:cs="Times New Roman"/>
              <w:b/>
              <w:szCs w:val="24"/>
              <w:u w:val="single"/>
            </w:rPr>
          </w:pPr>
        </w:p>
      </w:sdtContent>
    </w:sdt>
    <w:bookmarkStart w:id="1" w:name="EnrolledProposed" w:displacedByCustomXml="prev"/>
    <w:bookmarkEnd w:id="1" w:displacedByCustomXml="prev"/>
    <w:p w:rsidR="00561BC3" w:rsidRPr="005C2A78" w:rsidRDefault="00561BC3" w:rsidP="007C5444">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03E045D74DD4EF1A82D75F1620BBF72"/>
          </w:placeholder>
        </w:sdtPr>
        <w:sdtContent>
          <w:r>
            <w:rPr>
              <w:rFonts w:eastAsia="Times New Roman" w:cs="Times New Roman"/>
              <w:b/>
              <w:szCs w:val="24"/>
              <w:u w:val="single"/>
            </w:rPr>
            <w:t>RULEMAKING AUTHORITY</w:t>
          </w:r>
        </w:sdtContent>
      </w:sdt>
    </w:p>
    <w:p w:rsidR="00561BC3" w:rsidRPr="006529C4" w:rsidRDefault="00561BC3" w:rsidP="007C5444">
      <w:pPr>
        <w:spacing w:after="0" w:line="240" w:lineRule="auto"/>
        <w:jc w:val="both"/>
        <w:rPr>
          <w:rFonts w:cs="Times New Roman"/>
          <w:szCs w:val="24"/>
        </w:rPr>
      </w:pPr>
    </w:p>
    <w:p w:rsidR="00561BC3" w:rsidRPr="006529C4" w:rsidRDefault="00561BC3" w:rsidP="007C5444">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561BC3" w:rsidRPr="006529C4" w:rsidRDefault="00561BC3" w:rsidP="007C5444">
      <w:pPr>
        <w:spacing w:after="0" w:line="240" w:lineRule="auto"/>
        <w:jc w:val="both"/>
        <w:rPr>
          <w:rFonts w:cs="Times New Roman"/>
          <w:szCs w:val="24"/>
        </w:rPr>
      </w:pPr>
    </w:p>
    <w:p w:rsidR="00561BC3" w:rsidRPr="005C2A78" w:rsidRDefault="00561BC3" w:rsidP="007C5444">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86C84B954E34216B725A2C4999CF677"/>
          </w:placeholder>
        </w:sdtPr>
        <w:sdtContent>
          <w:r>
            <w:rPr>
              <w:rFonts w:eastAsia="Times New Roman" w:cs="Times New Roman"/>
              <w:b/>
              <w:szCs w:val="24"/>
              <w:u w:val="single"/>
            </w:rPr>
            <w:t>SECTION BY SECTION ANALYSIS</w:t>
          </w:r>
        </w:sdtContent>
      </w:sdt>
    </w:p>
    <w:p w:rsidR="00561BC3" w:rsidRPr="005C2A78" w:rsidRDefault="00561BC3" w:rsidP="007C5444">
      <w:pPr>
        <w:spacing w:after="0" w:line="240" w:lineRule="auto"/>
        <w:jc w:val="both"/>
        <w:rPr>
          <w:rFonts w:eastAsia="Times New Roman" w:cs="Times New Roman"/>
          <w:szCs w:val="24"/>
        </w:rPr>
      </w:pPr>
    </w:p>
    <w:p w:rsidR="00561BC3" w:rsidRPr="005C2A78" w:rsidRDefault="00561BC3" w:rsidP="007C5444">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120.001(1), Business &amp; Commerce Code, to redefine "social media platform."</w:t>
      </w:r>
    </w:p>
    <w:p w:rsidR="00561BC3" w:rsidRPr="005C2A78" w:rsidRDefault="00561BC3" w:rsidP="007C5444">
      <w:pPr>
        <w:spacing w:after="0" w:line="240" w:lineRule="auto"/>
        <w:jc w:val="both"/>
        <w:rPr>
          <w:rFonts w:eastAsia="Times New Roman" w:cs="Times New Roman"/>
          <w:szCs w:val="24"/>
        </w:rPr>
      </w:pPr>
    </w:p>
    <w:p w:rsidR="00561BC3" w:rsidRDefault="00561BC3" w:rsidP="007C5444">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Chapter 120, Business &amp; Commerce Code, by adding Subchapter C-1, as follows:</w:t>
      </w:r>
    </w:p>
    <w:p w:rsidR="00561BC3" w:rsidRDefault="00561BC3" w:rsidP="007C5444">
      <w:pPr>
        <w:spacing w:after="0" w:line="240" w:lineRule="auto"/>
        <w:jc w:val="both"/>
        <w:rPr>
          <w:rFonts w:eastAsia="Times New Roman" w:cs="Times New Roman"/>
          <w:szCs w:val="24"/>
        </w:rPr>
      </w:pPr>
    </w:p>
    <w:p w:rsidR="00561BC3" w:rsidRDefault="00561BC3" w:rsidP="007C5444">
      <w:pPr>
        <w:spacing w:after="0" w:line="240" w:lineRule="auto"/>
        <w:jc w:val="center"/>
        <w:rPr>
          <w:rFonts w:eastAsia="Times New Roman" w:cs="Times New Roman"/>
          <w:szCs w:val="24"/>
        </w:rPr>
      </w:pPr>
      <w:r>
        <w:rPr>
          <w:rFonts w:eastAsia="Times New Roman" w:cs="Times New Roman"/>
          <w:szCs w:val="24"/>
        </w:rPr>
        <w:t>SUBCHAPTER C-1. USER AGE LIMITATION</w:t>
      </w:r>
    </w:p>
    <w:p w:rsidR="00561BC3" w:rsidRDefault="00561BC3" w:rsidP="007C5444">
      <w:pPr>
        <w:spacing w:after="0" w:line="240" w:lineRule="auto"/>
        <w:jc w:val="both"/>
        <w:rPr>
          <w:rFonts w:eastAsia="Times New Roman" w:cs="Times New Roman"/>
          <w:szCs w:val="24"/>
        </w:rPr>
      </w:pPr>
    </w:p>
    <w:p w:rsidR="00561BC3" w:rsidRDefault="00561BC3" w:rsidP="007C5444">
      <w:pPr>
        <w:spacing w:after="0" w:line="240" w:lineRule="auto"/>
        <w:ind w:left="720"/>
        <w:jc w:val="both"/>
        <w:rPr>
          <w:rFonts w:eastAsia="Times New Roman" w:cs="Times New Roman"/>
          <w:szCs w:val="24"/>
        </w:rPr>
      </w:pPr>
      <w:r>
        <w:rPr>
          <w:rFonts w:eastAsia="Times New Roman" w:cs="Times New Roman"/>
          <w:szCs w:val="24"/>
        </w:rPr>
        <w:t>Sec. 120.111. DEFINITIONS. Defines "account holder" and "child."</w:t>
      </w:r>
    </w:p>
    <w:p w:rsidR="00561BC3" w:rsidRDefault="00561BC3" w:rsidP="007C5444">
      <w:pPr>
        <w:spacing w:after="0" w:line="240" w:lineRule="auto"/>
        <w:jc w:val="both"/>
        <w:rPr>
          <w:rFonts w:eastAsia="Times New Roman" w:cs="Times New Roman"/>
          <w:szCs w:val="24"/>
        </w:rPr>
      </w:pPr>
    </w:p>
    <w:p w:rsidR="00561BC3" w:rsidRDefault="00561BC3" w:rsidP="007C5444">
      <w:pPr>
        <w:spacing w:after="0" w:line="240" w:lineRule="auto"/>
        <w:ind w:left="720"/>
        <w:jc w:val="both"/>
        <w:rPr>
          <w:rFonts w:eastAsia="Times New Roman" w:cs="Times New Roman"/>
          <w:szCs w:val="24"/>
        </w:rPr>
      </w:pPr>
      <w:r>
        <w:rPr>
          <w:rFonts w:eastAsia="Times New Roman" w:cs="Times New Roman"/>
          <w:szCs w:val="24"/>
        </w:rPr>
        <w:t xml:space="preserve">Sec. 120.112. USE BY CHILDREN PROHIBITED. Prohibits a child, to </w:t>
      </w:r>
      <w:r w:rsidRPr="00563893">
        <w:rPr>
          <w:rFonts w:eastAsia="Times New Roman" w:cs="Times New Roman"/>
          <w:szCs w:val="24"/>
        </w:rPr>
        <w:t>the extent permitted by federal law, including the Children's Online Privacy Protection Act (15 U.S.C. Section 6501 et seq.),</w:t>
      </w:r>
      <w:r>
        <w:rPr>
          <w:rFonts w:eastAsia="Times New Roman" w:cs="Times New Roman"/>
          <w:szCs w:val="24"/>
        </w:rPr>
        <w:t xml:space="preserve"> from using a social media platform.</w:t>
      </w:r>
    </w:p>
    <w:p w:rsidR="00561BC3" w:rsidRDefault="00561BC3" w:rsidP="007C5444">
      <w:pPr>
        <w:spacing w:after="0" w:line="240" w:lineRule="auto"/>
        <w:jc w:val="both"/>
        <w:rPr>
          <w:rFonts w:eastAsia="Times New Roman" w:cs="Times New Roman"/>
          <w:szCs w:val="24"/>
        </w:rPr>
      </w:pPr>
    </w:p>
    <w:p w:rsidR="00561BC3" w:rsidRPr="005C2A78" w:rsidRDefault="00561BC3" w:rsidP="007C5444">
      <w:pPr>
        <w:spacing w:after="0" w:line="240" w:lineRule="auto"/>
        <w:ind w:left="720"/>
        <w:jc w:val="both"/>
        <w:rPr>
          <w:rFonts w:eastAsia="Times New Roman" w:cs="Times New Roman"/>
          <w:szCs w:val="24"/>
        </w:rPr>
      </w:pPr>
      <w:r>
        <w:rPr>
          <w:rFonts w:eastAsia="Times New Roman" w:cs="Times New Roman"/>
          <w:szCs w:val="24"/>
        </w:rPr>
        <w:t xml:space="preserve">Sec. 120.113. ACCOUNT AND VERIFICATION REQUIREMENTS. (a) Requires a social media platform to </w:t>
      </w:r>
      <w:r w:rsidRPr="00563893">
        <w:rPr>
          <w:rFonts w:eastAsia="Times New Roman" w:cs="Times New Roman"/>
          <w:szCs w:val="24"/>
        </w:rPr>
        <w:t>prohibit a child from entering into a contract with the social media platform to become an account holder</w:t>
      </w:r>
      <w:r>
        <w:rPr>
          <w:rFonts w:eastAsia="Times New Roman" w:cs="Times New Roman"/>
          <w:szCs w:val="24"/>
        </w:rPr>
        <w:t xml:space="preserve"> </w:t>
      </w:r>
      <w:r w:rsidRPr="00563893">
        <w:rPr>
          <w:rFonts w:eastAsia="Times New Roman" w:cs="Times New Roman"/>
          <w:szCs w:val="24"/>
        </w:rPr>
        <w:t>and</w:t>
      </w:r>
      <w:r>
        <w:rPr>
          <w:rFonts w:eastAsia="Times New Roman" w:cs="Times New Roman"/>
          <w:szCs w:val="24"/>
        </w:rPr>
        <w:t xml:space="preserve"> to </w:t>
      </w:r>
      <w:r w:rsidRPr="00563893">
        <w:rPr>
          <w:rFonts w:eastAsia="Times New Roman" w:cs="Times New Roman"/>
          <w:szCs w:val="24"/>
        </w:rPr>
        <w:t>verify that a person seeking to become an account holder is 18 years of age or older before accepting the person as an account holder.</w:t>
      </w:r>
    </w:p>
    <w:p w:rsidR="00561BC3" w:rsidRDefault="00561BC3" w:rsidP="007C5444">
      <w:pPr>
        <w:spacing w:after="0" w:line="240" w:lineRule="auto"/>
        <w:jc w:val="both"/>
        <w:rPr>
          <w:rFonts w:eastAsia="Times New Roman" w:cs="Times New Roman"/>
          <w:szCs w:val="24"/>
        </w:rPr>
      </w:pPr>
    </w:p>
    <w:p w:rsidR="00561BC3" w:rsidRDefault="00561BC3" w:rsidP="007C5444">
      <w:pPr>
        <w:spacing w:after="0" w:line="240" w:lineRule="auto"/>
        <w:ind w:left="1440"/>
        <w:jc w:val="both"/>
        <w:rPr>
          <w:rFonts w:eastAsia="Times New Roman" w:cs="Times New Roman"/>
          <w:szCs w:val="24"/>
        </w:rPr>
      </w:pPr>
      <w:r>
        <w:rPr>
          <w:rFonts w:eastAsia="Times New Roman" w:cs="Times New Roman"/>
          <w:szCs w:val="24"/>
        </w:rPr>
        <w:t xml:space="preserve">(b) Requires a social media platform to </w:t>
      </w:r>
      <w:r w:rsidRPr="00563893">
        <w:rPr>
          <w:rFonts w:eastAsia="Times New Roman" w:cs="Times New Roman"/>
          <w:szCs w:val="24"/>
        </w:rPr>
        <w:t>use a commercially reasonable method that relies on public or private transactional data to verify the age of an individual as required under Subsection (a).</w:t>
      </w:r>
    </w:p>
    <w:p w:rsidR="00561BC3" w:rsidRDefault="00561BC3" w:rsidP="007C5444">
      <w:pPr>
        <w:spacing w:after="0" w:line="240" w:lineRule="auto"/>
        <w:jc w:val="both"/>
        <w:rPr>
          <w:rFonts w:eastAsia="Times New Roman" w:cs="Times New Roman"/>
          <w:szCs w:val="24"/>
        </w:rPr>
      </w:pPr>
    </w:p>
    <w:p w:rsidR="00561BC3" w:rsidRDefault="00561BC3" w:rsidP="007C5444">
      <w:pPr>
        <w:spacing w:after="0" w:line="240" w:lineRule="auto"/>
        <w:ind w:left="1440"/>
        <w:jc w:val="both"/>
        <w:rPr>
          <w:rFonts w:eastAsia="Times New Roman" w:cs="Times New Roman"/>
          <w:szCs w:val="24"/>
        </w:rPr>
      </w:pPr>
      <w:r>
        <w:rPr>
          <w:rFonts w:eastAsia="Times New Roman" w:cs="Times New Roman"/>
          <w:szCs w:val="24"/>
        </w:rPr>
        <w:t>(c) Provides that personal information obtained under Subsection (b) is authorized only to</w:t>
      </w:r>
      <w:r w:rsidRPr="00563893">
        <w:rPr>
          <w:rFonts w:eastAsia="Times New Roman" w:cs="Times New Roman"/>
          <w:szCs w:val="24"/>
        </w:rPr>
        <w:t xml:space="preserve"> be used for age verification purposes and </w:t>
      </w:r>
      <w:r>
        <w:rPr>
          <w:rFonts w:eastAsia="Times New Roman" w:cs="Times New Roman"/>
          <w:szCs w:val="24"/>
        </w:rPr>
        <w:t>is prohibited from being</w:t>
      </w:r>
      <w:r w:rsidRPr="00563893">
        <w:rPr>
          <w:rFonts w:eastAsia="Times New Roman" w:cs="Times New Roman"/>
          <w:szCs w:val="24"/>
        </w:rPr>
        <w:t xml:space="preserve"> retained, used, transmitted, or otherwise conveyed, regardless of whether consideration is given for the information</w:t>
      </w:r>
      <w:r>
        <w:rPr>
          <w:rFonts w:eastAsia="Times New Roman" w:cs="Times New Roman"/>
          <w:szCs w:val="24"/>
        </w:rPr>
        <w:t xml:space="preserve">. Requires the social media company to </w:t>
      </w:r>
      <w:r w:rsidRPr="00563893">
        <w:rPr>
          <w:rFonts w:eastAsia="Times New Roman" w:cs="Times New Roman"/>
          <w:szCs w:val="24"/>
        </w:rPr>
        <w:t>delete personal information immediately upon completion of the age verification process.</w:t>
      </w:r>
    </w:p>
    <w:p w:rsidR="00561BC3" w:rsidRDefault="00561BC3" w:rsidP="007C5444">
      <w:pPr>
        <w:spacing w:after="0" w:line="240" w:lineRule="auto"/>
        <w:jc w:val="both"/>
        <w:rPr>
          <w:rFonts w:eastAsia="Times New Roman" w:cs="Times New Roman"/>
          <w:szCs w:val="24"/>
        </w:rPr>
      </w:pPr>
    </w:p>
    <w:p w:rsidR="00561BC3" w:rsidRDefault="00561BC3" w:rsidP="007C5444">
      <w:pPr>
        <w:spacing w:after="0" w:line="240" w:lineRule="auto"/>
        <w:ind w:left="720"/>
        <w:jc w:val="both"/>
        <w:rPr>
          <w:rFonts w:eastAsia="Times New Roman" w:cs="Times New Roman"/>
          <w:szCs w:val="24"/>
        </w:rPr>
      </w:pPr>
      <w:r>
        <w:rPr>
          <w:rFonts w:eastAsia="Times New Roman" w:cs="Times New Roman"/>
          <w:szCs w:val="24"/>
        </w:rPr>
        <w:t xml:space="preserve">Sec. 120.114. REQUIRED REMOVAL OF ACCOUNT. (a) Requires a social media company, not later than </w:t>
      </w:r>
      <w:r w:rsidRPr="00563893">
        <w:rPr>
          <w:rFonts w:eastAsia="Times New Roman" w:cs="Times New Roman"/>
          <w:szCs w:val="24"/>
        </w:rPr>
        <w:t>the 10th day after receiving a request from a parent or guardian verified by the company under Section 509.101 (Verification of Parent or Guardian), to delete the account of the parent's or guardian's child and cease the further use or maintenance in retrievable form, or future online collection, of personal information collected from the child's account, on all of its platforms.</w:t>
      </w:r>
    </w:p>
    <w:p w:rsidR="00561BC3" w:rsidRDefault="00561BC3" w:rsidP="007C5444">
      <w:pPr>
        <w:spacing w:after="0" w:line="240" w:lineRule="auto"/>
        <w:jc w:val="both"/>
        <w:rPr>
          <w:rFonts w:eastAsia="Times New Roman" w:cs="Times New Roman"/>
          <w:szCs w:val="24"/>
        </w:rPr>
      </w:pPr>
    </w:p>
    <w:p w:rsidR="00561BC3" w:rsidRDefault="00561BC3" w:rsidP="007C5444">
      <w:pPr>
        <w:spacing w:after="0" w:line="240" w:lineRule="auto"/>
        <w:ind w:left="1440"/>
        <w:jc w:val="both"/>
        <w:rPr>
          <w:rFonts w:eastAsia="Times New Roman" w:cs="Times New Roman"/>
          <w:szCs w:val="24"/>
        </w:rPr>
      </w:pPr>
      <w:r>
        <w:rPr>
          <w:rFonts w:eastAsia="Times New Roman" w:cs="Times New Roman"/>
          <w:szCs w:val="24"/>
        </w:rPr>
        <w:t xml:space="preserve">(b) Requires a social media company to provide </w:t>
      </w:r>
      <w:r w:rsidRPr="00563893">
        <w:rPr>
          <w:rFonts w:eastAsia="Times New Roman" w:cs="Times New Roman"/>
          <w:szCs w:val="24"/>
        </w:rPr>
        <w:t>a reasonable, accessible, and verifiable means by which a parent or guardian may make a request under Subsection (a).</w:t>
      </w:r>
    </w:p>
    <w:p w:rsidR="00561BC3" w:rsidRDefault="00561BC3" w:rsidP="007C5444">
      <w:pPr>
        <w:spacing w:after="0" w:line="240" w:lineRule="auto"/>
        <w:jc w:val="both"/>
        <w:rPr>
          <w:rFonts w:eastAsia="Times New Roman" w:cs="Times New Roman"/>
          <w:szCs w:val="24"/>
        </w:rPr>
      </w:pPr>
    </w:p>
    <w:p w:rsidR="00561BC3" w:rsidRDefault="00561BC3" w:rsidP="007C5444">
      <w:pPr>
        <w:spacing w:after="0" w:line="240" w:lineRule="auto"/>
        <w:ind w:left="720"/>
        <w:jc w:val="both"/>
        <w:rPr>
          <w:rFonts w:eastAsia="Times New Roman" w:cs="Times New Roman"/>
          <w:szCs w:val="24"/>
        </w:rPr>
      </w:pPr>
      <w:r>
        <w:rPr>
          <w:rFonts w:eastAsia="Times New Roman" w:cs="Times New Roman"/>
          <w:szCs w:val="24"/>
        </w:rPr>
        <w:t xml:space="preserve">Sec. 120.115. ENFORCEMENT. (a) Provides that a </w:t>
      </w:r>
      <w:r w:rsidRPr="00563893">
        <w:rPr>
          <w:rFonts w:eastAsia="Times New Roman" w:cs="Times New Roman"/>
          <w:szCs w:val="24"/>
        </w:rPr>
        <w:t>social media company violates this subchapter if the company knowingly</w:t>
      </w:r>
      <w:r>
        <w:rPr>
          <w:rFonts w:eastAsia="Times New Roman" w:cs="Times New Roman"/>
          <w:szCs w:val="24"/>
        </w:rPr>
        <w:t xml:space="preserve"> </w:t>
      </w:r>
      <w:r w:rsidRPr="00563893">
        <w:rPr>
          <w:rFonts w:eastAsia="Times New Roman" w:cs="Times New Roman"/>
          <w:szCs w:val="24"/>
        </w:rPr>
        <w:t>fails to verify a person's age before accepting the person as an account holder</w:t>
      </w:r>
      <w:r>
        <w:rPr>
          <w:rFonts w:eastAsia="Times New Roman" w:cs="Times New Roman"/>
          <w:szCs w:val="24"/>
        </w:rPr>
        <w:t xml:space="preserve">, </w:t>
      </w:r>
      <w:r w:rsidRPr="00563893">
        <w:rPr>
          <w:rFonts w:eastAsia="Times New Roman" w:cs="Times New Roman"/>
          <w:szCs w:val="24"/>
        </w:rPr>
        <w:t>allows a child to use its platform</w:t>
      </w:r>
      <w:r>
        <w:rPr>
          <w:rFonts w:eastAsia="Times New Roman" w:cs="Times New Roman"/>
          <w:szCs w:val="24"/>
        </w:rPr>
        <w:t xml:space="preserve">, </w:t>
      </w:r>
      <w:r w:rsidRPr="00563893">
        <w:rPr>
          <w:rFonts w:eastAsia="Times New Roman" w:cs="Times New Roman"/>
          <w:szCs w:val="24"/>
        </w:rPr>
        <w:t>misuses personal information in violation of Section 120.113(c)</w:t>
      </w:r>
      <w:r>
        <w:rPr>
          <w:rFonts w:eastAsia="Times New Roman" w:cs="Times New Roman"/>
          <w:szCs w:val="24"/>
        </w:rPr>
        <w:t>,</w:t>
      </w:r>
      <w:r w:rsidRPr="00563893">
        <w:rPr>
          <w:rFonts w:eastAsia="Times New Roman" w:cs="Times New Roman"/>
          <w:szCs w:val="24"/>
        </w:rPr>
        <w:t xml:space="preserve"> or</w:t>
      </w:r>
      <w:r>
        <w:rPr>
          <w:rFonts w:eastAsia="Times New Roman" w:cs="Times New Roman"/>
          <w:szCs w:val="24"/>
        </w:rPr>
        <w:t xml:space="preserve"> </w:t>
      </w:r>
      <w:r w:rsidRPr="00563893">
        <w:rPr>
          <w:rFonts w:eastAsia="Times New Roman" w:cs="Times New Roman"/>
          <w:szCs w:val="24"/>
        </w:rPr>
        <w:t>fails to remove an account as required by Section 120.114.</w:t>
      </w:r>
    </w:p>
    <w:p w:rsidR="00561BC3" w:rsidRDefault="00561BC3" w:rsidP="007C5444">
      <w:pPr>
        <w:spacing w:after="0" w:line="240" w:lineRule="auto"/>
        <w:jc w:val="both"/>
        <w:rPr>
          <w:rFonts w:eastAsia="Times New Roman" w:cs="Times New Roman"/>
          <w:szCs w:val="24"/>
        </w:rPr>
      </w:pPr>
    </w:p>
    <w:p w:rsidR="00561BC3" w:rsidRPr="00563893" w:rsidRDefault="00561BC3" w:rsidP="007C5444">
      <w:pPr>
        <w:spacing w:after="0" w:line="240" w:lineRule="auto"/>
        <w:ind w:left="1440"/>
        <w:jc w:val="both"/>
        <w:rPr>
          <w:rFonts w:eastAsia="Times New Roman" w:cs="Times New Roman"/>
          <w:szCs w:val="24"/>
        </w:rPr>
      </w:pPr>
      <w:r>
        <w:rPr>
          <w:rFonts w:eastAsia="Times New Roman" w:cs="Times New Roman"/>
          <w:szCs w:val="24"/>
        </w:rPr>
        <w:t xml:space="preserve">(b) Provides that a </w:t>
      </w:r>
      <w:r w:rsidRPr="00563893">
        <w:rPr>
          <w:rFonts w:eastAsia="Times New Roman" w:cs="Times New Roman"/>
          <w:szCs w:val="24"/>
        </w:rPr>
        <w:t>violation of this subchapter by a social media platform is considered a deceptive trade practice under Chapter 17 (Deceptive Trade Practices) and subject to action by the consumer protection division of the attorney general's office under Sections 17.47 (Restraining Orders), 17.58 (Voluntary Compliance), 17.60 (Reports and Examinations), and 17.61 (Civil Investigative Demand).</w:t>
      </w:r>
    </w:p>
    <w:p w:rsidR="00561BC3" w:rsidRPr="00563893" w:rsidRDefault="00561BC3" w:rsidP="007C5444">
      <w:pPr>
        <w:spacing w:after="0" w:line="240" w:lineRule="auto"/>
        <w:jc w:val="both"/>
        <w:rPr>
          <w:rFonts w:eastAsia="Times New Roman" w:cs="Times New Roman"/>
          <w:szCs w:val="24"/>
        </w:rPr>
      </w:pPr>
    </w:p>
    <w:p w:rsidR="00561BC3" w:rsidRDefault="00561BC3" w:rsidP="007C5444">
      <w:pPr>
        <w:spacing w:after="0" w:line="240" w:lineRule="auto"/>
        <w:jc w:val="both"/>
        <w:rPr>
          <w:rFonts w:eastAsia="Times New Roman" w:cs="Times New Roman"/>
          <w:szCs w:val="24"/>
        </w:rPr>
      </w:pPr>
      <w:r w:rsidRPr="00563893">
        <w:rPr>
          <w:rFonts w:eastAsia="Times New Roman" w:cs="Times New Roman"/>
          <w:szCs w:val="24"/>
        </w:rPr>
        <w:t>SECTION 3. Makes application of Subchapter C-1, Chapter 120</w:t>
      </w:r>
      <w:r>
        <w:rPr>
          <w:rFonts w:eastAsia="Times New Roman" w:cs="Times New Roman"/>
          <w:szCs w:val="24"/>
        </w:rPr>
        <w:t>, Business &amp; Commerce Code, as added by this Act, prospective to January 1, 2026.</w:t>
      </w:r>
    </w:p>
    <w:p w:rsidR="00561BC3" w:rsidRDefault="00561BC3" w:rsidP="007C5444">
      <w:pPr>
        <w:spacing w:after="0" w:line="240" w:lineRule="auto"/>
        <w:jc w:val="both"/>
        <w:rPr>
          <w:rFonts w:eastAsia="Times New Roman" w:cs="Times New Roman"/>
          <w:szCs w:val="24"/>
        </w:rPr>
      </w:pPr>
    </w:p>
    <w:p w:rsidR="00561BC3" w:rsidRPr="00C8671F" w:rsidRDefault="00561BC3" w:rsidP="007C5444">
      <w:pPr>
        <w:spacing w:after="0" w:line="240" w:lineRule="auto"/>
        <w:jc w:val="both"/>
        <w:rPr>
          <w:rFonts w:eastAsia="Times New Roman" w:cs="Times New Roman"/>
          <w:szCs w:val="24"/>
        </w:rPr>
      </w:pPr>
      <w:r>
        <w:rPr>
          <w:rFonts w:eastAsia="Times New Roman" w:cs="Times New Roman"/>
          <w:szCs w:val="24"/>
        </w:rPr>
        <w:t>SECTION 4. Effective date: September 1, 2025.</w:t>
      </w:r>
    </w:p>
    <w:sectPr w:rsidR="00561BC3"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C073C" w:rsidRDefault="005C073C" w:rsidP="000F1DF9">
      <w:pPr>
        <w:spacing w:after="0" w:line="240" w:lineRule="auto"/>
      </w:pPr>
      <w:r>
        <w:separator/>
      </w:r>
    </w:p>
  </w:endnote>
  <w:endnote w:type="continuationSeparator" w:id="0">
    <w:p w:rsidR="005C073C" w:rsidRDefault="005C073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C073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61BC3">
                <w:rPr>
                  <w:sz w:val="20"/>
                  <w:szCs w:val="20"/>
                </w:rPr>
                <w:t>MLC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561BC3">
                <w:rPr>
                  <w:sz w:val="20"/>
                  <w:szCs w:val="20"/>
                </w:rPr>
                <w:t>H.B. 186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561BC3">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C073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C073C" w:rsidRDefault="005C073C" w:rsidP="000F1DF9">
      <w:pPr>
        <w:spacing w:after="0" w:line="240" w:lineRule="auto"/>
      </w:pPr>
      <w:r>
        <w:separator/>
      </w:r>
    </w:p>
  </w:footnote>
  <w:footnote w:type="continuationSeparator" w:id="0">
    <w:p w:rsidR="005C073C" w:rsidRDefault="005C073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61BC3"/>
    <w:rsid w:val="00585C31"/>
    <w:rsid w:val="005A65D4"/>
    <w:rsid w:val="005A7918"/>
    <w:rsid w:val="005C073C"/>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3F63"/>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92CAF"/>
  <w15:docId w15:val="{144AF46F-5F4F-4DA8-A3A2-AE52D608D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561BC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95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BC7A4EB79684ABEAAD1DD66C9C2A081"/>
        <w:category>
          <w:name w:val="General"/>
          <w:gallery w:val="placeholder"/>
        </w:category>
        <w:types>
          <w:type w:val="bbPlcHdr"/>
        </w:types>
        <w:behaviors>
          <w:behavior w:val="content"/>
        </w:behaviors>
        <w:guid w:val="{2A97C265-5254-4BE3-8994-96FC9AADF600}"/>
      </w:docPartPr>
      <w:docPartBody>
        <w:p w:rsidR="003E6B98" w:rsidRDefault="003E6B98"/>
      </w:docPartBody>
    </w:docPart>
    <w:docPart>
      <w:docPartPr>
        <w:name w:val="6732FFB0473F4774BB5499293CF02807"/>
        <w:category>
          <w:name w:val="General"/>
          <w:gallery w:val="placeholder"/>
        </w:category>
        <w:types>
          <w:type w:val="bbPlcHdr"/>
        </w:types>
        <w:behaviors>
          <w:behavior w:val="content"/>
        </w:behaviors>
        <w:guid w:val="{8A526709-5518-4FE8-81E7-BDB52983C55C}"/>
      </w:docPartPr>
      <w:docPartBody>
        <w:p w:rsidR="003E6B98" w:rsidRDefault="003E6B98"/>
      </w:docPartBody>
    </w:docPart>
    <w:docPart>
      <w:docPartPr>
        <w:name w:val="C207BAE43E8A44E29E39F8887E74B1C6"/>
        <w:category>
          <w:name w:val="General"/>
          <w:gallery w:val="placeholder"/>
        </w:category>
        <w:types>
          <w:type w:val="bbPlcHdr"/>
        </w:types>
        <w:behaviors>
          <w:behavior w:val="content"/>
        </w:behaviors>
        <w:guid w:val="{B384B70F-0E79-44D8-90A6-C1AFC3D56E34}"/>
      </w:docPartPr>
      <w:docPartBody>
        <w:p w:rsidR="003E6B98" w:rsidRDefault="003E6B98"/>
      </w:docPartBody>
    </w:docPart>
    <w:docPart>
      <w:docPartPr>
        <w:name w:val="7F1E26EFD5844B4994124EDF2B66358B"/>
        <w:category>
          <w:name w:val="General"/>
          <w:gallery w:val="placeholder"/>
        </w:category>
        <w:types>
          <w:type w:val="bbPlcHdr"/>
        </w:types>
        <w:behaviors>
          <w:behavior w:val="content"/>
        </w:behaviors>
        <w:guid w:val="{E0356B93-1FD8-424F-B3A8-D0363DBB5184}"/>
      </w:docPartPr>
      <w:docPartBody>
        <w:p w:rsidR="003E6B98" w:rsidRDefault="003E6B98"/>
      </w:docPartBody>
    </w:docPart>
    <w:docPart>
      <w:docPartPr>
        <w:name w:val="1BFB6924E370464290F4B573145A3F88"/>
        <w:category>
          <w:name w:val="General"/>
          <w:gallery w:val="placeholder"/>
        </w:category>
        <w:types>
          <w:type w:val="bbPlcHdr"/>
        </w:types>
        <w:behaviors>
          <w:behavior w:val="content"/>
        </w:behaviors>
        <w:guid w:val="{26048816-4212-4794-A18C-ED084C6C3504}"/>
      </w:docPartPr>
      <w:docPartBody>
        <w:p w:rsidR="003E6B98" w:rsidRDefault="003E6B98"/>
      </w:docPartBody>
    </w:docPart>
    <w:docPart>
      <w:docPartPr>
        <w:name w:val="92C5BF0297074280869D15EDE4B2EC59"/>
        <w:category>
          <w:name w:val="General"/>
          <w:gallery w:val="placeholder"/>
        </w:category>
        <w:types>
          <w:type w:val="bbPlcHdr"/>
        </w:types>
        <w:behaviors>
          <w:behavior w:val="content"/>
        </w:behaviors>
        <w:guid w:val="{59B90849-D1D2-49FA-BB18-B41BBB2A7DCD}"/>
      </w:docPartPr>
      <w:docPartBody>
        <w:p w:rsidR="003E6B98" w:rsidRDefault="003E6B98"/>
      </w:docPartBody>
    </w:docPart>
    <w:docPart>
      <w:docPartPr>
        <w:name w:val="ABCD62CFB14B44328CA5AAB523BB5518"/>
        <w:category>
          <w:name w:val="General"/>
          <w:gallery w:val="placeholder"/>
        </w:category>
        <w:types>
          <w:type w:val="bbPlcHdr"/>
        </w:types>
        <w:behaviors>
          <w:behavior w:val="content"/>
        </w:behaviors>
        <w:guid w:val="{DA69CE8C-8A0B-4FFA-855B-3FC87CC6E6FD}"/>
      </w:docPartPr>
      <w:docPartBody>
        <w:p w:rsidR="003E6B98" w:rsidRDefault="003E6B98"/>
      </w:docPartBody>
    </w:docPart>
    <w:docPart>
      <w:docPartPr>
        <w:name w:val="B6FEE446607D4C8181253040F359D67D"/>
        <w:category>
          <w:name w:val="General"/>
          <w:gallery w:val="placeholder"/>
        </w:category>
        <w:types>
          <w:type w:val="bbPlcHdr"/>
        </w:types>
        <w:behaviors>
          <w:behavior w:val="content"/>
        </w:behaviors>
        <w:guid w:val="{CB639969-1EC0-4711-A811-F80442D8CE1D}"/>
      </w:docPartPr>
      <w:docPartBody>
        <w:p w:rsidR="003E6B98" w:rsidRDefault="003E6B98"/>
      </w:docPartBody>
    </w:docPart>
    <w:docPart>
      <w:docPartPr>
        <w:name w:val="48E1A9B3E9C24271897017E57F2FBFD7"/>
        <w:category>
          <w:name w:val="General"/>
          <w:gallery w:val="placeholder"/>
        </w:category>
        <w:types>
          <w:type w:val="bbPlcHdr"/>
        </w:types>
        <w:behaviors>
          <w:behavior w:val="content"/>
        </w:behaviors>
        <w:guid w:val="{F963D0DA-B7F3-4533-9351-FAF212DF4C7B}"/>
      </w:docPartPr>
      <w:docPartBody>
        <w:p w:rsidR="003E6B98" w:rsidRDefault="003E6B98"/>
      </w:docPartBody>
    </w:docPart>
    <w:docPart>
      <w:docPartPr>
        <w:name w:val="1AD72BDFEB224865997BE915BEBFB010"/>
        <w:category>
          <w:name w:val="General"/>
          <w:gallery w:val="placeholder"/>
        </w:category>
        <w:types>
          <w:type w:val="bbPlcHdr"/>
        </w:types>
        <w:behaviors>
          <w:behavior w:val="content"/>
        </w:behaviors>
        <w:guid w:val="{E1094B21-5E24-428F-BA57-F6DD6C34790A}"/>
      </w:docPartPr>
      <w:docPartBody>
        <w:p w:rsidR="003E6B98" w:rsidRDefault="00ED1AC1" w:rsidP="00ED1AC1">
          <w:pPr>
            <w:pStyle w:val="1AD72BDFEB224865997BE915BEBFB010"/>
          </w:pPr>
          <w:r w:rsidRPr="00A30DD1">
            <w:rPr>
              <w:rStyle w:val="PlaceholderText"/>
            </w:rPr>
            <w:t>Click here to enter a date.</w:t>
          </w:r>
        </w:p>
      </w:docPartBody>
    </w:docPart>
    <w:docPart>
      <w:docPartPr>
        <w:name w:val="3E905F711D2C44DD9D4D2BC58D960F9F"/>
        <w:category>
          <w:name w:val="General"/>
          <w:gallery w:val="placeholder"/>
        </w:category>
        <w:types>
          <w:type w:val="bbPlcHdr"/>
        </w:types>
        <w:behaviors>
          <w:behavior w:val="content"/>
        </w:behaviors>
        <w:guid w:val="{4C73C514-9B8A-4B74-9286-16665F5F3FED}"/>
      </w:docPartPr>
      <w:docPartBody>
        <w:p w:rsidR="003E6B98" w:rsidRDefault="003E6B98"/>
      </w:docPartBody>
    </w:docPart>
    <w:docPart>
      <w:docPartPr>
        <w:name w:val="FFE06AB3CC5F401899C50A4288481BB6"/>
        <w:category>
          <w:name w:val="General"/>
          <w:gallery w:val="placeholder"/>
        </w:category>
        <w:types>
          <w:type w:val="bbPlcHdr"/>
        </w:types>
        <w:behaviors>
          <w:behavior w:val="content"/>
        </w:behaviors>
        <w:guid w:val="{50670C82-9948-4F4F-BE11-2C522CDC4A45}"/>
      </w:docPartPr>
      <w:docPartBody>
        <w:p w:rsidR="003E6B98" w:rsidRDefault="003E6B98"/>
      </w:docPartBody>
    </w:docPart>
    <w:docPart>
      <w:docPartPr>
        <w:name w:val="299E58F57126493E85B34B573026A884"/>
        <w:category>
          <w:name w:val="General"/>
          <w:gallery w:val="placeholder"/>
        </w:category>
        <w:types>
          <w:type w:val="bbPlcHdr"/>
        </w:types>
        <w:behaviors>
          <w:behavior w:val="content"/>
        </w:behaviors>
        <w:guid w:val="{8D9331D4-71E4-446E-80F4-F2064A7A08A6}"/>
      </w:docPartPr>
      <w:docPartBody>
        <w:p w:rsidR="003E6B98" w:rsidRDefault="00ED1AC1" w:rsidP="00ED1AC1">
          <w:pPr>
            <w:pStyle w:val="299E58F57126493E85B34B573026A884"/>
          </w:pPr>
          <w:r>
            <w:rPr>
              <w:rFonts w:eastAsia="Times New Roman" w:cs="Times New Roman"/>
              <w:bCs/>
            </w:rPr>
            <w:t xml:space="preserve"> </w:t>
          </w:r>
        </w:p>
      </w:docPartBody>
    </w:docPart>
    <w:docPart>
      <w:docPartPr>
        <w:name w:val="003E045D74DD4EF1A82D75F1620BBF72"/>
        <w:category>
          <w:name w:val="General"/>
          <w:gallery w:val="placeholder"/>
        </w:category>
        <w:types>
          <w:type w:val="bbPlcHdr"/>
        </w:types>
        <w:behaviors>
          <w:behavior w:val="content"/>
        </w:behaviors>
        <w:guid w:val="{4AA20422-8169-4756-B46E-5CD8FA711293}"/>
      </w:docPartPr>
      <w:docPartBody>
        <w:p w:rsidR="003E6B98" w:rsidRDefault="003E6B98"/>
      </w:docPartBody>
    </w:docPart>
    <w:docPart>
      <w:docPartPr>
        <w:name w:val="B86C84B954E34216B725A2C4999CF677"/>
        <w:category>
          <w:name w:val="General"/>
          <w:gallery w:val="placeholder"/>
        </w:category>
        <w:types>
          <w:type w:val="bbPlcHdr"/>
        </w:types>
        <w:behaviors>
          <w:behavior w:val="content"/>
        </w:behaviors>
        <w:guid w:val="{460D2153-0B46-4B2F-8234-6725EBEF9C14}"/>
      </w:docPartPr>
      <w:docPartBody>
        <w:p w:rsidR="003E6B98" w:rsidRDefault="003E6B9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E6B98"/>
    <w:rsid w:val="004816E8"/>
    <w:rsid w:val="00493D6D"/>
    <w:rsid w:val="00576003"/>
    <w:rsid w:val="005A65D4"/>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ED1AC1"/>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1AC1"/>
    <w:rPr>
      <w:color w:val="808080"/>
    </w:rPr>
  </w:style>
  <w:style w:type="paragraph" w:customStyle="1" w:styleId="1AD72BDFEB224865997BE915BEBFB010">
    <w:name w:val="1AD72BDFEB224865997BE915BEBFB010"/>
    <w:rsid w:val="00ED1AC1"/>
    <w:pPr>
      <w:spacing w:after="160" w:line="278" w:lineRule="auto"/>
    </w:pPr>
    <w:rPr>
      <w:kern w:val="2"/>
      <w:sz w:val="24"/>
      <w:szCs w:val="24"/>
      <w14:ligatures w14:val="standardContextual"/>
    </w:rPr>
  </w:style>
  <w:style w:type="paragraph" w:customStyle="1" w:styleId="299E58F57126493E85B34B573026A884">
    <w:name w:val="299E58F57126493E85B34B573026A884"/>
    <w:rsid w:val="00ED1AC1"/>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529</Words>
  <Characters>3021</Characters>
  <Application>Microsoft Office Word</Application>
  <DocSecurity>0</DocSecurity>
  <Lines>25</Lines>
  <Paragraphs>7</Paragraphs>
  <ScaleCrop>false</ScaleCrop>
  <Company>Texas Legislative Council</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Ellis Prater-Burgess</cp:lastModifiedBy>
  <cp:revision>161</cp:revision>
  <dcterms:created xsi:type="dcterms:W3CDTF">2015-05-29T14:24:00Z</dcterms:created>
  <dcterms:modified xsi:type="dcterms:W3CDTF">2025-05-14T22:13:00Z</dcterms:modified>
</cp:coreProperties>
</file>

<file path=docProps/custom.xml><?xml version="1.0" encoding="utf-8"?>
<op:Properties xmlns:vt="http://schemas.openxmlformats.org/officeDocument/2006/docPropsVTypes" xmlns:op="http://schemas.openxmlformats.org/officeDocument/2006/custom-properties"/>
</file>