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7FE" w:rsidRDefault="005727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2156AEA9014973AF9583A57DC5F1E5"/>
          </w:placeholder>
        </w:sdtPr>
        <w:sdtContent>
          <w:r w:rsidRPr="005C2A78">
            <w:rPr>
              <w:rFonts w:cs="Times New Roman"/>
              <w:b/>
              <w:szCs w:val="24"/>
              <w:u w:val="single"/>
            </w:rPr>
            <w:t>BILL ANALYSIS</w:t>
          </w:r>
        </w:sdtContent>
      </w:sdt>
    </w:p>
    <w:p w:rsidR="005727FE" w:rsidRPr="00585C31" w:rsidRDefault="005727FE" w:rsidP="000F1DF9">
      <w:pPr>
        <w:spacing w:after="0" w:line="240" w:lineRule="auto"/>
        <w:rPr>
          <w:rFonts w:cs="Times New Roman"/>
          <w:szCs w:val="24"/>
        </w:rPr>
      </w:pPr>
    </w:p>
    <w:p w:rsidR="005727FE" w:rsidRPr="00585C31" w:rsidRDefault="005727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27FE" w:rsidTr="000F1DF9">
        <w:tc>
          <w:tcPr>
            <w:tcW w:w="2718" w:type="dxa"/>
          </w:tcPr>
          <w:p w:rsidR="005727FE" w:rsidRPr="005C2A78" w:rsidRDefault="005727FE" w:rsidP="006D756B">
            <w:pPr>
              <w:rPr>
                <w:rFonts w:cs="Times New Roman"/>
                <w:szCs w:val="24"/>
              </w:rPr>
            </w:pPr>
            <w:sdt>
              <w:sdtPr>
                <w:rPr>
                  <w:rFonts w:cs="Times New Roman"/>
                  <w:szCs w:val="24"/>
                </w:rPr>
                <w:alias w:val="Agency Title"/>
                <w:tag w:val="AgencyTitleContentControl"/>
                <w:id w:val="1920747753"/>
                <w:lock w:val="sdtContentLocked"/>
                <w:placeholder>
                  <w:docPart w:val="AAAE4F36D49746CDB2960AEE494F344D"/>
                </w:placeholder>
              </w:sdtPr>
              <w:sdtEndPr>
                <w:rPr>
                  <w:rFonts w:cstheme="minorBidi"/>
                  <w:szCs w:val="22"/>
                </w:rPr>
              </w:sdtEndPr>
              <w:sdtContent>
                <w:r>
                  <w:rPr>
                    <w:rFonts w:cs="Times New Roman"/>
                    <w:szCs w:val="24"/>
                  </w:rPr>
                  <w:t>Senate Research Center</w:t>
                </w:r>
              </w:sdtContent>
            </w:sdt>
          </w:p>
        </w:tc>
        <w:tc>
          <w:tcPr>
            <w:tcW w:w="6858" w:type="dxa"/>
          </w:tcPr>
          <w:p w:rsidR="005727FE" w:rsidRPr="00FF6471" w:rsidRDefault="005727FE" w:rsidP="000F1DF9">
            <w:pPr>
              <w:jc w:val="right"/>
              <w:rPr>
                <w:rFonts w:cs="Times New Roman"/>
                <w:szCs w:val="24"/>
              </w:rPr>
            </w:pPr>
            <w:sdt>
              <w:sdtPr>
                <w:rPr>
                  <w:rFonts w:cs="Times New Roman"/>
                  <w:szCs w:val="24"/>
                </w:rPr>
                <w:alias w:val="Bill Number"/>
                <w:tag w:val="BillNumberOne"/>
                <w:id w:val="-410784069"/>
                <w:lock w:val="sdtContentLocked"/>
                <w:placeholder>
                  <w:docPart w:val="6210C22FA26341089F04BBDA649B4E44"/>
                </w:placeholder>
              </w:sdtPr>
              <w:sdtContent>
                <w:r>
                  <w:rPr>
                    <w:rFonts w:cs="Times New Roman"/>
                    <w:szCs w:val="24"/>
                  </w:rPr>
                  <w:t>H.B. 493</w:t>
                </w:r>
              </w:sdtContent>
            </w:sdt>
          </w:p>
        </w:tc>
      </w:tr>
      <w:tr w:rsidR="005727FE" w:rsidTr="000F1DF9">
        <w:sdt>
          <w:sdtPr>
            <w:rPr>
              <w:rFonts w:cs="Times New Roman"/>
              <w:szCs w:val="24"/>
            </w:rPr>
            <w:alias w:val="TLCNumber"/>
            <w:tag w:val="TLCNumber"/>
            <w:id w:val="-542600604"/>
            <w:lock w:val="sdtLocked"/>
            <w:placeholder>
              <w:docPart w:val="005DB28AB5D144ACA0A09CA1CC4AF91E"/>
            </w:placeholder>
          </w:sdtPr>
          <w:sdtContent>
            <w:tc>
              <w:tcPr>
                <w:tcW w:w="2718" w:type="dxa"/>
              </w:tcPr>
              <w:p w:rsidR="005727FE" w:rsidRPr="000F1DF9" w:rsidRDefault="005727FE" w:rsidP="00C65088">
                <w:pPr>
                  <w:rPr>
                    <w:rFonts w:cs="Times New Roman"/>
                    <w:szCs w:val="24"/>
                  </w:rPr>
                </w:pPr>
                <w:r w:rsidRPr="00F72B95">
                  <w:rPr>
                    <w:rFonts w:cs="Times New Roman"/>
                    <w:szCs w:val="24"/>
                  </w:rPr>
                  <w:t>89R21252 JDK-D</w:t>
                </w:r>
              </w:p>
            </w:tc>
          </w:sdtContent>
        </w:sdt>
        <w:tc>
          <w:tcPr>
            <w:tcW w:w="6858" w:type="dxa"/>
          </w:tcPr>
          <w:p w:rsidR="005727FE" w:rsidRPr="005C2A78" w:rsidRDefault="005727FE" w:rsidP="00073EDD">
            <w:pPr>
              <w:jc w:val="right"/>
              <w:rPr>
                <w:rFonts w:cs="Times New Roman"/>
                <w:szCs w:val="24"/>
              </w:rPr>
            </w:pPr>
            <w:sdt>
              <w:sdtPr>
                <w:rPr>
                  <w:rFonts w:cs="Times New Roman"/>
                  <w:szCs w:val="24"/>
                </w:rPr>
                <w:alias w:val="Author Label"/>
                <w:tag w:val="By"/>
                <w:id w:val="72399597"/>
                <w:lock w:val="sdtLocked"/>
                <w:placeholder>
                  <w:docPart w:val="DF0E3F05FCE048EEBA1623B248F43B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B9A25DAE814F2F8BF7AA01047F4351"/>
                </w:placeholder>
              </w:sdtPr>
              <w:sdtContent>
                <w:r>
                  <w:rPr>
                    <w:rFonts w:cs="Times New Roman"/>
                    <w:szCs w:val="24"/>
                  </w:rPr>
                  <w:t>Shaheen et al.</w:t>
                </w:r>
              </w:sdtContent>
            </w:sdt>
            <w:sdt>
              <w:sdtPr>
                <w:rPr>
                  <w:rFonts w:cs="Times New Roman"/>
                  <w:szCs w:val="24"/>
                </w:rPr>
                <w:alias w:val="Sponsor"/>
                <w:tag w:val="Sponsor"/>
                <w:id w:val="-2039656131"/>
                <w:lock w:val="sdtContentLocked"/>
                <w:placeholder>
                  <w:docPart w:val="476E613DB97E4736827ACDF1048B8F86"/>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C19747D1C71D4F5E81EFFD2472E2DA22"/>
                </w:placeholder>
                <w:showingPlcHdr/>
              </w:sdtPr>
              <w:sdtContent/>
            </w:sdt>
          </w:p>
        </w:tc>
      </w:tr>
      <w:tr w:rsidR="005727FE" w:rsidTr="000F1DF9">
        <w:tc>
          <w:tcPr>
            <w:tcW w:w="2718" w:type="dxa"/>
          </w:tcPr>
          <w:p w:rsidR="005727FE" w:rsidRPr="00BC7495" w:rsidRDefault="005727FE" w:rsidP="000F1DF9">
            <w:pPr>
              <w:rPr>
                <w:rFonts w:cs="Times New Roman"/>
                <w:szCs w:val="24"/>
              </w:rPr>
            </w:pPr>
          </w:p>
        </w:tc>
        <w:sdt>
          <w:sdtPr>
            <w:rPr>
              <w:rFonts w:cs="Times New Roman"/>
              <w:szCs w:val="24"/>
            </w:rPr>
            <w:alias w:val="Committee"/>
            <w:tag w:val="Committee"/>
            <w:id w:val="1914272295"/>
            <w:lock w:val="sdtContentLocked"/>
            <w:placeholder>
              <w:docPart w:val="CCA254EF0BAA473A973E7D76BFCAB939"/>
            </w:placeholder>
          </w:sdtPr>
          <w:sdtContent>
            <w:tc>
              <w:tcPr>
                <w:tcW w:w="6858" w:type="dxa"/>
              </w:tcPr>
              <w:p w:rsidR="005727FE" w:rsidRPr="00FF6471" w:rsidRDefault="005727FE" w:rsidP="000F1DF9">
                <w:pPr>
                  <w:jc w:val="right"/>
                  <w:rPr>
                    <w:rFonts w:cs="Times New Roman"/>
                    <w:szCs w:val="24"/>
                  </w:rPr>
                </w:pPr>
                <w:r>
                  <w:rPr>
                    <w:rFonts w:cs="Times New Roman"/>
                    <w:szCs w:val="24"/>
                  </w:rPr>
                  <w:t>State Affairs</w:t>
                </w:r>
              </w:p>
            </w:tc>
          </w:sdtContent>
        </w:sdt>
      </w:tr>
      <w:tr w:rsidR="005727FE" w:rsidTr="000F1DF9">
        <w:tc>
          <w:tcPr>
            <w:tcW w:w="2718" w:type="dxa"/>
          </w:tcPr>
          <w:p w:rsidR="005727FE" w:rsidRPr="00BC7495" w:rsidRDefault="005727FE" w:rsidP="000F1DF9">
            <w:pPr>
              <w:rPr>
                <w:rFonts w:cs="Times New Roman"/>
                <w:szCs w:val="24"/>
              </w:rPr>
            </w:pPr>
          </w:p>
        </w:tc>
        <w:sdt>
          <w:sdtPr>
            <w:rPr>
              <w:rFonts w:cs="Times New Roman"/>
              <w:szCs w:val="24"/>
            </w:rPr>
            <w:alias w:val="Date"/>
            <w:tag w:val="DateContentControl"/>
            <w:id w:val="1178081906"/>
            <w:lock w:val="sdtLocked"/>
            <w:placeholder>
              <w:docPart w:val="E59108F8C55A4A2086D27D24939FE1A7"/>
            </w:placeholder>
            <w:date w:fullDate="2025-05-21T00:00:00Z">
              <w:dateFormat w:val="M/d/yyyy"/>
              <w:lid w:val="en-US"/>
              <w:storeMappedDataAs w:val="dateTime"/>
              <w:calendar w:val="gregorian"/>
            </w:date>
          </w:sdtPr>
          <w:sdtContent>
            <w:tc>
              <w:tcPr>
                <w:tcW w:w="6858" w:type="dxa"/>
              </w:tcPr>
              <w:p w:rsidR="005727FE" w:rsidRPr="00FF6471" w:rsidRDefault="005727FE" w:rsidP="000F1DF9">
                <w:pPr>
                  <w:jc w:val="right"/>
                  <w:rPr>
                    <w:rFonts w:cs="Times New Roman"/>
                    <w:szCs w:val="24"/>
                  </w:rPr>
                </w:pPr>
                <w:r>
                  <w:rPr>
                    <w:rFonts w:cs="Times New Roman"/>
                    <w:szCs w:val="24"/>
                  </w:rPr>
                  <w:t>5/21/2025</w:t>
                </w:r>
              </w:p>
            </w:tc>
          </w:sdtContent>
        </w:sdt>
      </w:tr>
      <w:tr w:rsidR="005727FE" w:rsidTr="000F1DF9">
        <w:tc>
          <w:tcPr>
            <w:tcW w:w="2718" w:type="dxa"/>
          </w:tcPr>
          <w:p w:rsidR="005727FE" w:rsidRPr="00BC7495" w:rsidRDefault="005727FE" w:rsidP="000F1DF9">
            <w:pPr>
              <w:rPr>
                <w:rFonts w:cs="Times New Roman"/>
                <w:szCs w:val="24"/>
              </w:rPr>
            </w:pPr>
          </w:p>
        </w:tc>
        <w:sdt>
          <w:sdtPr>
            <w:rPr>
              <w:rFonts w:cs="Times New Roman"/>
              <w:szCs w:val="24"/>
            </w:rPr>
            <w:alias w:val="BA Version"/>
            <w:tag w:val="BAVersion"/>
            <w:id w:val="-1685590809"/>
            <w:lock w:val="sdtContentLocked"/>
            <w:placeholder>
              <w:docPart w:val="301D2C6690154174ADC70CA365AFDF7A"/>
            </w:placeholder>
          </w:sdtPr>
          <w:sdtContent>
            <w:tc>
              <w:tcPr>
                <w:tcW w:w="6858" w:type="dxa"/>
              </w:tcPr>
              <w:p w:rsidR="005727FE" w:rsidRPr="00FF6471" w:rsidRDefault="005727FE" w:rsidP="000F1DF9">
                <w:pPr>
                  <w:jc w:val="right"/>
                  <w:rPr>
                    <w:rFonts w:cs="Times New Roman"/>
                    <w:szCs w:val="24"/>
                  </w:rPr>
                </w:pPr>
                <w:r>
                  <w:rPr>
                    <w:rFonts w:cs="Times New Roman"/>
                    <w:szCs w:val="24"/>
                  </w:rPr>
                  <w:t>Engrossed</w:t>
                </w:r>
              </w:p>
            </w:tc>
          </w:sdtContent>
        </w:sdt>
      </w:tr>
    </w:tbl>
    <w:p w:rsidR="005727FE" w:rsidRPr="00FF6471" w:rsidRDefault="005727FE" w:rsidP="000F1DF9">
      <w:pPr>
        <w:spacing w:after="0" w:line="240" w:lineRule="auto"/>
        <w:rPr>
          <w:rFonts w:cs="Times New Roman"/>
          <w:szCs w:val="24"/>
        </w:rPr>
      </w:pPr>
    </w:p>
    <w:p w:rsidR="005727FE" w:rsidRPr="00FF6471" w:rsidRDefault="005727FE" w:rsidP="000F1DF9">
      <w:pPr>
        <w:spacing w:after="0" w:line="240" w:lineRule="auto"/>
        <w:rPr>
          <w:rFonts w:cs="Times New Roman"/>
          <w:szCs w:val="24"/>
        </w:rPr>
      </w:pPr>
    </w:p>
    <w:p w:rsidR="005727FE" w:rsidRPr="00FF6471" w:rsidRDefault="005727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232BAFCCBD4376A44D65254FCBCF01"/>
        </w:placeholder>
      </w:sdtPr>
      <w:sdtContent>
        <w:p w:rsidR="005727FE" w:rsidRDefault="005727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3F38A4B2684E9099585286FF990BF6"/>
        </w:placeholder>
      </w:sdtPr>
      <w:sdtContent>
        <w:p w:rsidR="005727FE" w:rsidRDefault="005727FE" w:rsidP="005727FE">
          <w:pPr>
            <w:pStyle w:val="NormalWeb"/>
            <w:spacing w:before="0" w:beforeAutospacing="0" w:after="0" w:afterAutospacing="0"/>
            <w:jc w:val="both"/>
            <w:divId w:val="531110835"/>
            <w:rPr>
              <w:rFonts w:eastAsia="Times New Roman"/>
              <w:bCs/>
            </w:rPr>
          </w:pPr>
        </w:p>
        <w:p w:rsidR="005727FE" w:rsidRPr="00294686" w:rsidRDefault="005727FE" w:rsidP="005727FE">
          <w:pPr>
            <w:pStyle w:val="NormalWeb"/>
            <w:spacing w:before="0" w:beforeAutospacing="0" w:after="0" w:afterAutospacing="0"/>
            <w:jc w:val="both"/>
            <w:divId w:val="531110835"/>
          </w:pPr>
          <w:r w:rsidRPr="00294686">
            <w:t>Under current state law, a person is ineligible to serve as a poll watcher in an election if the person has been finally convicted of an offense in connection with conduct directly attributable to an election. However, despite convicted felons in Texas being disqualified from holding many jobs, a person can currently serve as a poll watcher even if the person has been finally convicted of a first or second degree felony offense. H.B. 493 seeks to reinforce standards of accountability and ethical conduct that are critical in safeguarding the state's elections by making individuals who have been convicted of a first or second degree felony offense ineligible to serve as poll watchers. </w:t>
          </w:r>
        </w:p>
        <w:p w:rsidR="005727FE" w:rsidRPr="00D70925" w:rsidRDefault="005727FE" w:rsidP="005727FE">
          <w:pPr>
            <w:spacing w:after="0" w:line="240" w:lineRule="auto"/>
            <w:jc w:val="both"/>
            <w:rPr>
              <w:rFonts w:eastAsia="Times New Roman" w:cs="Times New Roman"/>
              <w:bCs/>
              <w:szCs w:val="24"/>
            </w:rPr>
          </w:pPr>
        </w:p>
      </w:sdtContent>
    </w:sdt>
    <w:p w:rsidR="005727FE" w:rsidRDefault="005727FE" w:rsidP="00812FB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493 </w:t>
      </w:r>
      <w:bookmarkStart w:id="1" w:name="AmendsCurrentLaw"/>
      <w:bookmarkEnd w:id="1"/>
      <w:r>
        <w:rPr>
          <w:rFonts w:cs="Times New Roman"/>
          <w:szCs w:val="24"/>
        </w:rPr>
        <w:t>amends current law relating to ineligibility to serve as a poll watcher.</w:t>
      </w:r>
    </w:p>
    <w:p w:rsidR="005727FE" w:rsidRPr="008603D1" w:rsidRDefault="005727FE" w:rsidP="000F1DF9">
      <w:pPr>
        <w:spacing w:after="0" w:line="240" w:lineRule="auto"/>
        <w:jc w:val="both"/>
        <w:rPr>
          <w:rFonts w:eastAsia="Times New Roman" w:cs="Times New Roman"/>
          <w:szCs w:val="24"/>
        </w:rPr>
      </w:pPr>
    </w:p>
    <w:p w:rsidR="005727FE" w:rsidRPr="005C2A78" w:rsidRDefault="005727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5A05FC8A4B42CAADB2F7DD038691BE"/>
          </w:placeholder>
        </w:sdtPr>
        <w:sdtContent>
          <w:r>
            <w:rPr>
              <w:rFonts w:eastAsia="Times New Roman" w:cs="Times New Roman"/>
              <w:b/>
              <w:szCs w:val="24"/>
              <w:u w:val="single"/>
            </w:rPr>
            <w:t>RULEMAKING AUTHORITY</w:t>
          </w:r>
        </w:sdtContent>
      </w:sdt>
    </w:p>
    <w:p w:rsidR="005727FE" w:rsidRPr="006529C4" w:rsidRDefault="005727FE" w:rsidP="00774EC7">
      <w:pPr>
        <w:spacing w:after="0" w:line="240" w:lineRule="auto"/>
        <w:jc w:val="both"/>
        <w:rPr>
          <w:rFonts w:cs="Times New Roman"/>
          <w:szCs w:val="24"/>
        </w:rPr>
      </w:pPr>
    </w:p>
    <w:p w:rsidR="005727FE" w:rsidRPr="006529C4" w:rsidRDefault="005727FE" w:rsidP="00812FB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727FE" w:rsidRPr="006529C4" w:rsidRDefault="005727FE" w:rsidP="00774EC7">
      <w:pPr>
        <w:spacing w:after="0" w:line="240" w:lineRule="auto"/>
        <w:jc w:val="both"/>
        <w:rPr>
          <w:rFonts w:cs="Times New Roman"/>
          <w:szCs w:val="24"/>
        </w:rPr>
      </w:pPr>
    </w:p>
    <w:p w:rsidR="005727FE" w:rsidRPr="005C2A78" w:rsidRDefault="005727F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9C128D98FC4A1B9C0565CAFFB09B5B"/>
          </w:placeholder>
        </w:sdtPr>
        <w:sdtContent>
          <w:r>
            <w:rPr>
              <w:rFonts w:eastAsia="Times New Roman" w:cs="Times New Roman"/>
              <w:b/>
              <w:szCs w:val="24"/>
              <w:u w:val="single"/>
            </w:rPr>
            <w:t>SECTION BY SECTION ANALYSIS</w:t>
          </w:r>
        </w:sdtContent>
      </w:sdt>
    </w:p>
    <w:p w:rsidR="005727FE" w:rsidRPr="005C2A78" w:rsidRDefault="005727FE" w:rsidP="000F1DF9">
      <w:pPr>
        <w:spacing w:after="0" w:line="240" w:lineRule="auto"/>
        <w:jc w:val="both"/>
        <w:rPr>
          <w:rFonts w:eastAsia="Times New Roman" w:cs="Times New Roman"/>
          <w:szCs w:val="24"/>
        </w:rPr>
      </w:pPr>
    </w:p>
    <w:p w:rsidR="005727FE" w:rsidRPr="00F72B95" w:rsidRDefault="005727FE" w:rsidP="00812FBF">
      <w:pPr>
        <w:spacing w:after="0" w:line="240" w:lineRule="auto"/>
        <w:jc w:val="both"/>
        <w:rPr>
          <w:rFonts w:eastAsia="Times New Roman" w:cs="Times New Roman"/>
          <w:szCs w:val="24"/>
        </w:rPr>
      </w:pPr>
      <w:r w:rsidRPr="00F72B95">
        <w:rPr>
          <w:rFonts w:eastAsia="Times New Roman" w:cs="Times New Roman"/>
          <w:szCs w:val="24"/>
        </w:rPr>
        <w:t xml:space="preserve">SECTION 1. </w:t>
      </w:r>
      <w:r>
        <w:rPr>
          <w:rFonts w:eastAsia="Times New Roman" w:cs="Times New Roman"/>
          <w:szCs w:val="24"/>
        </w:rPr>
        <w:t>Amends</w:t>
      </w:r>
      <w:r w:rsidRPr="00F72B95">
        <w:rPr>
          <w:rFonts w:eastAsia="Times New Roman" w:cs="Times New Roman"/>
          <w:szCs w:val="24"/>
        </w:rPr>
        <w:t xml:space="preserve"> Section 33.006(b), Election Code, </w:t>
      </w:r>
      <w:r>
        <w:rPr>
          <w:rFonts w:eastAsia="Times New Roman" w:cs="Times New Roman"/>
          <w:szCs w:val="24"/>
        </w:rPr>
        <w:t>to require that a</w:t>
      </w:r>
      <w:r w:rsidRPr="00F72B95">
        <w:rPr>
          <w:rFonts w:eastAsia="Times New Roman" w:cs="Times New Roman"/>
          <w:szCs w:val="24"/>
        </w:rPr>
        <w:t xml:space="preserve"> certificate of appointment </w:t>
      </w:r>
      <w:r>
        <w:rPr>
          <w:rFonts w:eastAsia="Times New Roman" w:cs="Times New Roman"/>
          <w:szCs w:val="24"/>
        </w:rPr>
        <w:t xml:space="preserve">for a poll watcher meet certain criteria, including </w:t>
      </w:r>
      <w:r w:rsidRPr="00F72B95">
        <w:rPr>
          <w:rFonts w:eastAsia="Times New Roman" w:cs="Times New Roman"/>
          <w:szCs w:val="24"/>
        </w:rPr>
        <w:t>contain</w:t>
      </w:r>
      <w:r>
        <w:rPr>
          <w:rFonts w:eastAsia="Times New Roman" w:cs="Times New Roman"/>
          <w:szCs w:val="24"/>
        </w:rPr>
        <w:t>ing</w:t>
      </w:r>
      <w:r w:rsidRPr="00F72B95">
        <w:rPr>
          <w:rFonts w:eastAsia="Times New Roman" w:cs="Times New Roman"/>
          <w:szCs w:val="24"/>
        </w:rPr>
        <w:t xml:space="preserve"> an affidavit executed by the appointee stating that the appointee has not been finally convicted of a felony of the first or second degree or a felony offense in connection with conduct directly attributable to an election.</w:t>
      </w:r>
    </w:p>
    <w:p w:rsidR="005727FE" w:rsidRDefault="005727FE" w:rsidP="00812FBF">
      <w:pPr>
        <w:spacing w:after="0" w:line="240" w:lineRule="auto"/>
        <w:jc w:val="both"/>
        <w:rPr>
          <w:rFonts w:eastAsia="Times New Roman" w:cs="Times New Roman"/>
          <w:szCs w:val="24"/>
        </w:rPr>
      </w:pPr>
    </w:p>
    <w:p w:rsidR="005727FE" w:rsidRDefault="005727FE" w:rsidP="00812FBF">
      <w:pPr>
        <w:spacing w:after="0" w:line="240" w:lineRule="auto"/>
        <w:jc w:val="both"/>
        <w:rPr>
          <w:rFonts w:eastAsia="Times New Roman" w:cs="Times New Roman"/>
          <w:szCs w:val="24"/>
        </w:rPr>
      </w:pPr>
      <w:r w:rsidRPr="00F72B95">
        <w:rPr>
          <w:rFonts w:eastAsia="Times New Roman" w:cs="Times New Roman"/>
          <w:szCs w:val="24"/>
        </w:rPr>
        <w:t xml:space="preserve">SECTION 2. </w:t>
      </w:r>
      <w:r>
        <w:rPr>
          <w:rFonts w:eastAsia="Times New Roman" w:cs="Times New Roman"/>
          <w:szCs w:val="24"/>
        </w:rPr>
        <w:t>Amends</w:t>
      </w:r>
      <w:r w:rsidRPr="00F72B95">
        <w:rPr>
          <w:rFonts w:eastAsia="Times New Roman" w:cs="Times New Roman"/>
          <w:szCs w:val="24"/>
        </w:rPr>
        <w:t xml:space="preserve"> Section 33.035, Election Code, as follows:</w:t>
      </w:r>
    </w:p>
    <w:p w:rsidR="005727FE" w:rsidRPr="00F72B95" w:rsidRDefault="005727FE" w:rsidP="00812FBF">
      <w:pPr>
        <w:spacing w:after="0" w:line="240" w:lineRule="auto"/>
        <w:ind w:left="720"/>
        <w:jc w:val="both"/>
        <w:rPr>
          <w:rFonts w:eastAsia="Times New Roman" w:cs="Times New Roman"/>
          <w:szCs w:val="24"/>
        </w:rPr>
      </w:pPr>
    </w:p>
    <w:p w:rsidR="005727FE" w:rsidRPr="00F72B95" w:rsidRDefault="005727FE" w:rsidP="00812FBF">
      <w:pPr>
        <w:spacing w:after="0" w:line="240" w:lineRule="auto"/>
        <w:ind w:left="720"/>
        <w:jc w:val="both"/>
        <w:rPr>
          <w:rFonts w:eastAsia="Times New Roman" w:cs="Times New Roman"/>
          <w:szCs w:val="24"/>
        </w:rPr>
      </w:pPr>
      <w:r w:rsidRPr="00F72B95">
        <w:rPr>
          <w:rFonts w:eastAsia="Times New Roman" w:cs="Times New Roman"/>
          <w:szCs w:val="24"/>
        </w:rPr>
        <w:t xml:space="preserve">Sec. 33.035. </w:t>
      </w:r>
      <w:r>
        <w:rPr>
          <w:rFonts w:eastAsia="Times New Roman" w:cs="Times New Roman"/>
          <w:szCs w:val="24"/>
        </w:rPr>
        <w:t>New heading:</w:t>
      </w:r>
      <w:r w:rsidRPr="00F72B95">
        <w:rPr>
          <w:rFonts w:eastAsia="Times New Roman" w:cs="Times New Roman"/>
          <w:szCs w:val="24"/>
        </w:rPr>
        <w:t xml:space="preserve"> INELIGIBILITY OF PERSON CONVICTED OF CERTAIN OFFENSES. </w:t>
      </w:r>
      <w:r>
        <w:rPr>
          <w:rFonts w:eastAsia="Times New Roman" w:cs="Times New Roman"/>
          <w:szCs w:val="24"/>
        </w:rPr>
        <w:t>Provides that a</w:t>
      </w:r>
      <w:r w:rsidRPr="00F72B95">
        <w:rPr>
          <w:rFonts w:eastAsia="Times New Roman" w:cs="Times New Roman"/>
          <w:szCs w:val="24"/>
        </w:rPr>
        <w:t xml:space="preserve"> person is ineligible to serve as a </w:t>
      </w:r>
      <w:r>
        <w:rPr>
          <w:rFonts w:eastAsia="Times New Roman" w:cs="Times New Roman"/>
          <w:szCs w:val="24"/>
        </w:rPr>
        <w:t xml:space="preserve">poll </w:t>
      </w:r>
      <w:r w:rsidRPr="00F72B95">
        <w:rPr>
          <w:rFonts w:eastAsia="Times New Roman" w:cs="Times New Roman"/>
          <w:szCs w:val="24"/>
        </w:rPr>
        <w:t>watcher in an election if the person has been finally convicted of a felony of the first or second degree or</w:t>
      </w:r>
      <w:r>
        <w:rPr>
          <w:rFonts w:eastAsia="Times New Roman" w:cs="Times New Roman"/>
          <w:szCs w:val="24"/>
        </w:rPr>
        <w:t xml:space="preserve"> </w:t>
      </w:r>
      <w:r w:rsidRPr="00F72B95">
        <w:rPr>
          <w:rFonts w:eastAsia="Times New Roman" w:cs="Times New Roman"/>
          <w:szCs w:val="24"/>
        </w:rPr>
        <w:t>in connection with conduct directly attributable to an election</w:t>
      </w:r>
      <w:r>
        <w:rPr>
          <w:rFonts w:eastAsia="Times New Roman" w:cs="Times New Roman"/>
          <w:szCs w:val="24"/>
        </w:rPr>
        <w:t xml:space="preserve">, rather than convicted of </w:t>
      </w:r>
      <w:r w:rsidRPr="00F72B95">
        <w:rPr>
          <w:rFonts w:eastAsia="Times New Roman" w:cs="Times New Roman"/>
          <w:szCs w:val="24"/>
        </w:rPr>
        <w:t>an offense</w:t>
      </w:r>
      <w:r>
        <w:rPr>
          <w:rFonts w:eastAsia="Times New Roman" w:cs="Times New Roman"/>
          <w:szCs w:val="24"/>
        </w:rPr>
        <w:t xml:space="preserve"> </w:t>
      </w:r>
      <w:r w:rsidRPr="00F72B95">
        <w:rPr>
          <w:rFonts w:eastAsia="Times New Roman" w:cs="Times New Roman"/>
          <w:szCs w:val="24"/>
        </w:rPr>
        <w:t>in connection with conduct directly attributable to an election.</w:t>
      </w:r>
    </w:p>
    <w:p w:rsidR="005727FE" w:rsidRDefault="005727FE" w:rsidP="00812FBF">
      <w:pPr>
        <w:spacing w:after="0" w:line="240" w:lineRule="auto"/>
        <w:jc w:val="both"/>
        <w:rPr>
          <w:rFonts w:eastAsia="Times New Roman" w:cs="Times New Roman"/>
          <w:szCs w:val="24"/>
        </w:rPr>
      </w:pPr>
    </w:p>
    <w:p w:rsidR="005727FE" w:rsidRPr="00C8671F" w:rsidRDefault="005727FE" w:rsidP="00812FBF">
      <w:pPr>
        <w:spacing w:after="0" w:line="240" w:lineRule="auto"/>
        <w:jc w:val="both"/>
        <w:rPr>
          <w:rFonts w:eastAsia="Times New Roman" w:cs="Times New Roman"/>
          <w:szCs w:val="24"/>
        </w:rPr>
      </w:pPr>
      <w:r w:rsidRPr="00F72B95">
        <w:rPr>
          <w:rFonts w:eastAsia="Times New Roman" w:cs="Times New Roman"/>
          <w:szCs w:val="24"/>
        </w:rPr>
        <w:t xml:space="preserve">SECTION 3. </w:t>
      </w:r>
      <w:r>
        <w:rPr>
          <w:rFonts w:eastAsia="Times New Roman" w:cs="Times New Roman"/>
          <w:szCs w:val="24"/>
        </w:rPr>
        <w:t>E</w:t>
      </w:r>
      <w:r w:rsidRPr="00F72B95">
        <w:rPr>
          <w:rFonts w:eastAsia="Times New Roman" w:cs="Times New Roman"/>
          <w:szCs w:val="24"/>
        </w:rPr>
        <w:t>ffect</w:t>
      </w:r>
      <w:r>
        <w:rPr>
          <w:rFonts w:eastAsia="Times New Roman" w:cs="Times New Roman"/>
          <w:szCs w:val="24"/>
        </w:rPr>
        <w:t>ive date:</w:t>
      </w:r>
      <w:r w:rsidRPr="00F72B95">
        <w:rPr>
          <w:rFonts w:eastAsia="Times New Roman" w:cs="Times New Roman"/>
          <w:szCs w:val="24"/>
        </w:rPr>
        <w:t xml:space="preserve"> September 1, 2025.</w:t>
      </w:r>
    </w:p>
    <w:sectPr w:rsidR="005727F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1D7" w:rsidRDefault="000231D7" w:rsidP="000F1DF9">
      <w:pPr>
        <w:spacing w:after="0" w:line="240" w:lineRule="auto"/>
      </w:pPr>
      <w:r>
        <w:separator/>
      </w:r>
    </w:p>
  </w:endnote>
  <w:endnote w:type="continuationSeparator" w:id="0">
    <w:p w:rsidR="000231D7" w:rsidRDefault="000231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31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27FE">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27FE">
                <w:rPr>
                  <w:sz w:val="20"/>
                  <w:szCs w:val="20"/>
                </w:rPr>
                <w:t>H.B. 493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27F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31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1D7" w:rsidRDefault="000231D7" w:rsidP="000F1DF9">
      <w:pPr>
        <w:spacing w:after="0" w:line="240" w:lineRule="auto"/>
      </w:pPr>
      <w:r>
        <w:separator/>
      </w:r>
    </w:p>
  </w:footnote>
  <w:footnote w:type="continuationSeparator" w:id="0">
    <w:p w:rsidR="000231D7" w:rsidRDefault="000231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31D7"/>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27FE"/>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481A"/>
    <w:rsid w:val="00C8671F"/>
    <w:rsid w:val="00CC3D4A"/>
    <w:rsid w:val="00D11363"/>
    <w:rsid w:val="00D70925"/>
    <w:rsid w:val="00DB48D8"/>
    <w:rsid w:val="00E036F8"/>
    <w:rsid w:val="00E10F50"/>
    <w:rsid w:val="00E23091"/>
    <w:rsid w:val="00E32B14"/>
    <w:rsid w:val="00E46194"/>
    <w:rsid w:val="00EE2AD8"/>
    <w:rsid w:val="00F30915"/>
    <w:rsid w:val="00F815B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5867"/>
  <w15:docId w15:val="{1D979311-8E14-449B-90EF-19E36128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27F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2156AEA9014973AF9583A57DC5F1E5"/>
        <w:category>
          <w:name w:val="General"/>
          <w:gallery w:val="placeholder"/>
        </w:category>
        <w:types>
          <w:type w:val="bbPlcHdr"/>
        </w:types>
        <w:behaviors>
          <w:behavior w:val="content"/>
        </w:behaviors>
        <w:guid w:val="{0E866ABB-3107-4BD9-884D-F88069F0A44E}"/>
      </w:docPartPr>
      <w:docPartBody>
        <w:p w:rsidR="00F3067E" w:rsidRDefault="00F3067E"/>
      </w:docPartBody>
    </w:docPart>
    <w:docPart>
      <w:docPartPr>
        <w:name w:val="AAAE4F36D49746CDB2960AEE494F344D"/>
        <w:category>
          <w:name w:val="General"/>
          <w:gallery w:val="placeholder"/>
        </w:category>
        <w:types>
          <w:type w:val="bbPlcHdr"/>
        </w:types>
        <w:behaviors>
          <w:behavior w:val="content"/>
        </w:behaviors>
        <w:guid w:val="{DD9E467A-AF16-4B1A-9754-82A55122FBD1}"/>
      </w:docPartPr>
      <w:docPartBody>
        <w:p w:rsidR="00F3067E" w:rsidRDefault="00F3067E"/>
      </w:docPartBody>
    </w:docPart>
    <w:docPart>
      <w:docPartPr>
        <w:name w:val="6210C22FA26341089F04BBDA649B4E44"/>
        <w:category>
          <w:name w:val="General"/>
          <w:gallery w:val="placeholder"/>
        </w:category>
        <w:types>
          <w:type w:val="bbPlcHdr"/>
        </w:types>
        <w:behaviors>
          <w:behavior w:val="content"/>
        </w:behaviors>
        <w:guid w:val="{9956F36E-A562-4747-84A1-D3D5CBDC85A0}"/>
      </w:docPartPr>
      <w:docPartBody>
        <w:p w:rsidR="00F3067E" w:rsidRDefault="00F3067E"/>
      </w:docPartBody>
    </w:docPart>
    <w:docPart>
      <w:docPartPr>
        <w:name w:val="005DB28AB5D144ACA0A09CA1CC4AF91E"/>
        <w:category>
          <w:name w:val="General"/>
          <w:gallery w:val="placeholder"/>
        </w:category>
        <w:types>
          <w:type w:val="bbPlcHdr"/>
        </w:types>
        <w:behaviors>
          <w:behavior w:val="content"/>
        </w:behaviors>
        <w:guid w:val="{0D41CB85-78DB-4C82-9ED6-60835905A3B2}"/>
      </w:docPartPr>
      <w:docPartBody>
        <w:p w:rsidR="00F3067E" w:rsidRDefault="00F3067E"/>
      </w:docPartBody>
    </w:docPart>
    <w:docPart>
      <w:docPartPr>
        <w:name w:val="DF0E3F05FCE048EEBA1623B248F43B72"/>
        <w:category>
          <w:name w:val="General"/>
          <w:gallery w:val="placeholder"/>
        </w:category>
        <w:types>
          <w:type w:val="bbPlcHdr"/>
        </w:types>
        <w:behaviors>
          <w:behavior w:val="content"/>
        </w:behaviors>
        <w:guid w:val="{6056A8AE-BBE3-47D6-8529-0E57002F7998}"/>
      </w:docPartPr>
      <w:docPartBody>
        <w:p w:rsidR="00F3067E" w:rsidRDefault="00F3067E"/>
      </w:docPartBody>
    </w:docPart>
    <w:docPart>
      <w:docPartPr>
        <w:name w:val="5BB9A25DAE814F2F8BF7AA01047F4351"/>
        <w:category>
          <w:name w:val="General"/>
          <w:gallery w:val="placeholder"/>
        </w:category>
        <w:types>
          <w:type w:val="bbPlcHdr"/>
        </w:types>
        <w:behaviors>
          <w:behavior w:val="content"/>
        </w:behaviors>
        <w:guid w:val="{A1EDDE8D-096B-48E8-93AF-0550F7590F1C}"/>
      </w:docPartPr>
      <w:docPartBody>
        <w:p w:rsidR="00F3067E" w:rsidRDefault="00F3067E"/>
      </w:docPartBody>
    </w:docPart>
    <w:docPart>
      <w:docPartPr>
        <w:name w:val="476E613DB97E4736827ACDF1048B8F86"/>
        <w:category>
          <w:name w:val="General"/>
          <w:gallery w:val="placeholder"/>
        </w:category>
        <w:types>
          <w:type w:val="bbPlcHdr"/>
        </w:types>
        <w:behaviors>
          <w:behavior w:val="content"/>
        </w:behaviors>
        <w:guid w:val="{54621AEF-EEC6-4012-9F8F-CB2EC79530E1}"/>
      </w:docPartPr>
      <w:docPartBody>
        <w:p w:rsidR="00F3067E" w:rsidRDefault="00F3067E"/>
      </w:docPartBody>
    </w:docPart>
    <w:docPart>
      <w:docPartPr>
        <w:name w:val="C19747D1C71D4F5E81EFFD2472E2DA22"/>
        <w:category>
          <w:name w:val="General"/>
          <w:gallery w:val="placeholder"/>
        </w:category>
        <w:types>
          <w:type w:val="bbPlcHdr"/>
        </w:types>
        <w:behaviors>
          <w:behavior w:val="content"/>
        </w:behaviors>
        <w:guid w:val="{F5449564-CEE3-46AF-B8A1-34F957C683E3}"/>
      </w:docPartPr>
      <w:docPartBody>
        <w:p w:rsidR="00F3067E" w:rsidRDefault="00F3067E"/>
      </w:docPartBody>
    </w:docPart>
    <w:docPart>
      <w:docPartPr>
        <w:name w:val="CCA254EF0BAA473A973E7D76BFCAB939"/>
        <w:category>
          <w:name w:val="General"/>
          <w:gallery w:val="placeholder"/>
        </w:category>
        <w:types>
          <w:type w:val="bbPlcHdr"/>
        </w:types>
        <w:behaviors>
          <w:behavior w:val="content"/>
        </w:behaviors>
        <w:guid w:val="{5B285293-9167-46B4-9469-36F19AE88A17}"/>
      </w:docPartPr>
      <w:docPartBody>
        <w:p w:rsidR="00F3067E" w:rsidRDefault="00F3067E"/>
      </w:docPartBody>
    </w:docPart>
    <w:docPart>
      <w:docPartPr>
        <w:name w:val="E59108F8C55A4A2086D27D24939FE1A7"/>
        <w:category>
          <w:name w:val="General"/>
          <w:gallery w:val="placeholder"/>
        </w:category>
        <w:types>
          <w:type w:val="bbPlcHdr"/>
        </w:types>
        <w:behaviors>
          <w:behavior w:val="content"/>
        </w:behaviors>
        <w:guid w:val="{33673875-F973-4BFB-8C4D-3F7549BF2A5A}"/>
      </w:docPartPr>
      <w:docPartBody>
        <w:p w:rsidR="00F3067E" w:rsidRDefault="003F407C" w:rsidP="003F407C">
          <w:pPr>
            <w:pStyle w:val="E59108F8C55A4A2086D27D24939FE1A7"/>
          </w:pPr>
          <w:r w:rsidRPr="00A30DD1">
            <w:rPr>
              <w:rStyle w:val="PlaceholderText"/>
            </w:rPr>
            <w:t>Click here to enter a date.</w:t>
          </w:r>
        </w:p>
      </w:docPartBody>
    </w:docPart>
    <w:docPart>
      <w:docPartPr>
        <w:name w:val="301D2C6690154174ADC70CA365AFDF7A"/>
        <w:category>
          <w:name w:val="General"/>
          <w:gallery w:val="placeholder"/>
        </w:category>
        <w:types>
          <w:type w:val="bbPlcHdr"/>
        </w:types>
        <w:behaviors>
          <w:behavior w:val="content"/>
        </w:behaviors>
        <w:guid w:val="{693B0468-2D0B-4BB4-9CA4-CCB3E0A05760}"/>
      </w:docPartPr>
      <w:docPartBody>
        <w:p w:rsidR="00F3067E" w:rsidRDefault="00F3067E"/>
      </w:docPartBody>
    </w:docPart>
    <w:docPart>
      <w:docPartPr>
        <w:name w:val="75232BAFCCBD4376A44D65254FCBCF01"/>
        <w:category>
          <w:name w:val="General"/>
          <w:gallery w:val="placeholder"/>
        </w:category>
        <w:types>
          <w:type w:val="bbPlcHdr"/>
        </w:types>
        <w:behaviors>
          <w:behavior w:val="content"/>
        </w:behaviors>
        <w:guid w:val="{B1EAFDE5-029C-4F3B-8F8F-DEFF91DA04BE}"/>
      </w:docPartPr>
      <w:docPartBody>
        <w:p w:rsidR="00F3067E" w:rsidRDefault="00F3067E"/>
      </w:docPartBody>
    </w:docPart>
    <w:docPart>
      <w:docPartPr>
        <w:name w:val="733F38A4B2684E9099585286FF990BF6"/>
        <w:category>
          <w:name w:val="General"/>
          <w:gallery w:val="placeholder"/>
        </w:category>
        <w:types>
          <w:type w:val="bbPlcHdr"/>
        </w:types>
        <w:behaviors>
          <w:behavior w:val="content"/>
        </w:behaviors>
        <w:guid w:val="{AD418A5B-6ADD-43C9-AA80-1E6BE7AD4AE2}"/>
      </w:docPartPr>
      <w:docPartBody>
        <w:p w:rsidR="00F3067E" w:rsidRDefault="003F407C" w:rsidP="003F407C">
          <w:pPr>
            <w:pStyle w:val="733F38A4B2684E9099585286FF990BF6"/>
          </w:pPr>
          <w:r>
            <w:rPr>
              <w:rFonts w:eastAsia="Times New Roman" w:cs="Times New Roman"/>
              <w:bCs/>
            </w:rPr>
            <w:t xml:space="preserve"> </w:t>
          </w:r>
        </w:p>
      </w:docPartBody>
    </w:docPart>
    <w:docPart>
      <w:docPartPr>
        <w:name w:val="4D5A05FC8A4B42CAADB2F7DD038691BE"/>
        <w:category>
          <w:name w:val="General"/>
          <w:gallery w:val="placeholder"/>
        </w:category>
        <w:types>
          <w:type w:val="bbPlcHdr"/>
        </w:types>
        <w:behaviors>
          <w:behavior w:val="content"/>
        </w:behaviors>
        <w:guid w:val="{B48B751B-D929-4DFB-A373-06FE12509089}"/>
      </w:docPartPr>
      <w:docPartBody>
        <w:p w:rsidR="00F3067E" w:rsidRDefault="00F3067E"/>
      </w:docPartBody>
    </w:docPart>
    <w:docPart>
      <w:docPartPr>
        <w:name w:val="399C128D98FC4A1B9C0565CAFFB09B5B"/>
        <w:category>
          <w:name w:val="General"/>
          <w:gallery w:val="placeholder"/>
        </w:category>
        <w:types>
          <w:type w:val="bbPlcHdr"/>
        </w:types>
        <w:behaviors>
          <w:behavior w:val="content"/>
        </w:behaviors>
        <w:guid w:val="{67F29350-E0D0-42A4-A4A0-78E12C2C7975}"/>
      </w:docPartPr>
      <w:docPartBody>
        <w:p w:rsidR="00F3067E" w:rsidRDefault="00F306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407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067E"/>
    <w:rsid w:val="00F815B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07C"/>
    <w:rPr>
      <w:color w:val="808080"/>
    </w:rPr>
  </w:style>
  <w:style w:type="paragraph" w:customStyle="1" w:styleId="E59108F8C55A4A2086D27D24939FE1A7">
    <w:name w:val="E59108F8C55A4A2086D27D24939FE1A7"/>
    <w:rsid w:val="003F407C"/>
    <w:pPr>
      <w:spacing w:after="160" w:line="278" w:lineRule="auto"/>
    </w:pPr>
    <w:rPr>
      <w:kern w:val="2"/>
      <w:sz w:val="24"/>
      <w:szCs w:val="24"/>
      <w14:ligatures w14:val="standardContextual"/>
    </w:rPr>
  </w:style>
  <w:style w:type="paragraph" w:customStyle="1" w:styleId="733F38A4B2684E9099585286FF990BF6">
    <w:name w:val="733F38A4B2684E9099585286FF990BF6"/>
    <w:rsid w:val="003F407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307</Words>
  <Characters>1751</Characters>
  <Application>Microsoft Office Word</Application>
  <DocSecurity>0</DocSecurity>
  <Lines>14</Lines>
  <Paragraphs>4</Paragraphs>
  <ScaleCrop>false</ScaleCrop>
  <Company>Texas Legislative Council</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2025-05-21T22:25:00Z</cp:lastPrinted>
  <dcterms:created xsi:type="dcterms:W3CDTF">2015-05-29T14:24:00Z</dcterms:created>
  <dcterms:modified xsi:type="dcterms:W3CDTF">2025-05-21T22:25:00Z</dcterms:modified>
</cp:coreProperties>
</file>

<file path=docProps/custom.xml><?xml version="1.0" encoding="utf-8"?>
<op:Properties xmlns:vt="http://schemas.openxmlformats.org/officeDocument/2006/docPropsVTypes" xmlns:op="http://schemas.openxmlformats.org/officeDocument/2006/custom-properties"/>
</file>