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D1D04" w14:paraId="3ABBA943" w14:textId="77777777" w:rsidTr="00345119">
        <w:tc>
          <w:tcPr>
            <w:tcW w:w="9576" w:type="dxa"/>
            <w:noWrap/>
          </w:tcPr>
          <w:p w14:paraId="14271775" w14:textId="77777777" w:rsidR="008423E4" w:rsidRPr="0022177D" w:rsidRDefault="009C20BC" w:rsidP="00FB1935">
            <w:pPr>
              <w:pStyle w:val="Heading1"/>
            </w:pPr>
            <w:r w:rsidRPr="00631897">
              <w:t>BILL ANALYSIS</w:t>
            </w:r>
          </w:p>
        </w:tc>
      </w:tr>
    </w:tbl>
    <w:p w14:paraId="4C594D4D" w14:textId="77777777" w:rsidR="008423E4" w:rsidRPr="0022177D" w:rsidRDefault="008423E4" w:rsidP="00FB1935">
      <w:pPr>
        <w:jc w:val="center"/>
      </w:pPr>
    </w:p>
    <w:p w14:paraId="18F75446" w14:textId="77777777" w:rsidR="008423E4" w:rsidRPr="00B31F0E" w:rsidRDefault="008423E4" w:rsidP="00FB1935"/>
    <w:p w14:paraId="6368B7FA" w14:textId="77777777" w:rsidR="008423E4" w:rsidRPr="00742794" w:rsidRDefault="008423E4" w:rsidP="00FB193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D1D04" w14:paraId="5AF8D48C" w14:textId="77777777" w:rsidTr="00345119">
        <w:tc>
          <w:tcPr>
            <w:tcW w:w="9576" w:type="dxa"/>
          </w:tcPr>
          <w:p w14:paraId="4366D4A7" w14:textId="585103C9" w:rsidR="008423E4" w:rsidRPr="00861995" w:rsidRDefault="009C20BC" w:rsidP="00FB1935">
            <w:pPr>
              <w:jc w:val="right"/>
            </w:pPr>
            <w:r>
              <w:t>C.S.H.B. 499</w:t>
            </w:r>
          </w:p>
        </w:tc>
      </w:tr>
      <w:tr w:rsidR="009D1D04" w14:paraId="4A5BD63C" w14:textId="77777777" w:rsidTr="00345119">
        <w:tc>
          <w:tcPr>
            <w:tcW w:w="9576" w:type="dxa"/>
          </w:tcPr>
          <w:p w14:paraId="16FEDC73" w14:textId="222D5AA2" w:rsidR="008423E4" w:rsidRPr="00861995" w:rsidRDefault="009C20BC" w:rsidP="00FB1935">
            <w:pPr>
              <w:jc w:val="right"/>
            </w:pPr>
            <w:r>
              <w:t xml:space="preserve">By: </w:t>
            </w:r>
            <w:r w:rsidR="00296DF9">
              <w:t>González, Mary</w:t>
            </w:r>
          </w:p>
        </w:tc>
      </w:tr>
      <w:tr w:rsidR="009D1D04" w14:paraId="06E3F93D" w14:textId="77777777" w:rsidTr="00345119">
        <w:tc>
          <w:tcPr>
            <w:tcW w:w="9576" w:type="dxa"/>
          </w:tcPr>
          <w:p w14:paraId="403686F3" w14:textId="514956E6" w:rsidR="008423E4" w:rsidRPr="00861995" w:rsidRDefault="009C20BC" w:rsidP="00FB1935">
            <w:pPr>
              <w:jc w:val="right"/>
            </w:pPr>
            <w:r>
              <w:t>Public Health</w:t>
            </w:r>
          </w:p>
        </w:tc>
      </w:tr>
      <w:tr w:rsidR="009D1D04" w14:paraId="2F11180B" w14:textId="77777777" w:rsidTr="00345119">
        <w:tc>
          <w:tcPr>
            <w:tcW w:w="9576" w:type="dxa"/>
          </w:tcPr>
          <w:p w14:paraId="72DD4E48" w14:textId="448937A9" w:rsidR="008423E4" w:rsidRDefault="009C20BC" w:rsidP="00FB1935">
            <w:pPr>
              <w:jc w:val="right"/>
            </w:pPr>
            <w:r>
              <w:t>Committee Report (Substituted)</w:t>
            </w:r>
          </w:p>
        </w:tc>
      </w:tr>
    </w:tbl>
    <w:p w14:paraId="3DD42973" w14:textId="77777777" w:rsidR="008423E4" w:rsidRDefault="008423E4" w:rsidP="00FB1935">
      <w:pPr>
        <w:tabs>
          <w:tab w:val="right" w:pos="9360"/>
        </w:tabs>
      </w:pPr>
    </w:p>
    <w:p w14:paraId="0F46F73F" w14:textId="77777777" w:rsidR="008423E4" w:rsidRDefault="008423E4" w:rsidP="00FB1935"/>
    <w:p w14:paraId="3087F6E4" w14:textId="77777777" w:rsidR="008423E4" w:rsidRDefault="008423E4" w:rsidP="00FB193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D1D04" w14:paraId="3D1B6490" w14:textId="77777777" w:rsidTr="006C5A9E">
        <w:tc>
          <w:tcPr>
            <w:tcW w:w="9360" w:type="dxa"/>
          </w:tcPr>
          <w:p w14:paraId="6B175BD9" w14:textId="77777777" w:rsidR="008423E4" w:rsidRPr="00A8133F" w:rsidRDefault="009C20BC" w:rsidP="00FB193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A2B778F" w14:textId="77777777" w:rsidR="008423E4" w:rsidRDefault="008423E4" w:rsidP="00FB1935"/>
          <w:p w14:paraId="2B3D07A1" w14:textId="3EF64131" w:rsidR="009969F5" w:rsidRDefault="009C20BC" w:rsidP="00FB19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author has informed the committee that t</w:t>
            </w:r>
            <w:r w:rsidRPr="009969F5">
              <w:t xml:space="preserve">here </w:t>
            </w:r>
            <w:r>
              <w:t>are</w:t>
            </w:r>
            <w:r w:rsidRPr="009969F5">
              <w:t xml:space="preserve"> rising concerns </w:t>
            </w:r>
            <w:r w:rsidR="002A67C5">
              <w:t>about</w:t>
            </w:r>
            <w:r w:rsidR="002A67C5" w:rsidRPr="009969F5">
              <w:t xml:space="preserve"> </w:t>
            </w:r>
            <w:r w:rsidRPr="009969F5">
              <w:t xml:space="preserve">the </w:t>
            </w:r>
            <w:r w:rsidR="002A67C5">
              <w:t xml:space="preserve">impact of </w:t>
            </w:r>
            <w:r w:rsidRPr="009969F5">
              <w:t xml:space="preserve">social media </w:t>
            </w:r>
            <w:r w:rsidR="002A67C5">
              <w:t xml:space="preserve">usage </w:t>
            </w:r>
            <w:r w:rsidRPr="009969F5">
              <w:t xml:space="preserve">on the mental health of youth across the country. </w:t>
            </w:r>
            <w:r w:rsidR="00582741">
              <w:t>The U.S. Department of Health and Human Services report</w:t>
            </w:r>
            <w:r w:rsidR="002A67C5">
              <w:t>s</w:t>
            </w:r>
            <w:r w:rsidR="00582741">
              <w:t xml:space="preserve"> that</w:t>
            </w:r>
            <w:r w:rsidR="002A67C5">
              <w:t xml:space="preserve"> children and</w:t>
            </w:r>
            <w:r w:rsidR="00582741">
              <w:t xml:space="preserve"> a</w:t>
            </w:r>
            <w:r w:rsidRPr="009969F5">
              <w:t xml:space="preserve">dolescents who spend more than three hours a day on social media face double the risk of </w:t>
            </w:r>
            <w:r w:rsidR="002A67C5">
              <w:t xml:space="preserve">mental health problems, including </w:t>
            </w:r>
            <w:r w:rsidRPr="009969F5">
              <w:t>anxiety and depression symptoms</w:t>
            </w:r>
            <w:r w:rsidR="00582741">
              <w:t xml:space="preserve">, </w:t>
            </w:r>
            <w:r w:rsidR="002A67C5">
              <w:t xml:space="preserve">and </w:t>
            </w:r>
            <w:r w:rsidR="00582741">
              <w:t>w</w:t>
            </w:r>
            <w:r w:rsidR="00582741" w:rsidRPr="009969F5">
              <w:t>ith nearly 95</w:t>
            </w:r>
            <w:r w:rsidR="002A67C5">
              <w:t xml:space="preserve"> percent</w:t>
            </w:r>
            <w:r w:rsidR="00582741" w:rsidRPr="009969F5">
              <w:t xml:space="preserve"> of teens between 13 and 17 </w:t>
            </w:r>
            <w:r w:rsidR="009050F6">
              <w:t>reported</w:t>
            </w:r>
            <w:r w:rsidR="002A67C5">
              <w:t>ly</w:t>
            </w:r>
            <w:r w:rsidR="009050F6">
              <w:t xml:space="preserve"> </w:t>
            </w:r>
            <w:r w:rsidR="00582741" w:rsidRPr="009969F5">
              <w:t xml:space="preserve">using </w:t>
            </w:r>
            <w:r w:rsidR="002A67C5">
              <w:t>social</w:t>
            </w:r>
            <w:r w:rsidR="00582741" w:rsidRPr="009969F5">
              <w:t xml:space="preserve"> media, these impacts are being felt far and wide across numerous youth demographics</w:t>
            </w:r>
            <w:r w:rsidR="007F7881">
              <w:t>. A</w:t>
            </w:r>
            <w:r w:rsidR="00582741">
              <w:t>ccording to the American Psychological Association</w:t>
            </w:r>
            <w:r w:rsidR="002A67C5">
              <w:t>,</w:t>
            </w:r>
            <w:r w:rsidRPr="009969F5">
              <w:t xml:space="preserve"> </w:t>
            </w:r>
            <w:r w:rsidR="00BB13F9">
              <w:t xml:space="preserve">a survey conducted in 2023 showed that </w:t>
            </w:r>
            <w:r w:rsidRPr="009969F5">
              <w:t>the average daily use</w:t>
            </w:r>
            <w:r w:rsidR="007F7881">
              <w:t xml:space="preserve"> </w:t>
            </w:r>
            <w:r w:rsidR="00BB13F9">
              <w:t>across</w:t>
            </w:r>
            <w:r w:rsidR="007F7881">
              <w:t xml:space="preserve"> </w:t>
            </w:r>
            <w:r w:rsidR="009050F6">
              <w:t xml:space="preserve">seven popular </w:t>
            </w:r>
            <w:r w:rsidR="007F7881">
              <w:t>social media</w:t>
            </w:r>
            <w:r w:rsidR="009050F6">
              <w:t xml:space="preserve"> platforms</w:t>
            </w:r>
            <w:r w:rsidRPr="009969F5">
              <w:t xml:space="preserve"> </w:t>
            </w:r>
            <w:r w:rsidR="00582741">
              <w:t xml:space="preserve">among </w:t>
            </w:r>
            <w:r w:rsidR="009050F6">
              <w:t>U.S. teens</w:t>
            </w:r>
            <w:r w:rsidRPr="009969F5">
              <w:t xml:space="preserve"> was 4.8 hours.</w:t>
            </w:r>
            <w:r>
              <w:t xml:space="preserve"> </w:t>
            </w:r>
            <w:r w:rsidR="007F7881">
              <w:t>C.S.H.B.</w:t>
            </w:r>
            <w:r w:rsidRPr="009969F5">
              <w:t xml:space="preserve"> 499 </w:t>
            </w:r>
            <w:r w:rsidR="007F7881">
              <w:t xml:space="preserve">seeks to address this issue by </w:t>
            </w:r>
            <w:r w:rsidRPr="009969F5">
              <w:t>requir</w:t>
            </w:r>
            <w:r w:rsidR="007F7881">
              <w:t>ing social media platforms operating in Texas to issue</w:t>
            </w:r>
            <w:r w:rsidRPr="009969F5">
              <w:t xml:space="preserve"> a warning to </w:t>
            </w:r>
            <w:r w:rsidR="00BB13F9">
              <w:t xml:space="preserve">a user each time </w:t>
            </w:r>
            <w:r w:rsidRPr="009969F5">
              <w:t>the</w:t>
            </w:r>
            <w:r w:rsidR="002A67C5">
              <w:t xml:space="preserve"> user</w:t>
            </w:r>
            <w:r w:rsidRPr="009969F5">
              <w:t xml:space="preserve"> </w:t>
            </w:r>
            <w:r w:rsidR="00BB13F9">
              <w:t>open</w:t>
            </w:r>
            <w:r w:rsidR="002A67C5">
              <w:t>s</w:t>
            </w:r>
            <w:r w:rsidR="00BB13F9">
              <w:t xml:space="preserve"> the platform</w:t>
            </w:r>
            <w:r w:rsidRPr="009969F5">
              <w:t xml:space="preserve">  </w:t>
            </w:r>
            <w:r w:rsidR="00BB13F9" w:rsidRPr="00585DD1">
              <w:t xml:space="preserve">concerning the association between a minor's social media usage and significant </w:t>
            </w:r>
            <w:r w:rsidRPr="009969F5">
              <w:t>mental health</w:t>
            </w:r>
            <w:r w:rsidR="00BB13F9">
              <w:t xml:space="preserve"> issues and to</w:t>
            </w:r>
            <w:r w:rsidR="007F7881">
              <w:t xml:space="preserve"> require u</w:t>
            </w:r>
            <w:r w:rsidRPr="009969F5">
              <w:t xml:space="preserve">sers to verify they understand </w:t>
            </w:r>
            <w:r w:rsidR="00BB13F9">
              <w:t xml:space="preserve">the warning </w:t>
            </w:r>
            <w:r w:rsidRPr="009969F5">
              <w:t xml:space="preserve">before they </w:t>
            </w:r>
            <w:r w:rsidR="002A67C5">
              <w:t>are able to operate the platform</w:t>
            </w:r>
            <w:r w:rsidRPr="009969F5">
              <w:t>.</w:t>
            </w:r>
          </w:p>
          <w:p w14:paraId="5D8B1E6F" w14:textId="77777777" w:rsidR="008423E4" w:rsidRPr="00E26B13" w:rsidRDefault="008423E4" w:rsidP="00FB1935">
            <w:pPr>
              <w:rPr>
                <w:b/>
              </w:rPr>
            </w:pPr>
          </w:p>
        </w:tc>
      </w:tr>
      <w:tr w:rsidR="009D1D04" w14:paraId="7B210AE4" w14:textId="77777777" w:rsidTr="006C5A9E">
        <w:tc>
          <w:tcPr>
            <w:tcW w:w="9360" w:type="dxa"/>
          </w:tcPr>
          <w:p w14:paraId="5EEDB2CA" w14:textId="10464F3A" w:rsidR="0017725B" w:rsidRDefault="009C20BC" w:rsidP="00FB193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FF0DE5A" w14:textId="745A1E96" w:rsidR="0017725B" w:rsidRDefault="0017725B" w:rsidP="00FB1935">
            <w:pPr>
              <w:rPr>
                <w:b/>
                <w:u w:val="single"/>
              </w:rPr>
            </w:pPr>
          </w:p>
          <w:p w14:paraId="64781A72" w14:textId="203E5478" w:rsidR="00585DD1" w:rsidRPr="00585DD1" w:rsidRDefault="009C20BC" w:rsidP="00FB1935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68944CC" w14:textId="77777777" w:rsidR="0017725B" w:rsidRPr="0017725B" w:rsidRDefault="0017725B" w:rsidP="00FB1935">
            <w:pPr>
              <w:rPr>
                <w:b/>
                <w:u w:val="single"/>
              </w:rPr>
            </w:pPr>
          </w:p>
        </w:tc>
      </w:tr>
      <w:tr w:rsidR="009D1D04" w14:paraId="23B3E7EE" w14:textId="77777777" w:rsidTr="006C5A9E">
        <w:tc>
          <w:tcPr>
            <w:tcW w:w="9360" w:type="dxa"/>
          </w:tcPr>
          <w:p w14:paraId="3DABC34A" w14:textId="77777777" w:rsidR="008423E4" w:rsidRPr="00A8133F" w:rsidRDefault="009C20BC" w:rsidP="00FB193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16FCE78" w14:textId="77777777" w:rsidR="008423E4" w:rsidRDefault="008423E4" w:rsidP="00FB1935"/>
          <w:p w14:paraId="40981C1E" w14:textId="028C3AC1" w:rsidR="00585DD1" w:rsidRDefault="009C20BC" w:rsidP="00FB19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</w:t>
            </w:r>
            <w:r w:rsidR="00EE10F1">
              <w:t xml:space="preserve"> </w:t>
            </w:r>
            <w:r w:rsidR="00EE10F1" w:rsidRPr="00EE10F1">
              <w:t>executive commissioner of</w:t>
            </w:r>
            <w:r w:rsidR="00E5264B">
              <w:t xml:space="preserve"> the Health and Human Services Commission</w:t>
            </w:r>
            <w:r w:rsidR="00EE10F1" w:rsidRPr="00EE10F1">
              <w:t xml:space="preserve"> </w:t>
            </w:r>
            <w:r>
              <w:t xml:space="preserve">in </w:t>
            </w:r>
            <w:r w:rsidR="00EE10F1">
              <w:t>SECTION 1</w:t>
            </w:r>
            <w:r>
              <w:t xml:space="preserve"> of this bill.</w:t>
            </w:r>
          </w:p>
          <w:p w14:paraId="61D42C49" w14:textId="77777777" w:rsidR="008423E4" w:rsidRPr="00E21FDC" w:rsidRDefault="008423E4" w:rsidP="00FB1935">
            <w:pPr>
              <w:rPr>
                <w:b/>
              </w:rPr>
            </w:pPr>
          </w:p>
        </w:tc>
      </w:tr>
      <w:tr w:rsidR="009D1D04" w14:paraId="51F33E43" w14:textId="77777777" w:rsidTr="006C5A9E">
        <w:tc>
          <w:tcPr>
            <w:tcW w:w="9360" w:type="dxa"/>
          </w:tcPr>
          <w:p w14:paraId="47D54F28" w14:textId="77777777" w:rsidR="008423E4" w:rsidRPr="00A8133F" w:rsidRDefault="009C20BC" w:rsidP="00FB193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D4A8620" w14:textId="77777777" w:rsidR="008423E4" w:rsidRDefault="008423E4" w:rsidP="00FB1935"/>
          <w:p w14:paraId="631706A8" w14:textId="484A3D65" w:rsidR="00585DD1" w:rsidRDefault="009C20BC" w:rsidP="00FB19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499 amends the Health and Safety Code to require a social media platform operating in Texas</w:t>
            </w:r>
            <w:r w:rsidR="00E5264B">
              <w:t xml:space="preserve"> to</w:t>
            </w:r>
            <w:r w:rsidR="003A5467">
              <w:t xml:space="preserve"> do the following</w:t>
            </w:r>
            <w:r w:rsidR="00036AA6">
              <w:t>:</w:t>
            </w:r>
          </w:p>
          <w:p w14:paraId="0F08563D" w14:textId="47887982" w:rsidR="009C36CD" w:rsidRDefault="009C20BC" w:rsidP="00FB193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display </w:t>
            </w:r>
            <w:r w:rsidRPr="00585DD1">
              <w:t xml:space="preserve">on the platform's landing page each time a user opens the platform a warning label concerning the </w:t>
            </w:r>
            <w:r w:rsidRPr="00585DD1">
              <w:t>association between a minor's social media usage and significant mental health issues</w:t>
            </w:r>
            <w:r>
              <w:t>; and</w:t>
            </w:r>
          </w:p>
          <w:p w14:paraId="5D3C38A5" w14:textId="58D40DB1" w:rsidR="00585DD1" w:rsidRPr="00585DD1" w:rsidRDefault="009C20BC" w:rsidP="00FB193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585DD1">
              <w:t>ensure the user is unable to operate the platform until the user verifies the user understands the warning</w:t>
            </w:r>
            <w:r>
              <w:t>.</w:t>
            </w:r>
          </w:p>
          <w:p w14:paraId="44EB7B26" w14:textId="082FB910" w:rsidR="009B6F44" w:rsidRDefault="009C20BC" w:rsidP="00FB193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 w:rsidRPr="00585DD1">
              <w:rPr>
                <w:bCs/>
              </w:rPr>
              <w:t>T</w:t>
            </w:r>
            <w:r>
              <w:rPr>
                <w:bCs/>
              </w:rPr>
              <w:t xml:space="preserve">he bill requires </w:t>
            </w:r>
            <w:r w:rsidR="00F743D3">
              <w:rPr>
                <w:bCs/>
              </w:rPr>
              <w:t>the</w:t>
            </w:r>
            <w:r>
              <w:rPr>
                <w:bCs/>
              </w:rPr>
              <w:t xml:space="preserve"> warning label to include </w:t>
            </w:r>
            <w:r w:rsidRPr="009B6F44">
              <w:rPr>
                <w:bCs/>
              </w:rPr>
              <w:t>information on available resources for persons experiencing significant mental health issues, including the phone number or link to the website for the 988 Suicide &amp; Crisis Lifeline</w:t>
            </w:r>
            <w:r>
              <w:rPr>
                <w:bCs/>
              </w:rPr>
              <w:t xml:space="preserve">, and </w:t>
            </w:r>
            <w:r w:rsidRPr="009B6F44">
              <w:rPr>
                <w:bCs/>
              </w:rPr>
              <w:t>a statement concerning the use of an individual's personal data by social media platforms and the addictive nature of social media usage.</w:t>
            </w:r>
          </w:p>
          <w:p w14:paraId="38A1FA40" w14:textId="77777777" w:rsidR="009B6F44" w:rsidRDefault="009B6F44" w:rsidP="00FB193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  <w:p w14:paraId="2BDADD79" w14:textId="4E901F59" w:rsidR="001F6BB4" w:rsidRDefault="009C20BC" w:rsidP="00FB193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C.S.H.B. 499 </w:t>
            </w:r>
            <w:r w:rsidR="00585DD1">
              <w:rPr>
                <w:bCs/>
              </w:rPr>
              <w:t>requires the executive commissioner</w:t>
            </w:r>
            <w:r w:rsidR="00EE10F1">
              <w:rPr>
                <w:bCs/>
              </w:rPr>
              <w:t xml:space="preserve"> of </w:t>
            </w:r>
            <w:r w:rsidR="00E5264B">
              <w:rPr>
                <w:bCs/>
              </w:rPr>
              <w:t>the Health and Human Services Commission</w:t>
            </w:r>
            <w:r w:rsidR="00F743D3">
              <w:rPr>
                <w:bCs/>
              </w:rPr>
              <w:t xml:space="preserve"> (HHSC)</w:t>
            </w:r>
            <w:r w:rsidR="00585DD1">
              <w:rPr>
                <w:bCs/>
              </w:rPr>
              <w:t>, not later than January 1, 2026, to adopt</w:t>
            </w:r>
            <w:r>
              <w:rPr>
                <w:bCs/>
              </w:rPr>
              <w:t xml:space="preserve"> evidence-based</w:t>
            </w:r>
            <w:r w:rsidR="00585DD1">
              <w:rPr>
                <w:bCs/>
              </w:rPr>
              <w:t xml:space="preserve"> rules regarding the form and content of the warning label required by the bill.</w:t>
            </w:r>
            <w:r w:rsidR="003A5467">
              <w:rPr>
                <w:bCs/>
              </w:rPr>
              <w:t xml:space="preserve"> A social media platform is not required to comply with the </w:t>
            </w:r>
            <w:r w:rsidR="00B77BBE">
              <w:rPr>
                <w:bCs/>
              </w:rPr>
              <w:t>bill's</w:t>
            </w:r>
            <w:r w:rsidR="00B175B9">
              <w:rPr>
                <w:bCs/>
              </w:rPr>
              <w:t xml:space="preserve"> requirements</w:t>
            </w:r>
            <w:r w:rsidR="003A5467">
              <w:rPr>
                <w:bCs/>
              </w:rPr>
              <w:t xml:space="preserve"> before April 1, 2026. </w:t>
            </w:r>
            <w:r w:rsidR="007F2062">
              <w:rPr>
                <w:bCs/>
              </w:rPr>
              <w:t xml:space="preserve">The bill </w:t>
            </w:r>
            <w:r>
              <w:rPr>
                <w:bCs/>
              </w:rPr>
              <w:t xml:space="preserve">defines </w:t>
            </w:r>
            <w:r w:rsidR="007F2062">
              <w:rPr>
                <w:bCs/>
              </w:rPr>
              <w:t xml:space="preserve">"social media platform" and "user" </w:t>
            </w:r>
            <w:r>
              <w:rPr>
                <w:bCs/>
              </w:rPr>
              <w:t>by reference</w:t>
            </w:r>
            <w:r w:rsidR="007F2062">
              <w:rPr>
                <w:bCs/>
              </w:rPr>
              <w:t xml:space="preserve"> to Business &amp; Commerce Code provisions regulating such platforms</w:t>
            </w:r>
            <w:r w:rsidRPr="001F6BB4">
              <w:rPr>
                <w:bCs/>
              </w:rPr>
              <w:t>.</w:t>
            </w:r>
          </w:p>
          <w:p w14:paraId="4DE1291E" w14:textId="099AD4F0" w:rsidR="003D3572" w:rsidRPr="001F6BB4" w:rsidRDefault="003D3572" w:rsidP="00FB193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</w:tc>
      </w:tr>
      <w:tr w:rsidR="009D1D04" w14:paraId="4B24BD52" w14:textId="77777777" w:rsidTr="006C5A9E">
        <w:tc>
          <w:tcPr>
            <w:tcW w:w="9360" w:type="dxa"/>
          </w:tcPr>
          <w:p w14:paraId="7BA86C6C" w14:textId="77777777" w:rsidR="008423E4" w:rsidRPr="00A8133F" w:rsidRDefault="009C20BC" w:rsidP="00FB193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7547482" w14:textId="77777777" w:rsidR="008423E4" w:rsidRDefault="008423E4" w:rsidP="00FB1935"/>
          <w:p w14:paraId="4E0649B6" w14:textId="53595230" w:rsidR="008423E4" w:rsidRPr="003624F2" w:rsidRDefault="009C20BC" w:rsidP="00FB19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6246A494" w14:textId="77777777" w:rsidR="008423E4" w:rsidRPr="00233FDB" w:rsidRDefault="008423E4" w:rsidP="00FB1935">
            <w:pPr>
              <w:rPr>
                <w:b/>
              </w:rPr>
            </w:pPr>
          </w:p>
        </w:tc>
      </w:tr>
      <w:tr w:rsidR="009D1D04" w14:paraId="03D81FE4" w14:textId="77777777" w:rsidTr="006C5A9E">
        <w:tc>
          <w:tcPr>
            <w:tcW w:w="9360" w:type="dxa"/>
          </w:tcPr>
          <w:p w14:paraId="26F3366D" w14:textId="77777777" w:rsidR="00296DF9" w:rsidRDefault="009C20BC" w:rsidP="00FB193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0F1AEA7" w14:textId="77777777" w:rsidR="009B6F44" w:rsidRDefault="009B6F44" w:rsidP="00FB1935">
            <w:pPr>
              <w:jc w:val="both"/>
            </w:pPr>
          </w:p>
          <w:p w14:paraId="0D38FD06" w14:textId="6D5E3295" w:rsidR="009B6F44" w:rsidRDefault="009C20BC" w:rsidP="00FB1935">
            <w:pPr>
              <w:jc w:val="both"/>
            </w:pPr>
            <w:r>
              <w:t xml:space="preserve">While C.S.H.B. 499 may differ from the introduced in minor or nonsubstantive ways, the following summarizes the substantial differences between the </w:t>
            </w:r>
            <w:r>
              <w:t>introduced and committee substitute versions of the bill.</w:t>
            </w:r>
          </w:p>
          <w:p w14:paraId="2E341799" w14:textId="77777777" w:rsidR="009B6F44" w:rsidRPr="009B6F44" w:rsidRDefault="009B6F44" w:rsidP="00FB1935">
            <w:pPr>
              <w:jc w:val="both"/>
            </w:pPr>
          </w:p>
          <w:p w14:paraId="148F789E" w14:textId="6011BF20" w:rsidR="009B6F44" w:rsidRDefault="009C20BC" w:rsidP="00FB1935">
            <w:pPr>
              <w:jc w:val="both"/>
              <w:rPr>
                <w:bCs/>
              </w:rPr>
            </w:pPr>
            <w:r w:rsidRPr="009B6F44">
              <w:rPr>
                <w:bCs/>
              </w:rPr>
              <w:t xml:space="preserve">The substitute includes </w:t>
            </w:r>
            <w:r>
              <w:rPr>
                <w:bCs/>
              </w:rPr>
              <w:t xml:space="preserve">a </w:t>
            </w:r>
            <w:r w:rsidRPr="009B6F44">
              <w:rPr>
                <w:bCs/>
              </w:rPr>
              <w:t xml:space="preserve">provision absent from the introduced requiring </w:t>
            </w:r>
            <w:r w:rsidR="00F743D3">
              <w:rPr>
                <w:bCs/>
              </w:rPr>
              <w:t>the</w:t>
            </w:r>
            <w:r w:rsidR="00F743D3" w:rsidRPr="009B6F44">
              <w:rPr>
                <w:bCs/>
              </w:rPr>
              <w:t xml:space="preserve"> </w:t>
            </w:r>
            <w:r w:rsidRPr="009B6F44">
              <w:rPr>
                <w:bCs/>
              </w:rPr>
              <w:t>warning label</w:t>
            </w:r>
            <w:r>
              <w:rPr>
                <w:bCs/>
              </w:rPr>
              <w:t xml:space="preserve"> </w:t>
            </w:r>
            <w:r w:rsidR="00F743D3">
              <w:rPr>
                <w:bCs/>
              </w:rPr>
              <w:t xml:space="preserve">displayed by </w:t>
            </w:r>
            <w:r>
              <w:rPr>
                <w:bCs/>
              </w:rPr>
              <w:t xml:space="preserve">a social media platform to include </w:t>
            </w:r>
            <w:r w:rsidRPr="009B6F44">
              <w:rPr>
                <w:bCs/>
              </w:rPr>
              <w:t xml:space="preserve">information on available resources for persons </w:t>
            </w:r>
            <w:r w:rsidRPr="009B6F44">
              <w:rPr>
                <w:bCs/>
              </w:rPr>
              <w:t>experiencing significant mental health issues, including the phone number or link to the website for the 988 Suicide &amp; Crisis Lifeline</w:t>
            </w:r>
            <w:r>
              <w:rPr>
                <w:bCs/>
              </w:rPr>
              <w:t xml:space="preserve">, and </w:t>
            </w:r>
            <w:r w:rsidRPr="009B6F44">
              <w:rPr>
                <w:bCs/>
              </w:rPr>
              <w:t>a statement concerning the use of an individual's personal data by social media platforms and the addictive nature of social media usage</w:t>
            </w:r>
            <w:r>
              <w:rPr>
                <w:bCs/>
              </w:rPr>
              <w:t>.</w:t>
            </w:r>
          </w:p>
          <w:p w14:paraId="77388BA7" w14:textId="77777777" w:rsidR="009B6F44" w:rsidRDefault="009B6F44" w:rsidP="00FB1935">
            <w:pPr>
              <w:jc w:val="both"/>
              <w:rPr>
                <w:bCs/>
              </w:rPr>
            </w:pPr>
          </w:p>
          <w:p w14:paraId="76C1CCBB" w14:textId="43A1DC1C" w:rsidR="009B6F44" w:rsidRPr="009B6F44" w:rsidRDefault="009C20BC" w:rsidP="00FB1935">
            <w:pPr>
              <w:jc w:val="both"/>
              <w:rPr>
                <w:bCs/>
              </w:rPr>
            </w:pPr>
            <w:r>
              <w:rPr>
                <w:bCs/>
              </w:rPr>
              <w:t xml:space="preserve">The substitute also includes a specification absent from the introduced </w:t>
            </w:r>
            <w:r w:rsidR="00976E0C">
              <w:rPr>
                <w:bCs/>
              </w:rPr>
              <w:t xml:space="preserve">that </w:t>
            </w:r>
            <w:r>
              <w:rPr>
                <w:bCs/>
              </w:rPr>
              <w:t>the</w:t>
            </w:r>
            <w:r w:rsidR="00F743D3">
              <w:rPr>
                <w:bCs/>
              </w:rPr>
              <w:t xml:space="preserve"> rules required to be adopted by the</w:t>
            </w:r>
            <w:r>
              <w:rPr>
                <w:bCs/>
              </w:rPr>
              <w:t xml:space="preserve"> executive commissioner</w:t>
            </w:r>
            <w:r w:rsidR="00F743D3">
              <w:rPr>
                <w:bCs/>
              </w:rPr>
              <w:t xml:space="preserve"> of HHSC</w:t>
            </w:r>
            <w:r w:rsidR="00E8276A">
              <w:rPr>
                <w:bCs/>
              </w:rPr>
              <w:t xml:space="preserve"> </w:t>
            </w:r>
            <w:r w:rsidR="00976E0C">
              <w:rPr>
                <w:bCs/>
              </w:rPr>
              <w:t xml:space="preserve">regarding </w:t>
            </w:r>
            <w:r w:rsidR="00976E0C" w:rsidRPr="009B6F44">
              <w:rPr>
                <w:bCs/>
              </w:rPr>
              <w:t>the form and content of the warning labe</w:t>
            </w:r>
            <w:r w:rsidR="00976E0C">
              <w:rPr>
                <w:bCs/>
              </w:rPr>
              <w:t xml:space="preserve">l </w:t>
            </w:r>
            <w:r w:rsidR="00E8276A">
              <w:rPr>
                <w:bCs/>
              </w:rPr>
              <w:t>are</w:t>
            </w:r>
            <w:r w:rsidR="00976E0C">
              <w:rPr>
                <w:bCs/>
              </w:rPr>
              <w:t xml:space="preserve"> </w:t>
            </w:r>
            <w:r>
              <w:rPr>
                <w:bCs/>
              </w:rPr>
              <w:t>evidence-based</w:t>
            </w:r>
            <w:r w:rsidR="00E8276A">
              <w:rPr>
                <w:bCs/>
              </w:rPr>
              <w:t xml:space="preserve"> rules</w:t>
            </w:r>
            <w:r w:rsidR="00976E0C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</w:tr>
    </w:tbl>
    <w:p w14:paraId="5B7FE0C8" w14:textId="77777777" w:rsidR="008423E4" w:rsidRPr="00BE0E75" w:rsidRDefault="008423E4" w:rsidP="00FB1935">
      <w:pPr>
        <w:jc w:val="both"/>
        <w:rPr>
          <w:rFonts w:ascii="Arial" w:hAnsi="Arial"/>
          <w:sz w:val="16"/>
          <w:szCs w:val="16"/>
        </w:rPr>
      </w:pPr>
    </w:p>
    <w:p w14:paraId="53DF4B5F" w14:textId="77777777" w:rsidR="004108C3" w:rsidRPr="008423E4" w:rsidRDefault="004108C3" w:rsidP="00FB193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8D32" w14:textId="77777777" w:rsidR="009C20BC" w:rsidRDefault="009C20BC">
      <w:r>
        <w:separator/>
      </w:r>
    </w:p>
  </w:endnote>
  <w:endnote w:type="continuationSeparator" w:id="0">
    <w:p w14:paraId="18548201" w14:textId="77777777" w:rsidR="009C20BC" w:rsidRDefault="009C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52050" w14:textId="77777777" w:rsidR="00471E7A" w:rsidRDefault="00471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D1D04" w14:paraId="715A5994" w14:textId="77777777" w:rsidTr="009C1E9A">
      <w:trPr>
        <w:cantSplit/>
      </w:trPr>
      <w:tc>
        <w:tcPr>
          <w:tcW w:w="0" w:type="pct"/>
        </w:tcPr>
        <w:p w14:paraId="6BCD581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FB9CC0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5D5795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99DEDE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ABCA03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D1D04" w14:paraId="27031EB4" w14:textId="77777777" w:rsidTr="009C1E9A">
      <w:trPr>
        <w:cantSplit/>
      </w:trPr>
      <w:tc>
        <w:tcPr>
          <w:tcW w:w="0" w:type="pct"/>
        </w:tcPr>
        <w:p w14:paraId="322B848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A88930D" w14:textId="3929C083" w:rsidR="00EC379B" w:rsidRPr="009C1E9A" w:rsidRDefault="009C20B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23557-D</w:t>
          </w:r>
        </w:p>
      </w:tc>
      <w:tc>
        <w:tcPr>
          <w:tcW w:w="2453" w:type="pct"/>
        </w:tcPr>
        <w:p w14:paraId="747E294B" w14:textId="1C2F012B" w:rsidR="00EC379B" w:rsidRDefault="009C20B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8454A">
            <w:t>25.99.1060</w:t>
          </w:r>
          <w:r>
            <w:fldChar w:fldCharType="end"/>
          </w:r>
        </w:p>
      </w:tc>
    </w:tr>
    <w:tr w:rsidR="009D1D04" w14:paraId="48611384" w14:textId="77777777" w:rsidTr="009C1E9A">
      <w:trPr>
        <w:cantSplit/>
      </w:trPr>
      <w:tc>
        <w:tcPr>
          <w:tcW w:w="0" w:type="pct"/>
        </w:tcPr>
        <w:p w14:paraId="3DBDADF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0C8B181" w14:textId="0597868E" w:rsidR="00EC379B" w:rsidRPr="009C1E9A" w:rsidRDefault="009C20B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20756</w:t>
          </w:r>
        </w:p>
      </w:tc>
      <w:tc>
        <w:tcPr>
          <w:tcW w:w="2453" w:type="pct"/>
        </w:tcPr>
        <w:p w14:paraId="1E4E7F9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481F35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D1D04" w14:paraId="0BFA41C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F3690A9" w14:textId="77777777" w:rsidR="00EC379B" w:rsidRDefault="009C20B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B5877D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ABA650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C787" w14:textId="77777777" w:rsidR="00471E7A" w:rsidRDefault="00471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A3450" w14:textId="77777777" w:rsidR="009C20BC" w:rsidRDefault="009C20BC">
      <w:r>
        <w:separator/>
      </w:r>
    </w:p>
  </w:footnote>
  <w:footnote w:type="continuationSeparator" w:id="0">
    <w:p w14:paraId="25EB2D86" w14:textId="77777777" w:rsidR="009C20BC" w:rsidRDefault="009C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BDA0" w14:textId="77777777" w:rsidR="00471E7A" w:rsidRDefault="00471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22A4" w14:textId="77777777" w:rsidR="00471E7A" w:rsidRDefault="00471E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BEAB" w14:textId="77777777" w:rsidR="00471E7A" w:rsidRDefault="00471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664"/>
    <w:multiLevelType w:val="hybridMultilevel"/>
    <w:tmpl w:val="C44063B2"/>
    <w:lvl w:ilvl="0" w:tplc="3362B8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2CD9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B4FE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28D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289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C6F9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23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444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3E8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A7B57"/>
    <w:multiLevelType w:val="hybridMultilevel"/>
    <w:tmpl w:val="F24C1754"/>
    <w:lvl w:ilvl="0" w:tplc="64880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7223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BA8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E0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266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AC62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81B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8B2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86E6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801351">
    <w:abstractNumId w:val="1"/>
  </w:num>
  <w:num w:numId="2" w16cid:durableId="5767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F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6AA6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47C7E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6BB4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DF9"/>
    <w:rsid w:val="00296FF0"/>
    <w:rsid w:val="002A17C0"/>
    <w:rsid w:val="002A48DF"/>
    <w:rsid w:val="002A5A84"/>
    <w:rsid w:val="002A67C5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09E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55ED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57F30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5467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3572"/>
    <w:rsid w:val="003D726D"/>
    <w:rsid w:val="003E0875"/>
    <w:rsid w:val="003E0BB8"/>
    <w:rsid w:val="003E6CB0"/>
    <w:rsid w:val="003F1F5E"/>
    <w:rsid w:val="003F286A"/>
    <w:rsid w:val="003F77F8"/>
    <w:rsid w:val="0040063D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1E7A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1E9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44F9"/>
    <w:rsid w:val="00545548"/>
    <w:rsid w:val="00546923"/>
    <w:rsid w:val="00551CA6"/>
    <w:rsid w:val="00555034"/>
    <w:rsid w:val="005570D2"/>
    <w:rsid w:val="00561528"/>
    <w:rsid w:val="0056153F"/>
    <w:rsid w:val="00561B14"/>
    <w:rsid w:val="00562B2E"/>
    <w:rsid w:val="00562C87"/>
    <w:rsid w:val="00562FA7"/>
    <w:rsid w:val="005636BD"/>
    <w:rsid w:val="005666D5"/>
    <w:rsid w:val="005669A7"/>
    <w:rsid w:val="00573401"/>
    <w:rsid w:val="00576714"/>
    <w:rsid w:val="0057685A"/>
    <w:rsid w:val="0057691E"/>
    <w:rsid w:val="00582741"/>
    <w:rsid w:val="0058313D"/>
    <w:rsid w:val="005832EE"/>
    <w:rsid w:val="005847EF"/>
    <w:rsid w:val="005851E6"/>
    <w:rsid w:val="00585DD1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1C3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736C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5A9E"/>
    <w:rsid w:val="006D3005"/>
    <w:rsid w:val="006D504F"/>
    <w:rsid w:val="006D7294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28A3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02F9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2062"/>
    <w:rsid w:val="007F3861"/>
    <w:rsid w:val="007F4162"/>
    <w:rsid w:val="007F5441"/>
    <w:rsid w:val="007F7668"/>
    <w:rsid w:val="007F7881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5EF"/>
    <w:rsid w:val="008859CA"/>
    <w:rsid w:val="008861EE"/>
    <w:rsid w:val="008879F7"/>
    <w:rsid w:val="00890B59"/>
    <w:rsid w:val="008930D7"/>
    <w:rsid w:val="008947A7"/>
    <w:rsid w:val="0089641D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48F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50F6"/>
    <w:rsid w:val="00907780"/>
    <w:rsid w:val="00907EDD"/>
    <w:rsid w:val="009107AD"/>
    <w:rsid w:val="00915568"/>
    <w:rsid w:val="009174F4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6E0C"/>
    <w:rsid w:val="00980311"/>
    <w:rsid w:val="0098170E"/>
    <w:rsid w:val="0098285C"/>
    <w:rsid w:val="00983B56"/>
    <w:rsid w:val="0098454A"/>
    <w:rsid w:val="009847FD"/>
    <w:rsid w:val="009851B3"/>
    <w:rsid w:val="00985300"/>
    <w:rsid w:val="00986720"/>
    <w:rsid w:val="00987F00"/>
    <w:rsid w:val="0099403D"/>
    <w:rsid w:val="00995B0B"/>
    <w:rsid w:val="009969F5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6F44"/>
    <w:rsid w:val="009B7806"/>
    <w:rsid w:val="009C05C1"/>
    <w:rsid w:val="009C1E9A"/>
    <w:rsid w:val="009C20BC"/>
    <w:rsid w:val="009C2A33"/>
    <w:rsid w:val="009C2E49"/>
    <w:rsid w:val="009C36CD"/>
    <w:rsid w:val="009C43A5"/>
    <w:rsid w:val="009C5A1D"/>
    <w:rsid w:val="009C6B08"/>
    <w:rsid w:val="009C70FC"/>
    <w:rsid w:val="009D002B"/>
    <w:rsid w:val="009D1D04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3A94"/>
    <w:rsid w:val="00A644B8"/>
    <w:rsid w:val="00A70E35"/>
    <w:rsid w:val="00A720DC"/>
    <w:rsid w:val="00A751F7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5B9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4E5A"/>
    <w:rsid w:val="00B564BF"/>
    <w:rsid w:val="00B6104E"/>
    <w:rsid w:val="00B610C7"/>
    <w:rsid w:val="00B62106"/>
    <w:rsid w:val="00B626A8"/>
    <w:rsid w:val="00B644BF"/>
    <w:rsid w:val="00B65695"/>
    <w:rsid w:val="00B66526"/>
    <w:rsid w:val="00B665A3"/>
    <w:rsid w:val="00B73BB4"/>
    <w:rsid w:val="00B77BBE"/>
    <w:rsid w:val="00B80532"/>
    <w:rsid w:val="00B82039"/>
    <w:rsid w:val="00B82454"/>
    <w:rsid w:val="00B90097"/>
    <w:rsid w:val="00B90999"/>
    <w:rsid w:val="00B91AD7"/>
    <w:rsid w:val="00B92D23"/>
    <w:rsid w:val="00B93111"/>
    <w:rsid w:val="00B95BC8"/>
    <w:rsid w:val="00B96E87"/>
    <w:rsid w:val="00BA146A"/>
    <w:rsid w:val="00BA32EE"/>
    <w:rsid w:val="00BB13F9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1966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050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0C24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0C3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3E44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64B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6A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0F1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2C9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8CA"/>
    <w:rsid w:val="00F31C67"/>
    <w:rsid w:val="00F3544E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43D3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1935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20737F-31F9-47FE-919C-291F2401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5D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85D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DD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5D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5DD1"/>
    <w:rPr>
      <w:b/>
      <w:bCs/>
    </w:rPr>
  </w:style>
  <w:style w:type="paragraph" w:styleId="ListParagraph">
    <w:name w:val="List Paragraph"/>
    <w:basedOn w:val="Normal"/>
    <w:uiPriority w:val="34"/>
    <w:qFormat/>
    <w:rsid w:val="001F6BB4"/>
    <w:pPr>
      <w:ind w:left="720"/>
      <w:contextualSpacing/>
    </w:pPr>
  </w:style>
  <w:style w:type="paragraph" w:styleId="Revision">
    <w:name w:val="Revision"/>
    <w:hidden/>
    <w:uiPriority w:val="99"/>
    <w:semiHidden/>
    <w:rsid w:val="00E5264B"/>
    <w:rPr>
      <w:sz w:val="24"/>
      <w:szCs w:val="24"/>
    </w:rPr>
  </w:style>
  <w:style w:type="character" w:styleId="Hyperlink">
    <w:name w:val="Hyperlink"/>
    <w:basedOn w:val="DefaultParagraphFont"/>
    <w:unhideWhenUsed/>
    <w:rsid w:val="007F78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3357</Characters>
  <Application>Microsoft Office Word</Application>
  <DocSecurity>0</DocSecurity>
  <Lines>78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HB00499 (Committee Report (Substituted))</vt:lpstr>
    </vt:vector>
  </TitlesOfParts>
  <Company>State of Texas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23557</dc:subject>
  <dc:creator>State of Texas</dc:creator>
  <dc:description>HB 499 by González, Mary-(H)Public Health (Substitute Document Number: 89R 20756)</dc:description>
  <cp:lastModifiedBy>Stacey Nicchio</cp:lastModifiedBy>
  <cp:revision>2</cp:revision>
  <cp:lastPrinted>2003-11-26T17:21:00Z</cp:lastPrinted>
  <dcterms:created xsi:type="dcterms:W3CDTF">2025-04-14T19:52:00Z</dcterms:created>
  <dcterms:modified xsi:type="dcterms:W3CDTF">2025-04-14T19:52:00Z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25.99.1060</vt:lpwstr>
  </property>
</Properties>
</file>