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015" w:rsidRDefault="007750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C733A7118D41809E88068A01EDB6B1"/>
          </w:placeholder>
        </w:sdtPr>
        <w:sdtContent>
          <w:r w:rsidRPr="005C2A78">
            <w:rPr>
              <w:rFonts w:cs="Times New Roman"/>
              <w:b/>
              <w:szCs w:val="24"/>
              <w:u w:val="single"/>
            </w:rPr>
            <w:t>BILL ANALYSIS</w:t>
          </w:r>
        </w:sdtContent>
      </w:sdt>
    </w:p>
    <w:p w:rsidR="00775015" w:rsidRPr="00585C31" w:rsidRDefault="00775015" w:rsidP="000F1DF9">
      <w:pPr>
        <w:spacing w:after="0" w:line="240" w:lineRule="auto"/>
        <w:rPr>
          <w:rFonts w:cs="Times New Roman"/>
          <w:szCs w:val="24"/>
        </w:rPr>
      </w:pPr>
    </w:p>
    <w:p w:rsidR="00775015" w:rsidRPr="00585C31" w:rsidRDefault="007750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75015" w:rsidTr="000F1DF9">
        <w:tc>
          <w:tcPr>
            <w:tcW w:w="2718" w:type="dxa"/>
          </w:tcPr>
          <w:p w:rsidR="00775015" w:rsidRPr="005C2A78" w:rsidRDefault="00775015" w:rsidP="006D756B">
            <w:pPr>
              <w:rPr>
                <w:rFonts w:cs="Times New Roman"/>
                <w:szCs w:val="24"/>
              </w:rPr>
            </w:pPr>
            <w:sdt>
              <w:sdtPr>
                <w:rPr>
                  <w:rFonts w:cs="Times New Roman"/>
                  <w:szCs w:val="24"/>
                </w:rPr>
                <w:alias w:val="Agency Title"/>
                <w:tag w:val="AgencyTitleContentControl"/>
                <w:id w:val="1920747753"/>
                <w:lock w:val="sdtContentLocked"/>
                <w:placeholder>
                  <w:docPart w:val="AA57A84741BE4E5C95CD8C122FA6F103"/>
                </w:placeholder>
              </w:sdtPr>
              <w:sdtEndPr>
                <w:rPr>
                  <w:rFonts w:cstheme="minorBidi"/>
                  <w:szCs w:val="22"/>
                </w:rPr>
              </w:sdtEndPr>
              <w:sdtContent>
                <w:r>
                  <w:rPr>
                    <w:rFonts w:cs="Times New Roman"/>
                    <w:szCs w:val="24"/>
                  </w:rPr>
                  <w:t>Senate Research Center</w:t>
                </w:r>
              </w:sdtContent>
            </w:sdt>
          </w:p>
        </w:tc>
        <w:tc>
          <w:tcPr>
            <w:tcW w:w="6858" w:type="dxa"/>
          </w:tcPr>
          <w:p w:rsidR="00775015" w:rsidRPr="00FF6471" w:rsidRDefault="00775015" w:rsidP="000F1DF9">
            <w:pPr>
              <w:jc w:val="right"/>
              <w:rPr>
                <w:rFonts w:cs="Times New Roman"/>
                <w:szCs w:val="24"/>
              </w:rPr>
            </w:pPr>
            <w:sdt>
              <w:sdtPr>
                <w:rPr>
                  <w:rFonts w:cs="Times New Roman"/>
                  <w:szCs w:val="24"/>
                </w:rPr>
                <w:alias w:val="Bill Number"/>
                <w:tag w:val="BillNumberOne"/>
                <w:id w:val="-410784069"/>
                <w:lock w:val="sdtContentLocked"/>
                <w:placeholder>
                  <w:docPart w:val="B1E10CE2E9154B39A4C791A1E98B536C"/>
                </w:placeholder>
              </w:sdtPr>
              <w:sdtContent>
                <w:r>
                  <w:rPr>
                    <w:rFonts w:cs="Times New Roman"/>
                    <w:szCs w:val="24"/>
                  </w:rPr>
                  <w:t>H.B. 581</w:t>
                </w:r>
              </w:sdtContent>
            </w:sdt>
          </w:p>
        </w:tc>
      </w:tr>
      <w:tr w:rsidR="00775015" w:rsidTr="000F1DF9">
        <w:sdt>
          <w:sdtPr>
            <w:rPr>
              <w:rFonts w:cs="Times New Roman"/>
              <w:szCs w:val="24"/>
            </w:rPr>
            <w:alias w:val="TLCNumber"/>
            <w:tag w:val="TLCNumber"/>
            <w:id w:val="-542600604"/>
            <w:lock w:val="sdtLocked"/>
            <w:placeholder>
              <w:docPart w:val="5510DE7BAA6F4887974FC2AAC5DB4844"/>
            </w:placeholder>
          </w:sdtPr>
          <w:sdtContent>
            <w:tc>
              <w:tcPr>
                <w:tcW w:w="2718" w:type="dxa"/>
              </w:tcPr>
              <w:p w:rsidR="00775015" w:rsidRPr="000F1DF9" w:rsidRDefault="00775015" w:rsidP="00C65088">
                <w:pPr>
                  <w:rPr>
                    <w:rFonts w:cs="Times New Roman"/>
                    <w:szCs w:val="24"/>
                  </w:rPr>
                </w:pPr>
                <w:r>
                  <w:rPr>
                    <w:rFonts w:cs="Times New Roman"/>
                    <w:szCs w:val="24"/>
                  </w:rPr>
                  <w:t>89R1461 SCL-D</w:t>
                </w:r>
              </w:p>
            </w:tc>
          </w:sdtContent>
        </w:sdt>
        <w:tc>
          <w:tcPr>
            <w:tcW w:w="6858" w:type="dxa"/>
          </w:tcPr>
          <w:p w:rsidR="00775015" w:rsidRPr="005C2A78" w:rsidRDefault="00775015" w:rsidP="00073EDD">
            <w:pPr>
              <w:jc w:val="right"/>
              <w:rPr>
                <w:rFonts w:cs="Times New Roman"/>
                <w:szCs w:val="24"/>
              </w:rPr>
            </w:pPr>
            <w:sdt>
              <w:sdtPr>
                <w:rPr>
                  <w:rFonts w:cs="Times New Roman"/>
                  <w:szCs w:val="24"/>
                </w:rPr>
                <w:alias w:val="Author Label"/>
                <w:tag w:val="By"/>
                <w:id w:val="72399597"/>
                <w:lock w:val="sdtLocked"/>
                <w:placeholder>
                  <w:docPart w:val="95B53D581147401184B8D50709AF8A9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60FBD5520C4D83ACB5FC79BA46EAC3"/>
                </w:placeholder>
              </w:sdtPr>
              <w:sdtContent>
                <w:r>
                  <w:rPr>
                    <w:rFonts w:cs="Times New Roman"/>
                    <w:szCs w:val="24"/>
                  </w:rPr>
                  <w:t>González, Mary et al.</w:t>
                </w:r>
              </w:sdtContent>
            </w:sdt>
            <w:sdt>
              <w:sdtPr>
                <w:rPr>
                  <w:rFonts w:cs="Times New Roman"/>
                  <w:szCs w:val="24"/>
                </w:rPr>
                <w:alias w:val="Sponsor"/>
                <w:tag w:val="Sponsor"/>
                <w:id w:val="-2039656131"/>
                <w:lock w:val="sdtContentLocked"/>
                <w:placeholder>
                  <w:docPart w:val="F6CDC68047CF4EF7B9CE939E589F0556"/>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808DE5F66AE74A96BA42151D150FFB59"/>
                </w:placeholder>
                <w:showingPlcHdr/>
              </w:sdtPr>
              <w:sdtContent/>
            </w:sdt>
          </w:p>
        </w:tc>
      </w:tr>
      <w:tr w:rsidR="00775015" w:rsidTr="000F1DF9">
        <w:tc>
          <w:tcPr>
            <w:tcW w:w="2718" w:type="dxa"/>
          </w:tcPr>
          <w:p w:rsidR="00775015" w:rsidRPr="00BC7495" w:rsidRDefault="00775015" w:rsidP="000F1DF9">
            <w:pPr>
              <w:rPr>
                <w:rFonts w:cs="Times New Roman"/>
                <w:szCs w:val="24"/>
              </w:rPr>
            </w:pPr>
          </w:p>
        </w:tc>
        <w:sdt>
          <w:sdtPr>
            <w:rPr>
              <w:rFonts w:cs="Times New Roman"/>
              <w:szCs w:val="24"/>
            </w:rPr>
            <w:alias w:val="Committee"/>
            <w:tag w:val="Committee"/>
            <w:id w:val="1914272295"/>
            <w:lock w:val="sdtContentLocked"/>
            <w:placeholder>
              <w:docPart w:val="FC40B54AF702409F8B84B1C836FEE75A"/>
            </w:placeholder>
          </w:sdtPr>
          <w:sdtContent>
            <w:tc>
              <w:tcPr>
                <w:tcW w:w="6858" w:type="dxa"/>
              </w:tcPr>
              <w:p w:rsidR="00775015" w:rsidRPr="00FF6471" w:rsidRDefault="00775015" w:rsidP="000F1DF9">
                <w:pPr>
                  <w:jc w:val="right"/>
                  <w:rPr>
                    <w:rFonts w:cs="Times New Roman"/>
                    <w:szCs w:val="24"/>
                  </w:rPr>
                </w:pPr>
                <w:r>
                  <w:rPr>
                    <w:rFonts w:cs="Times New Roman"/>
                    <w:szCs w:val="24"/>
                  </w:rPr>
                  <w:t>State Affairs</w:t>
                </w:r>
              </w:p>
            </w:tc>
          </w:sdtContent>
        </w:sdt>
      </w:tr>
      <w:tr w:rsidR="00775015" w:rsidTr="000F1DF9">
        <w:tc>
          <w:tcPr>
            <w:tcW w:w="2718" w:type="dxa"/>
          </w:tcPr>
          <w:p w:rsidR="00775015" w:rsidRPr="00BC7495" w:rsidRDefault="00775015" w:rsidP="000F1DF9">
            <w:pPr>
              <w:rPr>
                <w:rFonts w:cs="Times New Roman"/>
                <w:szCs w:val="24"/>
              </w:rPr>
            </w:pPr>
          </w:p>
        </w:tc>
        <w:sdt>
          <w:sdtPr>
            <w:rPr>
              <w:rFonts w:cs="Times New Roman"/>
              <w:szCs w:val="24"/>
            </w:rPr>
            <w:alias w:val="Date"/>
            <w:tag w:val="DateContentControl"/>
            <w:id w:val="1178081906"/>
            <w:lock w:val="sdtLocked"/>
            <w:placeholder>
              <w:docPart w:val="4B9D48F5665E4FD7A3095CB403B9E5A1"/>
            </w:placeholder>
            <w:date w:fullDate="2025-04-29T00:00:00Z">
              <w:dateFormat w:val="M/d/yyyy"/>
              <w:lid w:val="en-US"/>
              <w:storeMappedDataAs w:val="dateTime"/>
              <w:calendar w:val="gregorian"/>
            </w:date>
          </w:sdtPr>
          <w:sdtContent>
            <w:tc>
              <w:tcPr>
                <w:tcW w:w="6858" w:type="dxa"/>
              </w:tcPr>
              <w:p w:rsidR="00775015" w:rsidRPr="00FF6471" w:rsidRDefault="00775015" w:rsidP="000F1DF9">
                <w:pPr>
                  <w:jc w:val="right"/>
                  <w:rPr>
                    <w:rFonts w:cs="Times New Roman"/>
                    <w:szCs w:val="24"/>
                  </w:rPr>
                </w:pPr>
                <w:r>
                  <w:rPr>
                    <w:rFonts w:cs="Times New Roman"/>
                    <w:szCs w:val="24"/>
                  </w:rPr>
                  <w:t>4/29/2025</w:t>
                </w:r>
              </w:p>
            </w:tc>
          </w:sdtContent>
        </w:sdt>
      </w:tr>
      <w:tr w:rsidR="00775015" w:rsidTr="000F1DF9">
        <w:tc>
          <w:tcPr>
            <w:tcW w:w="2718" w:type="dxa"/>
          </w:tcPr>
          <w:p w:rsidR="00775015" w:rsidRPr="00BC7495" w:rsidRDefault="00775015" w:rsidP="000F1DF9">
            <w:pPr>
              <w:rPr>
                <w:rFonts w:cs="Times New Roman"/>
                <w:szCs w:val="24"/>
              </w:rPr>
            </w:pPr>
          </w:p>
        </w:tc>
        <w:sdt>
          <w:sdtPr>
            <w:rPr>
              <w:rFonts w:cs="Times New Roman"/>
              <w:szCs w:val="24"/>
            </w:rPr>
            <w:alias w:val="BA Version"/>
            <w:tag w:val="BAVersion"/>
            <w:id w:val="-1685590809"/>
            <w:lock w:val="sdtContentLocked"/>
            <w:placeholder>
              <w:docPart w:val="0FB80E1CEF524932A8F6567252ACF86D"/>
            </w:placeholder>
          </w:sdtPr>
          <w:sdtContent>
            <w:tc>
              <w:tcPr>
                <w:tcW w:w="6858" w:type="dxa"/>
              </w:tcPr>
              <w:p w:rsidR="00775015" w:rsidRPr="00FF6471" w:rsidRDefault="00775015" w:rsidP="000F1DF9">
                <w:pPr>
                  <w:jc w:val="right"/>
                  <w:rPr>
                    <w:rFonts w:cs="Times New Roman"/>
                    <w:szCs w:val="24"/>
                  </w:rPr>
                </w:pPr>
                <w:r>
                  <w:rPr>
                    <w:rFonts w:cs="Times New Roman"/>
                    <w:szCs w:val="24"/>
                  </w:rPr>
                  <w:t>Engrossed</w:t>
                </w:r>
              </w:p>
            </w:tc>
          </w:sdtContent>
        </w:sdt>
      </w:tr>
    </w:tbl>
    <w:p w:rsidR="00775015" w:rsidRPr="00FF6471" w:rsidRDefault="00775015" w:rsidP="000F1DF9">
      <w:pPr>
        <w:spacing w:after="0" w:line="240" w:lineRule="auto"/>
        <w:rPr>
          <w:rFonts w:cs="Times New Roman"/>
          <w:szCs w:val="24"/>
        </w:rPr>
      </w:pPr>
    </w:p>
    <w:p w:rsidR="00775015" w:rsidRPr="00FF6471" w:rsidRDefault="00775015" w:rsidP="000F1DF9">
      <w:pPr>
        <w:spacing w:after="0" w:line="240" w:lineRule="auto"/>
        <w:rPr>
          <w:rFonts w:cs="Times New Roman"/>
          <w:szCs w:val="24"/>
        </w:rPr>
      </w:pPr>
    </w:p>
    <w:p w:rsidR="00775015" w:rsidRPr="00FF6471" w:rsidRDefault="007750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7863D974FB4C558F21E5DFC1DF3AB1"/>
        </w:placeholder>
      </w:sdtPr>
      <w:sdtContent>
        <w:p w:rsidR="00775015" w:rsidRDefault="007750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72CD7763B9D43158A723D03757BAE48"/>
        </w:placeholder>
      </w:sdtPr>
      <w:sdtEndPr/>
      <w:sdtContent>
        <w:p w:rsidR="00775015" w:rsidRDefault="00775015" w:rsidP="00775015">
          <w:pPr>
            <w:pStyle w:val="NormalWeb"/>
            <w:spacing w:before="0" w:beforeAutospacing="0" w:after="0" w:afterAutospacing="0"/>
            <w:jc w:val="both"/>
            <w:divId w:val="760372070"/>
            <w:rPr>
              <w:rFonts w:eastAsia="Times New Roman"/>
              <w:bCs/>
            </w:rPr>
          </w:pPr>
        </w:p>
        <w:p w:rsidR="00775015" w:rsidRPr="00775015" w:rsidRDefault="00775015" w:rsidP="00775015">
          <w:pPr>
            <w:pStyle w:val="NormalWeb"/>
            <w:spacing w:before="0" w:beforeAutospacing="0" w:after="0" w:afterAutospacing="0"/>
            <w:jc w:val="both"/>
            <w:divId w:val="760372070"/>
            <w:rPr>
              <w:rFonts w:eastAsia="Times New Roman"/>
              <w:bCs/>
            </w:rPr>
          </w:pPr>
          <w:r>
            <w:t xml:space="preserve">H.B. 581 </w:t>
          </w:r>
          <w:bookmarkStart w:id="0" w:name="AmendsCurrentLaw"/>
          <w:bookmarkEnd w:id="0"/>
          <w:r>
            <w:t>amends current law relating to the creation of artificial sexual material harmful to minors.</w:t>
          </w:r>
        </w:p>
        <w:p w:rsidR="00775015" w:rsidRPr="00775015" w:rsidRDefault="00775015" w:rsidP="00775015">
          <w:pPr>
            <w:spacing w:after="0" w:line="240" w:lineRule="auto"/>
            <w:jc w:val="both"/>
            <w:rPr>
              <w:rFonts w:eastAsia="Times New Roman" w:cs="Times New Roman"/>
              <w:bCs/>
              <w:szCs w:val="24"/>
            </w:rPr>
          </w:pPr>
        </w:p>
      </w:sdtContent>
    </w:sdt>
    <w:bookmarkStart w:id="1" w:name="EnrolledProposed" w:displacedByCustomXml="prev"/>
    <w:bookmarkEnd w:id="1" w:displacedByCustomXml="prev"/>
    <w:p w:rsidR="00775015" w:rsidRPr="005C2A78" w:rsidRDefault="00775015" w:rsidP="002470B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DF00C069FD48D5B399896CEEA26929"/>
          </w:placeholder>
        </w:sdtPr>
        <w:sdtContent>
          <w:r>
            <w:rPr>
              <w:rFonts w:eastAsia="Times New Roman" w:cs="Times New Roman"/>
              <w:b/>
              <w:szCs w:val="24"/>
              <w:u w:val="single"/>
            </w:rPr>
            <w:t>RULEMAKING AUTHORITY</w:t>
          </w:r>
        </w:sdtContent>
      </w:sdt>
    </w:p>
    <w:p w:rsidR="00775015" w:rsidRPr="006529C4" w:rsidRDefault="00775015" w:rsidP="002470BB">
      <w:pPr>
        <w:spacing w:after="0" w:line="240" w:lineRule="auto"/>
        <w:jc w:val="both"/>
        <w:rPr>
          <w:rFonts w:cs="Times New Roman"/>
          <w:szCs w:val="24"/>
        </w:rPr>
      </w:pPr>
    </w:p>
    <w:p w:rsidR="00775015" w:rsidRDefault="00775015" w:rsidP="002470BB">
      <w:pPr>
        <w:spacing w:after="0" w:line="240" w:lineRule="auto"/>
        <w:jc w:val="both"/>
        <w:rPr>
          <w:rFonts w:cs="Times New Roman"/>
          <w:szCs w:val="24"/>
        </w:rPr>
      </w:pPr>
      <w:bookmarkStart w:id="2" w:name="_Hlk194679271"/>
      <w:bookmarkStart w:id="3" w:name="_Hlk196234914"/>
      <w:r w:rsidRPr="000450C8">
        <w:rPr>
          <w:rFonts w:cs="Times New Roman"/>
          <w:szCs w:val="24"/>
        </w:rPr>
        <w:t>This bill does not expressly grant any additional rulemaking authority to a state officer, institution, or agency.</w:t>
      </w:r>
      <w:bookmarkEnd w:id="2"/>
      <w:bookmarkEnd w:id="3"/>
    </w:p>
    <w:p w:rsidR="00775015" w:rsidRPr="006529C4" w:rsidRDefault="00775015" w:rsidP="002470BB">
      <w:pPr>
        <w:spacing w:after="0" w:line="240" w:lineRule="auto"/>
        <w:jc w:val="both"/>
        <w:rPr>
          <w:rFonts w:cs="Times New Roman"/>
          <w:szCs w:val="24"/>
        </w:rPr>
      </w:pPr>
    </w:p>
    <w:p w:rsidR="00775015" w:rsidRPr="005C2A78" w:rsidRDefault="00775015" w:rsidP="002470B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E114B303F0488CB9D8E61635987471"/>
          </w:placeholder>
        </w:sdtPr>
        <w:sdtContent>
          <w:r>
            <w:rPr>
              <w:rFonts w:eastAsia="Times New Roman" w:cs="Times New Roman"/>
              <w:b/>
              <w:szCs w:val="24"/>
              <w:u w:val="single"/>
            </w:rPr>
            <w:t>SECTION BY SECTION ANALYSIS</w:t>
          </w:r>
        </w:sdtContent>
      </w:sdt>
    </w:p>
    <w:p w:rsidR="00775015" w:rsidRPr="005C2A78"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129B, Civil Practice and Remedies Code, to read as follows: </w:t>
      </w:r>
    </w:p>
    <w:p w:rsidR="00775015" w:rsidRDefault="00775015" w:rsidP="002470BB">
      <w:pPr>
        <w:spacing w:after="0" w:line="240" w:lineRule="auto"/>
        <w:jc w:val="both"/>
        <w:rPr>
          <w:rFonts w:eastAsia="Times New Roman" w:cs="Times New Roman"/>
          <w:szCs w:val="24"/>
        </w:rPr>
      </w:pPr>
    </w:p>
    <w:p w:rsidR="00775015" w:rsidRPr="005C2A78" w:rsidRDefault="00775015" w:rsidP="002470BB">
      <w:pPr>
        <w:spacing w:line="240" w:lineRule="auto"/>
        <w:ind w:left="720"/>
        <w:jc w:val="center"/>
        <w:rPr>
          <w:rFonts w:eastAsia="Times New Roman" w:cs="Times New Roman"/>
          <w:szCs w:val="24"/>
        </w:rPr>
      </w:pPr>
      <w:r w:rsidRPr="002470BB">
        <w:rPr>
          <w:rFonts w:eastAsia="Times New Roman" w:cs="Times New Roman"/>
          <w:szCs w:val="24"/>
        </w:rPr>
        <w:t>CHAPTER 129B.  LIABILITY RELATED TO SEXUAL MATERIAL HARMFUL TO</w:t>
      </w:r>
      <w:r>
        <w:rPr>
          <w:rFonts w:eastAsia="Times New Roman" w:cs="Times New Roman"/>
          <w:szCs w:val="24"/>
        </w:rPr>
        <w:t xml:space="preserve"> </w:t>
      </w:r>
      <w:r w:rsidRPr="002470BB">
        <w:rPr>
          <w:rFonts w:eastAsia="Times New Roman" w:cs="Times New Roman"/>
          <w:szCs w:val="24"/>
        </w:rPr>
        <w:t>MINORS</w:t>
      </w:r>
    </w:p>
    <w:p w:rsidR="00775015" w:rsidRPr="005C2A78" w:rsidRDefault="00775015" w:rsidP="002470BB">
      <w:pPr>
        <w:spacing w:after="0" w:line="240" w:lineRule="auto"/>
        <w:jc w:val="both"/>
        <w:rPr>
          <w:rFonts w:eastAsia="Times New Roman" w:cs="Times New Roman"/>
          <w:szCs w:val="24"/>
        </w:rPr>
      </w:pPr>
    </w:p>
    <w:p w:rsidR="00775015" w:rsidRPr="005C2A78" w:rsidRDefault="00775015" w:rsidP="002470B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129B.001, Civil Practice and Remedies Code, by amending Subdivision (1) and adding Subdivision (1-a) to define "artificial sexual material harmful to minors" and to make a nonsubstantive change. </w:t>
      </w:r>
    </w:p>
    <w:p w:rsidR="00775015" w:rsidRPr="005C2A78"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the heading to Section 129B.002, Civil Practice and Remedies Code, to read as follows: </w:t>
      </w:r>
    </w:p>
    <w:p w:rsidR="00775015"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ind w:left="720"/>
        <w:jc w:val="both"/>
        <w:rPr>
          <w:rFonts w:eastAsia="Times New Roman" w:cs="Times New Roman"/>
          <w:szCs w:val="24"/>
        </w:rPr>
      </w:pPr>
      <w:r>
        <w:rPr>
          <w:rFonts w:eastAsia="Times New Roman" w:cs="Times New Roman"/>
          <w:szCs w:val="24"/>
        </w:rPr>
        <w:t xml:space="preserve">Sec. 129B.002. PUBLICATION AND CREATION OF MATERIAL HARMFUL TO MINORS. </w:t>
      </w:r>
    </w:p>
    <w:p w:rsidR="00775015"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jc w:val="both"/>
        <w:rPr>
          <w:rFonts w:eastAsia="Times New Roman" w:cs="Times New Roman"/>
          <w:szCs w:val="24"/>
        </w:rPr>
      </w:pPr>
      <w:r>
        <w:rPr>
          <w:rFonts w:eastAsia="Times New Roman" w:cs="Times New Roman"/>
          <w:szCs w:val="24"/>
        </w:rPr>
        <w:t xml:space="preserve">SECTION 4. Amends Section 129B.002, Civil Practice and Remedies Code, by adding Subsection (a-1) and amending Subsection (b), as follows: </w:t>
      </w:r>
    </w:p>
    <w:p w:rsidR="00775015" w:rsidRDefault="00775015" w:rsidP="002470BB">
      <w:pPr>
        <w:spacing w:after="0" w:line="240" w:lineRule="auto"/>
        <w:jc w:val="both"/>
        <w:rPr>
          <w:rFonts w:eastAsia="Times New Roman" w:cs="Times New Roman"/>
          <w:szCs w:val="24"/>
        </w:rPr>
      </w:pPr>
    </w:p>
    <w:p w:rsidR="00775015" w:rsidRPr="002470BB" w:rsidRDefault="00775015" w:rsidP="002470BB">
      <w:pPr>
        <w:spacing w:after="0" w:line="240" w:lineRule="auto"/>
        <w:ind w:left="720"/>
        <w:jc w:val="both"/>
        <w:rPr>
          <w:rFonts w:eastAsia="Times New Roman" w:cs="Times New Roman"/>
          <w:szCs w:val="24"/>
          <w:highlight w:val="yellow"/>
        </w:rPr>
      </w:pPr>
      <w:r w:rsidRPr="002470BB">
        <w:rPr>
          <w:rFonts w:eastAsia="Times New Roman" w:cs="Times New Roman"/>
          <w:szCs w:val="24"/>
        </w:rPr>
        <w:t>(a-1) Requires a commercial entity that operates an Internet website with a publicly accessible tool for creating artificial sexual material harmful to minors or otherwise makes publicly available an application for creating sexual material harmful to minors to use reasonable age verification methods as described by Section 129B.003 (Reasonable</w:t>
      </w:r>
      <w:r>
        <w:rPr>
          <w:rFonts w:eastAsia="Times New Roman" w:cs="Times New Roman"/>
          <w:szCs w:val="24"/>
        </w:rPr>
        <w:t xml:space="preserve"> Age Verification Methods)</w:t>
      </w:r>
      <w:r w:rsidRPr="002470BB">
        <w:rPr>
          <w:rFonts w:eastAsia="Times New Roman" w:cs="Times New Roman"/>
          <w:szCs w:val="24"/>
        </w:rPr>
        <w:t xml:space="preserve"> to verify an individual attempting to access the tool is 18 years of age or older.</w:t>
      </w:r>
    </w:p>
    <w:p w:rsidR="00775015" w:rsidRPr="002470BB" w:rsidRDefault="00775015" w:rsidP="002470BB">
      <w:pPr>
        <w:spacing w:after="0" w:line="240" w:lineRule="auto"/>
        <w:ind w:left="720"/>
        <w:jc w:val="both"/>
        <w:rPr>
          <w:rFonts w:eastAsia="Times New Roman" w:cs="Times New Roman"/>
          <w:szCs w:val="24"/>
        </w:rPr>
      </w:pPr>
    </w:p>
    <w:p w:rsidR="00775015" w:rsidRDefault="00775015" w:rsidP="002470BB">
      <w:pPr>
        <w:spacing w:after="0" w:line="240" w:lineRule="auto"/>
        <w:ind w:left="1440"/>
        <w:jc w:val="both"/>
        <w:rPr>
          <w:rFonts w:eastAsia="Times New Roman" w:cs="Times New Roman"/>
          <w:szCs w:val="24"/>
        </w:rPr>
      </w:pPr>
      <w:r w:rsidRPr="002470BB">
        <w:rPr>
          <w:rFonts w:eastAsia="Times New Roman" w:cs="Times New Roman"/>
          <w:szCs w:val="24"/>
        </w:rPr>
        <w:t>(b) Prohibits a commercial entity that performs the age verification required by Subsection (a) (</w:t>
      </w:r>
      <w:r>
        <w:rPr>
          <w:rFonts w:eastAsia="Times New Roman" w:cs="Times New Roman"/>
          <w:szCs w:val="24"/>
        </w:rPr>
        <w:t>relating to requiring a commercial entity that knowingly and intentionally publishes or distributes material on an Internet website more than one-third of which is sexual material harmful to minors, to use reasonable age verification methods)</w:t>
      </w:r>
      <w:r w:rsidRPr="002470BB">
        <w:rPr>
          <w:rFonts w:eastAsia="Times New Roman" w:cs="Times New Roman"/>
          <w:szCs w:val="24"/>
        </w:rPr>
        <w:t xml:space="preserve"> or (a-1) or a third party that performs the age verification required by Subsection (a) or (a-1) from retaining any identifying information of the individual.</w:t>
      </w:r>
    </w:p>
    <w:p w:rsidR="00775015"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jc w:val="both"/>
        <w:rPr>
          <w:rFonts w:eastAsia="Times New Roman" w:cs="Times New Roman"/>
          <w:szCs w:val="24"/>
        </w:rPr>
      </w:pPr>
      <w:r>
        <w:rPr>
          <w:rFonts w:eastAsia="Times New Roman" w:cs="Times New Roman"/>
          <w:szCs w:val="24"/>
        </w:rPr>
        <w:t xml:space="preserve">SECTION 5. Amends Section 129B.003(b), Civil Practice and Remedies Code, as follows: </w:t>
      </w:r>
    </w:p>
    <w:p w:rsidR="00775015"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ind w:left="720"/>
        <w:jc w:val="both"/>
        <w:rPr>
          <w:rFonts w:eastAsia="Times New Roman" w:cs="Times New Roman"/>
          <w:szCs w:val="24"/>
        </w:rPr>
      </w:pPr>
      <w:r w:rsidRPr="002470BB">
        <w:rPr>
          <w:rFonts w:eastAsia="Times New Roman" w:cs="Times New Roman"/>
          <w:szCs w:val="24"/>
        </w:rPr>
        <w:t xml:space="preserve">(b) Requires a commercial entity required to use reasonable age verification methods under Section 129B.002, rather than </w:t>
      </w:r>
      <w:r>
        <w:rPr>
          <w:rFonts w:eastAsia="Times New Roman" w:cs="Times New Roman"/>
          <w:szCs w:val="24"/>
        </w:rPr>
        <w:t>a commercial entity</w:t>
      </w:r>
      <w:r w:rsidRPr="002470BB">
        <w:rPr>
          <w:rFonts w:eastAsia="Times New Roman" w:cs="Times New Roman"/>
          <w:szCs w:val="24"/>
        </w:rPr>
        <w:t xml:space="preserve"> that knowingly and intentionally publishes or distributes material on an Internet website, or a third party that performs age verification under Chapter 129B to require an individual to</w:t>
      </w:r>
      <w:r>
        <w:rPr>
          <w:rFonts w:eastAsia="Times New Roman" w:cs="Times New Roman"/>
          <w:szCs w:val="24"/>
        </w:rPr>
        <w:t xml:space="preserve"> perform certain actions. </w:t>
      </w:r>
    </w:p>
    <w:p w:rsidR="00775015"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jc w:val="both"/>
        <w:rPr>
          <w:rFonts w:eastAsia="Times New Roman" w:cs="Times New Roman"/>
          <w:szCs w:val="24"/>
        </w:rPr>
      </w:pPr>
      <w:r>
        <w:rPr>
          <w:rFonts w:eastAsia="Times New Roman" w:cs="Times New Roman"/>
          <w:szCs w:val="24"/>
        </w:rPr>
        <w:t xml:space="preserve">SECTION 6. Amends Chapter 129B, Civil Practice and Remedies Code, by adding Section 129B.0045, as follows: </w:t>
      </w:r>
    </w:p>
    <w:p w:rsidR="00775015" w:rsidRDefault="00775015" w:rsidP="002470BB">
      <w:pPr>
        <w:spacing w:after="0" w:line="240" w:lineRule="auto"/>
        <w:jc w:val="both"/>
        <w:rPr>
          <w:rFonts w:eastAsia="Times New Roman" w:cs="Times New Roman"/>
          <w:szCs w:val="24"/>
        </w:rPr>
      </w:pPr>
    </w:p>
    <w:p w:rsidR="00775015" w:rsidRPr="002470BB" w:rsidRDefault="00775015" w:rsidP="002470BB">
      <w:pPr>
        <w:spacing w:after="0" w:line="240" w:lineRule="auto"/>
        <w:ind w:left="720"/>
        <w:jc w:val="both"/>
        <w:rPr>
          <w:rFonts w:eastAsia="Times New Roman" w:cs="Times New Roman"/>
          <w:szCs w:val="24"/>
          <w:highlight w:val="yellow"/>
        </w:rPr>
      </w:pPr>
      <w:r w:rsidRPr="002470BB">
        <w:rPr>
          <w:rFonts w:eastAsia="Times New Roman" w:cs="Times New Roman"/>
          <w:szCs w:val="24"/>
        </w:rPr>
        <w:t>Sec. 129B.0045. REQUIREMENTS FOR SOURCES OF ARTIFICIAL SEXUAL MATERIAL HARMFUL TO MINORS. Requires a commercial entity that operates an Internet website with a publicly accessible tool for creating artificial sexual material harmful to minors or otherwise makes publicly available an application for creating artificial sexual material harmful to minors to ensure that an individual used as a source for the material is 18 years of age or older and has consented to the use of the individual's face and body as a source for the material.</w:t>
      </w:r>
    </w:p>
    <w:p w:rsidR="00775015"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jc w:val="both"/>
        <w:rPr>
          <w:rFonts w:eastAsia="Times New Roman" w:cs="Times New Roman"/>
          <w:szCs w:val="24"/>
        </w:rPr>
      </w:pPr>
      <w:r>
        <w:rPr>
          <w:rFonts w:eastAsia="Times New Roman" w:cs="Times New Roman"/>
          <w:szCs w:val="24"/>
        </w:rPr>
        <w:t xml:space="preserve">SECTION 7. Amends Section 129B.006(b), Civil Practice and Remedies Code, as follows: </w:t>
      </w:r>
    </w:p>
    <w:p w:rsidR="00775015" w:rsidRDefault="00775015" w:rsidP="002470BB">
      <w:pPr>
        <w:spacing w:after="0" w:line="240" w:lineRule="auto"/>
        <w:jc w:val="both"/>
        <w:rPr>
          <w:rFonts w:eastAsia="Times New Roman" w:cs="Times New Roman"/>
          <w:szCs w:val="24"/>
        </w:rPr>
      </w:pPr>
    </w:p>
    <w:p w:rsidR="00775015" w:rsidRDefault="00775015" w:rsidP="002470BB">
      <w:pPr>
        <w:spacing w:after="0" w:line="240" w:lineRule="auto"/>
        <w:ind w:left="720"/>
        <w:jc w:val="both"/>
        <w:rPr>
          <w:rFonts w:eastAsia="Times New Roman" w:cs="Times New Roman"/>
          <w:szCs w:val="24"/>
        </w:rPr>
      </w:pPr>
      <w:r>
        <w:rPr>
          <w:rFonts w:eastAsia="Times New Roman" w:cs="Times New Roman"/>
          <w:szCs w:val="24"/>
        </w:rPr>
        <w:t xml:space="preserve">(b) Authorizes a civil penalty imposed under Section 129B.006 (Civil Penalty; Injunction) for a violation of certain sections of the Civil Practice and Remedies Code, including Section 129B.0045, to be in an amount equal to not more than the total, if applicable, of certain amounts, including </w:t>
      </w:r>
      <w:r w:rsidRPr="002470BB">
        <w:rPr>
          <w:rFonts w:eastAsia="Times New Roman" w:cs="Times New Roman"/>
          <w:szCs w:val="24"/>
        </w:rPr>
        <w:t>$10,000 per day that the entity operates an Internet website or makes available an application in violation of the age verification requirements of this chapter.</w:t>
      </w:r>
      <w:r>
        <w:rPr>
          <w:rFonts w:eastAsia="Times New Roman" w:cs="Times New Roman"/>
          <w:szCs w:val="24"/>
        </w:rPr>
        <w:t xml:space="preserve"> </w:t>
      </w:r>
    </w:p>
    <w:p w:rsidR="00775015" w:rsidRDefault="00775015" w:rsidP="002470BB">
      <w:pPr>
        <w:spacing w:after="0" w:line="240" w:lineRule="auto"/>
        <w:jc w:val="both"/>
        <w:rPr>
          <w:rFonts w:eastAsia="Times New Roman" w:cs="Times New Roman"/>
          <w:szCs w:val="24"/>
        </w:rPr>
      </w:pPr>
    </w:p>
    <w:p w:rsidR="00775015" w:rsidRPr="00C8671F" w:rsidRDefault="00775015" w:rsidP="002470BB">
      <w:pPr>
        <w:spacing w:after="0" w:line="240" w:lineRule="auto"/>
        <w:jc w:val="both"/>
        <w:rPr>
          <w:rFonts w:eastAsia="Times New Roman" w:cs="Times New Roman"/>
          <w:szCs w:val="24"/>
        </w:rPr>
      </w:pPr>
      <w:r>
        <w:rPr>
          <w:rFonts w:eastAsia="Times New Roman" w:cs="Times New Roman"/>
          <w:szCs w:val="24"/>
        </w:rPr>
        <w:t xml:space="preserve">SECTION 8. Effective date: September 1, 2025. </w:t>
      </w:r>
    </w:p>
    <w:sectPr w:rsidR="0077501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7B00" w:rsidRDefault="00ED7B00" w:rsidP="000F1DF9">
      <w:pPr>
        <w:spacing w:after="0" w:line="240" w:lineRule="auto"/>
      </w:pPr>
      <w:r>
        <w:separator/>
      </w:r>
    </w:p>
  </w:endnote>
  <w:endnote w:type="continuationSeparator" w:id="0">
    <w:p w:rsidR="00ED7B00" w:rsidRDefault="00ED7B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7B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75015">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75015">
                <w:rPr>
                  <w:sz w:val="20"/>
                  <w:szCs w:val="20"/>
                </w:rPr>
                <w:t>H.B. 581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7501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7B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7B00" w:rsidRDefault="00ED7B00" w:rsidP="000F1DF9">
      <w:pPr>
        <w:spacing w:after="0" w:line="240" w:lineRule="auto"/>
      </w:pPr>
      <w:r>
        <w:separator/>
      </w:r>
    </w:p>
  </w:footnote>
  <w:footnote w:type="continuationSeparator" w:id="0">
    <w:p w:rsidR="00ED7B00" w:rsidRDefault="00ED7B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3DB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7501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7B00"/>
    <w:rsid w:val="00EE2AD8"/>
    <w:rsid w:val="00F2240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ED7F4"/>
  <w15:docId w15:val="{B22CF8A6-7102-4000-883E-729048D9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750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C733A7118D41809E88068A01EDB6B1"/>
        <w:category>
          <w:name w:val="General"/>
          <w:gallery w:val="placeholder"/>
        </w:category>
        <w:types>
          <w:type w:val="bbPlcHdr"/>
        </w:types>
        <w:behaviors>
          <w:behavior w:val="content"/>
        </w:behaviors>
        <w:guid w:val="{DD3E1BBF-3692-442D-A514-4FE360EA9205}"/>
      </w:docPartPr>
      <w:docPartBody>
        <w:p w:rsidR="00CA25A9" w:rsidRDefault="00CA25A9"/>
      </w:docPartBody>
    </w:docPart>
    <w:docPart>
      <w:docPartPr>
        <w:name w:val="AA57A84741BE4E5C95CD8C122FA6F103"/>
        <w:category>
          <w:name w:val="General"/>
          <w:gallery w:val="placeholder"/>
        </w:category>
        <w:types>
          <w:type w:val="bbPlcHdr"/>
        </w:types>
        <w:behaviors>
          <w:behavior w:val="content"/>
        </w:behaviors>
        <w:guid w:val="{0C4D6F2C-2479-4F17-8535-3CD943A7135A}"/>
      </w:docPartPr>
      <w:docPartBody>
        <w:p w:rsidR="00CA25A9" w:rsidRDefault="00CA25A9"/>
      </w:docPartBody>
    </w:docPart>
    <w:docPart>
      <w:docPartPr>
        <w:name w:val="B1E10CE2E9154B39A4C791A1E98B536C"/>
        <w:category>
          <w:name w:val="General"/>
          <w:gallery w:val="placeholder"/>
        </w:category>
        <w:types>
          <w:type w:val="bbPlcHdr"/>
        </w:types>
        <w:behaviors>
          <w:behavior w:val="content"/>
        </w:behaviors>
        <w:guid w:val="{4DE6CDFB-B048-4B8D-9374-A832265301D9}"/>
      </w:docPartPr>
      <w:docPartBody>
        <w:p w:rsidR="00CA25A9" w:rsidRDefault="00CA25A9"/>
      </w:docPartBody>
    </w:docPart>
    <w:docPart>
      <w:docPartPr>
        <w:name w:val="5510DE7BAA6F4887974FC2AAC5DB4844"/>
        <w:category>
          <w:name w:val="General"/>
          <w:gallery w:val="placeholder"/>
        </w:category>
        <w:types>
          <w:type w:val="bbPlcHdr"/>
        </w:types>
        <w:behaviors>
          <w:behavior w:val="content"/>
        </w:behaviors>
        <w:guid w:val="{8CA2CC18-BF7D-492A-B832-30BDE27579B0}"/>
      </w:docPartPr>
      <w:docPartBody>
        <w:p w:rsidR="00CA25A9" w:rsidRDefault="00CA25A9"/>
      </w:docPartBody>
    </w:docPart>
    <w:docPart>
      <w:docPartPr>
        <w:name w:val="95B53D581147401184B8D50709AF8A9F"/>
        <w:category>
          <w:name w:val="General"/>
          <w:gallery w:val="placeholder"/>
        </w:category>
        <w:types>
          <w:type w:val="bbPlcHdr"/>
        </w:types>
        <w:behaviors>
          <w:behavior w:val="content"/>
        </w:behaviors>
        <w:guid w:val="{EF3A4319-E093-443F-825A-137219E33B13}"/>
      </w:docPartPr>
      <w:docPartBody>
        <w:p w:rsidR="00CA25A9" w:rsidRDefault="00CA25A9"/>
      </w:docPartBody>
    </w:docPart>
    <w:docPart>
      <w:docPartPr>
        <w:name w:val="1F60FBD5520C4D83ACB5FC79BA46EAC3"/>
        <w:category>
          <w:name w:val="General"/>
          <w:gallery w:val="placeholder"/>
        </w:category>
        <w:types>
          <w:type w:val="bbPlcHdr"/>
        </w:types>
        <w:behaviors>
          <w:behavior w:val="content"/>
        </w:behaviors>
        <w:guid w:val="{5A53E854-3EAA-4E93-B6FB-EC226FFC230B}"/>
      </w:docPartPr>
      <w:docPartBody>
        <w:p w:rsidR="00CA25A9" w:rsidRDefault="00CA25A9"/>
      </w:docPartBody>
    </w:docPart>
    <w:docPart>
      <w:docPartPr>
        <w:name w:val="F6CDC68047CF4EF7B9CE939E589F0556"/>
        <w:category>
          <w:name w:val="General"/>
          <w:gallery w:val="placeholder"/>
        </w:category>
        <w:types>
          <w:type w:val="bbPlcHdr"/>
        </w:types>
        <w:behaviors>
          <w:behavior w:val="content"/>
        </w:behaviors>
        <w:guid w:val="{4ED50D12-EE44-439F-9F6A-A0E5D760C7AF}"/>
      </w:docPartPr>
      <w:docPartBody>
        <w:p w:rsidR="00CA25A9" w:rsidRDefault="00CA25A9"/>
      </w:docPartBody>
    </w:docPart>
    <w:docPart>
      <w:docPartPr>
        <w:name w:val="808DE5F66AE74A96BA42151D150FFB59"/>
        <w:category>
          <w:name w:val="General"/>
          <w:gallery w:val="placeholder"/>
        </w:category>
        <w:types>
          <w:type w:val="bbPlcHdr"/>
        </w:types>
        <w:behaviors>
          <w:behavior w:val="content"/>
        </w:behaviors>
        <w:guid w:val="{C0106B75-9588-4F87-9CF6-7F700BD8DE3C}"/>
      </w:docPartPr>
      <w:docPartBody>
        <w:p w:rsidR="00CA25A9" w:rsidRDefault="00CA25A9"/>
      </w:docPartBody>
    </w:docPart>
    <w:docPart>
      <w:docPartPr>
        <w:name w:val="FC40B54AF702409F8B84B1C836FEE75A"/>
        <w:category>
          <w:name w:val="General"/>
          <w:gallery w:val="placeholder"/>
        </w:category>
        <w:types>
          <w:type w:val="bbPlcHdr"/>
        </w:types>
        <w:behaviors>
          <w:behavior w:val="content"/>
        </w:behaviors>
        <w:guid w:val="{BBD59B92-D59A-4BCF-9E74-B7D83D22EE86}"/>
      </w:docPartPr>
      <w:docPartBody>
        <w:p w:rsidR="00CA25A9" w:rsidRDefault="00CA25A9"/>
      </w:docPartBody>
    </w:docPart>
    <w:docPart>
      <w:docPartPr>
        <w:name w:val="4B9D48F5665E4FD7A3095CB403B9E5A1"/>
        <w:category>
          <w:name w:val="General"/>
          <w:gallery w:val="placeholder"/>
        </w:category>
        <w:types>
          <w:type w:val="bbPlcHdr"/>
        </w:types>
        <w:behaviors>
          <w:behavior w:val="content"/>
        </w:behaviors>
        <w:guid w:val="{22652E26-41FC-4835-B696-DB3920B37EDA}"/>
      </w:docPartPr>
      <w:docPartBody>
        <w:p w:rsidR="00CA25A9" w:rsidRDefault="00670553" w:rsidP="00670553">
          <w:pPr>
            <w:pStyle w:val="4B9D48F5665E4FD7A3095CB403B9E5A1"/>
          </w:pPr>
          <w:r w:rsidRPr="00A30DD1">
            <w:rPr>
              <w:rStyle w:val="PlaceholderText"/>
            </w:rPr>
            <w:t>Click here to enter a date.</w:t>
          </w:r>
        </w:p>
      </w:docPartBody>
    </w:docPart>
    <w:docPart>
      <w:docPartPr>
        <w:name w:val="0FB80E1CEF524932A8F6567252ACF86D"/>
        <w:category>
          <w:name w:val="General"/>
          <w:gallery w:val="placeholder"/>
        </w:category>
        <w:types>
          <w:type w:val="bbPlcHdr"/>
        </w:types>
        <w:behaviors>
          <w:behavior w:val="content"/>
        </w:behaviors>
        <w:guid w:val="{36BD1579-B56E-40E2-A784-45373FDD1C71}"/>
      </w:docPartPr>
      <w:docPartBody>
        <w:p w:rsidR="00CA25A9" w:rsidRDefault="00CA25A9"/>
      </w:docPartBody>
    </w:docPart>
    <w:docPart>
      <w:docPartPr>
        <w:name w:val="677863D974FB4C558F21E5DFC1DF3AB1"/>
        <w:category>
          <w:name w:val="General"/>
          <w:gallery w:val="placeholder"/>
        </w:category>
        <w:types>
          <w:type w:val="bbPlcHdr"/>
        </w:types>
        <w:behaviors>
          <w:behavior w:val="content"/>
        </w:behaviors>
        <w:guid w:val="{61BA632F-1FD6-456C-B59D-9C06A7A29BCD}"/>
      </w:docPartPr>
      <w:docPartBody>
        <w:p w:rsidR="00CA25A9" w:rsidRDefault="00CA25A9"/>
      </w:docPartBody>
    </w:docPart>
    <w:docPart>
      <w:docPartPr>
        <w:name w:val="172CD7763B9D43158A723D03757BAE48"/>
        <w:category>
          <w:name w:val="General"/>
          <w:gallery w:val="placeholder"/>
        </w:category>
        <w:types>
          <w:type w:val="bbPlcHdr"/>
        </w:types>
        <w:behaviors>
          <w:behavior w:val="content"/>
        </w:behaviors>
        <w:guid w:val="{BA5FBD0C-C62E-4BD5-B1E8-F0BB91AC07D8}"/>
      </w:docPartPr>
      <w:docPartBody>
        <w:p w:rsidR="00CA25A9" w:rsidRDefault="00670553" w:rsidP="00670553">
          <w:pPr>
            <w:pStyle w:val="172CD7763B9D43158A723D03757BAE48"/>
          </w:pPr>
          <w:r>
            <w:rPr>
              <w:rFonts w:eastAsia="Times New Roman" w:cs="Times New Roman"/>
              <w:bCs/>
            </w:rPr>
            <w:t xml:space="preserve"> </w:t>
          </w:r>
        </w:p>
      </w:docPartBody>
    </w:docPart>
    <w:docPart>
      <w:docPartPr>
        <w:name w:val="4FDF00C069FD48D5B399896CEEA26929"/>
        <w:category>
          <w:name w:val="General"/>
          <w:gallery w:val="placeholder"/>
        </w:category>
        <w:types>
          <w:type w:val="bbPlcHdr"/>
        </w:types>
        <w:behaviors>
          <w:behavior w:val="content"/>
        </w:behaviors>
        <w:guid w:val="{363884E9-A3FD-4E27-A1E7-279E92E7B074}"/>
      </w:docPartPr>
      <w:docPartBody>
        <w:p w:rsidR="00CA25A9" w:rsidRDefault="00CA25A9"/>
      </w:docPartBody>
    </w:docPart>
    <w:docPart>
      <w:docPartPr>
        <w:name w:val="66E114B303F0488CB9D8E61635987471"/>
        <w:category>
          <w:name w:val="General"/>
          <w:gallery w:val="placeholder"/>
        </w:category>
        <w:types>
          <w:type w:val="bbPlcHdr"/>
        </w:types>
        <w:behaviors>
          <w:behavior w:val="content"/>
        </w:behaviors>
        <w:guid w:val="{7C0F9149-3615-43E2-B151-AA8D1B8A09C8}"/>
      </w:docPartPr>
      <w:docPartBody>
        <w:p w:rsidR="00CA25A9" w:rsidRDefault="00CA2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70553"/>
    <w:rsid w:val="006959CC"/>
    <w:rsid w:val="00696675"/>
    <w:rsid w:val="006B0016"/>
    <w:rsid w:val="008C55F7"/>
    <w:rsid w:val="0090598B"/>
    <w:rsid w:val="00984D6C"/>
    <w:rsid w:val="00A54AD6"/>
    <w:rsid w:val="00A57564"/>
    <w:rsid w:val="00B252A4"/>
    <w:rsid w:val="00B5530B"/>
    <w:rsid w:val="00C129E8"/>
    <w:rsid w:val="00C968BA"/>
    <w:rsid w:val="00CA25A9"/>
    <w:rsid w:val="00D63E87"/>
    <w:rsid w:val="00D705C9"/>
    <w:rsid w:val="00E11D0C"/>
    <w:rsid w:val="00E35A8C"/>
    <w:rsid w:val="00E65C8A"/>
    <w:rsid w:val="00F2240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553"/>
    <w:rPr>
      <w:color w:val="808080"/>
    </w:rPr>
  </w:style>
  <w:style w:type="paragraph" w:customStyle="1" w:styleId="4B9D48F5665E4FD7A3095CB403B9E5A1">
    <w:name w:val="4B9D48F5665E4FD7A3095CB403B9E5A1"/>
    <w:rsid w:val="00670553"/>
    <w:pPr>
      <w:spacing w:after="160" w:line="278" w:lineRule="auto"/>
    </w:pPr>
    <w:rPr>
      <w:kern w:val="2"/>
      <w:sz w:val="24"/>
      <w:szCs w:val="24"/>
      <w14:ligatures w14:val="standardContextual"/>
    </w:rPr>
  </w:style>
  <w:style w:type="paragraph" w:customStyle="1" w:styleId="172CD7763B9D43158A723D03757BAE48">
    <w:name w:val="172CD7763B9D43158A723D03757BAE48"/>
    <w:rsid w:val="0067055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572</Words>
  <Characters>3267</Characters>
  <Application>Microsoft Office Word</Application>
  <DocSecurity>0</DocSecurity>
  <Lines>27</Lines>
  <Paragraphs>7</Paragraphs>
  <ScaleCrop>false</ScaleCrop>
  <Company>Texas Legislative Council</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2025-05-05T13:05:00Z</dcterms:modified>
</cp:coreProperties>
</file>

<file path=docProps/custom.xml><?xml version="1.0" encoding="utf-8"?>
<op:Properties xmlns:vt="http://schemas.openxmlformats.org/officeDocument/2006/docPropsVTypes" xmlns:op="http://schemas.openxmlformats.org/officeDocument/2006/custom-properties"/>
</file>