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D1C" w:rsidRDefault="00A75D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4B4556F507457882409641A93A8CCA"/>
          </w:placeholder>
        </w:sdtPr>
        <w:sdtContent>
          <w:r w:rsidRPr="005C2A78">
            <w:rPr>
              <w:rFonts w:cs="Times New Roman"/>
              <w:b/>
              <w:szCs w:val="24"/>
              <w:u w:val="single"/>
            </w:rPr>
            <w:t>BILL ANALYSIS</w:t>
          </w:r>
        </w:sdtContent>
      </w:sdt>
    </w:p>
    <w:p w:rsidR="00A75D1C" w:rsidRPr="00585C31" w:rsidRDefault="00A75D1C" w:rsidP="000F1DF9">
      <w:pPr>
        <w:spacing w:after="0" w:line="240" w:lineRule="auto"/>
        <w:rPr>
          <w:rFonts w:cs="Times New Roman"/>
          <w:szCs w:val="24"/>
        </w:rPr>
      </w:pPr>
    </w:p>
    <w:p w:rsidR="00A75D1C" w:rsidRPr="00585C31" w:rsidRDefault="00A75D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5D1C" w:rsidTr="000F1DF9">
        <w:tc>
          <w:tcPr>
            <w:tcW w:w="2718" w:type="dxa"/>
          </w:tcPr>
          <w:p w:rsidR="00A75D1C" w:rsidRPr="005C2A78" w:rsidRDefault="00A75D1C" w:rsidP="006D756B">
            <w:pPr>
              <w:rPr>
                <w:rFonts w:cs="Times New Roman"/>
                <w:szCs w:val="24"/>
              </w:rPr>
            </w:pPr>
            <w:sdt>
              <w:sdtPr>
                <w:rPr>
                  <w:rFonts w:cs="Times New Roman"/>
                  <w:szCs w:val="24"/>
                </w:rPr>
                <w:alias w:val="Agency Title"/>
                <w:tag w:val="AgencyTitleContentControl"/>
                <w:id w:val="1920747753"/>
                <w:lock w:val="sdtContentLocked"/>
                <w:placeholder>
                  <w:docPart w:val="C2222F6F1BE449FD971CB8BEB4B230F6"/>
                </w:placeholder>
              </w:sdtPr>
              <w:sdtEndPr>
                <w:rPr>
                  <w:rFonts w:cstheme="minorBidi"/>
                  <w:szCs w:val="22"/>
                </w:rPr>
              </w:sdtEndPr>
              <w:sdtContent>
                <w:r>
                  <w:rPr>
                    <w:rFonts w:cs="Times New Roman"/>
                    <w:szCs w:val="24"/>
                  </w:rPr>
                  <w:t>Senate Research Center</w:t>
                </w:r>
              </w:sdtContent>
            </w:sdt>
          </w:p>
        </w:tc>
        <w:tc>
          <w:tcPr>
            <w:tcW w:w="6858" w:type="dxa"/>
          </w:tcPr>
          <w:p w:rsidR="00A75D1C" w:rsidRPr="00FF6471" w:rsidRDefault="00A75D1C" w:rsidP="000F1DF9">
            <w:pPr>
              <w:jc w:val="right"/>
              <w:rPr>
                <w:rFonts w:cs="Times New Roman"/>
                <w:szCs w:val="24"/>
              </w:rPr>
            </w:pPr>
            <w:sdt>
              <w:sdtPr>
                <w:rPr>
                  <w:rFonts w:cs="Times New Roman"/>
                  <w:szCs w:val="24"/>
                </w:rPr>
                <w:alias w:val="Bill Number"/>
                <w:tag w:val="BillNumberOne"/>
                <w:id w:val="-410784069"/>
                <w:lock w:val="sdtContentLocked"/>
                <w:placeholder>
                  <w:docPart w:val="1A28BF7152A2446EADC7AACA17C6A61D"/>
                </w:placeholder>
              </w:sdtPr>
              <w:sdtContent>
                <w:r>
                  <w:rPr>
                    <w:rFonts w:cs="Times New Roman"/>
                    <w:szCs w:val="24"/>
                  </w:rPr>
                  <w:t>H.B. 705</w:t>
                </w:r>
              </w:sdtContent>
            </w:sdt>
          </w:p>
        </w:tc>
      </w:tr>
      <w:tr w:rsidR="00A75D1C" w:rsidTr="000F1DF9">
        <w:sdt>
          <w:sdtPr>
            <w:rPr>
              <w:rFonts w:cs="Times New Roman"/>
              <w:szCs w:val="24"/>
            </w:rPr>
            <w:alias w:val="TLCNumber"/>
            <w:tag w:val="TLCNumber"/>
            <w:id w:val="-542600604"/>
            <w:lock w:val="sdtLocked"/>
            <w:placeholder>
              <w:docPart w:val="901D778942D14EA787BA22C02D70332E"/>
            </w:placeholder>
            <w:showingPlcHdr/>
          </w:sdtPr>
          <w:sdtContent>
            <w:tc>
              <w:tcPr>
                <w:tcW w:w="2718" w:type="dxa"/>
              </w:tcPr>
              <w:p w:rsidR="00A75D1C" w:rsidRPr="000F1DF9" w:rsidRDefault="00A75D1C" w:rsidP="00C65088">
                <w:pPr>
                  <w:rPr>
                    <w:rFonts w:cs="Times New Roman"/>
                    <w:szCs w:val="24"/>
                  </w:rPr>
                </w:pPr>
              </w:p>
            </w:tc>
          </w:sdtContent>
        </w:sdt>
        <w:tc>
          <w:tcPr>
            <w:tcW w:w="6858" w:type="dxa"/>
          </w:tcPr>
          <w:p w:rsidR="00A75D1C" w:rsidRPr="005C2A78" w:rsidRDefault="00A75D1C" w:rsidP="00073EDD">
            <w:pPr>
              <w:jc w:val="right"/>
              <w:rPr>
                <w:rFonts w:cs="Times New Roman"/>
                <w:szCs w:val="24"/>
              </w:rPr>
            </w:pPr>
            <w:sdt>
              <w:sdtPr>
                <w:rPr>
                  <w:rFonts w:cs="Times New Roman"/>
                  <w:szCs w:val="24"/>
                </w:rPr>
                <w:alias w:val="Author Label"/>
                <w:tag w:val="By"/>
                <w:id w:val="72399597"/>
                <w:lock w:val="sdtLocked"/>
                <w:placeholder>
                  <w:docPart w:val="2211084C60884F8F88317D6E649A68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4608C039364C2B924D8EAE0FEC6698"/>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F180C6D792B64009805FAA5D8554493F"/>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EC91B85FAC574C6ABAF9FD7A0DD38F15"/>
                </w:placeholder>
                <w:showingPlcHdr/>
              </w:sdtPr>
              <w:sdtContent/>
            </w:sdt>
          </w:p>
        </w:tc>
      </w:tr>
      <w:tr w:rsidR="00A75D1C" w:rsidTr="000F1DF9">
        <w:tc>
          <w:tcPr>
            <w:tcW w:w="2718" w:type="dxa"/>
          </w:tcPr>
          <w:p w:rsidR="00A75D1C" w:rsidRPr="00BC7495" w:rsidRDefault="00A75D1C" w:rsidP="000F1DF9">
            <w:pPr>
              <w:rPr>
                <w:rFonts w:cs="Times New Roman"/>
                <w:szCs w:val="24"/>
              </w:rPr>
            </w:pPr>
          </w:p>
        </w:tc>
        <w:sdt>
          <w:sdtPr>
            <w:rPr>
              <w:rFonts w:cs="Times New Roman"/>
              <w:szCs w:val="24"/>
            </w:rPr>
            <w:alias w:val="Committee"/>
            <w:tag w:val="Committee"/>
            <w:id w:val="1914272295"/>
            <w:lock w:val="sdtContentLocked"/>
            <w:placeholder>
              <w:docPart w:val="DA2B30DC97484169A6B065266D839B22"/>
            </w:placeholder>
          </w:sdtPr>
          <w:sdtContent>
            <w:tc>
              <w:tcPr>
                <w:tcW w:w="6858" w:type="dxa"/>
              </w:tcPr>
              <w:p w:rsidR="00A75D1C" w:rsidRPr="00FF6471" w:rsidRDefault="00A75D1C" w:rsidP="000F1DF9">
                <w:pPr>
                  <w:jc w:val="right"/>
                  <w:rPr>
                    <w:rFonts w:cs="Times New Roman"/>
                    <w:szCs w:val="24"/>
                  </w:rPr>
                </w:pPr>
                <w:r>
                  <w:rPr>
                    <w:rFonts w:cs="Times New Roman"/>
                    <w:szCs w:val="24"/>
                  </w:rPr>
                  <w:t>Business &amp; Commerce</w:t>
                </w:r>
              </w:p>
            </w:tc>
          </w:sdtContent>
        </w:sdt>
      </w:tr>
      <w:tr w:rsidR="00A75D1C" w:rsidTr="000F1DF9">
        <w:tc>
          <w:tcPr>
            <w:tcW w:w="2718" w:type="dxa"/>
          </w:tcPr>
          <w:p w:rsidR="00A75D1C" w:rsidRPr="00BC7495" w:rsidRDefault="00A75D1C" w:rsidP="000F1DF9">
            <w:pPr>
              <w:rPr>
                <w:rFonts w:cs="Times New Roman"/>
                <w:szCs w:val="24"/>
              </w:rPr>
            </w:pPr>
          </w:p>
        </w:tc>
        <w:sdt>
          <w:sdtPr>
            <w:rPr>
              <w:rFonts w:cs="Times New Roman"/>
              <w:szCs w:val="24"/>
            </w:rPr>
            <w:alias w:val="Date"/>
            <w:tag w:val="DateContentControl"/>
            <w:id w:val="1178081906"/>
            <w:lock w:val="sdtLocked"/>
            <w:placeholder>
              <w:docPart w:val="2438FB0F2CE049E288830FBDD1393FA3"/>
            </w:placeholder>
            <w:date w:fullDate="2025-05-21T00:00:00Z">
              <w:dateFormat w:val="M/d/yyyy"/>
              <w:lid w:val="en-US"/>
              <w:storeMappedDataAs w:val="dateTime"/>
              <w:calendar w:val="gregorian"/>
            </w:date>
          </w:sdtPr>
          <w:sdtContent>
            <w:tc>
              <w:tcPr>
                <w:tcW w:w="6858" w:type="dxa"/>
              </w:tcPr>
              <w:p w:rsidR="00A75D1C" w:rsidRPr="00FF6471" w:rsidRDefault="00A75D1C" w:rsidP="000F1DF9">
                <w:pPr>
                  <w:jc w:val="right"/>
                  <w:rPr>
                    <w:rFonts w:cs="Times New Roman"/>
                    <w:szCs w:val="24"/>
                  </w:rPr>
                </w:pPr>
                <w:r>
                  <w:rPr>
                    <w:rFonts w:cs="Times New Roman"/>
                    <w:szCs w:val="24"/>
                  </w:rPr>
                  <w:t>5/21/2025</w:t>
                </w:r>
              </w:p>
            </w:tc>
          </w:sdtContent>
        </w:sdt>
      </w:tr>
      <w:tr w:rsidR="00A75D1C" w:rsidTr="000F1DF9">
        <w:tc>
          <w:tcPr>
            <w:tcW w:w="2718" w:type="dxa"/>
          </w:tcPr>
          <w:p w:rsidR="00A75D1C" w:rsidRPr="00BC7495" w:rsidRDefault="00A75D1C" w:rsidP="000F1DF9">
            <w:pPr>
              <w:rPr>
                <w:rFonts w:cs="Times New Roman"/>
                <w:szCs w:val="24"/>
              </w:rPr>
            </w:pPr>
          </w:p>
        </w:tc>
        <w:sdt>
          <w:sdtPr>
            <w:rPr>
              <w:rFonts w:cs="Times New Roman"/>
              <w:szCs w:val="24"/>
            </w:rPr>
            <w:alias w:val="BA Version"/>
            <w:tag w:val="BAVersion"/>
            <w:id w:val="-1685590809"/>
            <w:lock w:val="sdtContentLocked"/>
            <w:placeholder>
              <w:docPart w:val="F338942DCF5E4EAE996B9057365C42C1"/>
            </w:placeholder>
          </w:sdtPr>
          <w:sdtContent>
            <w:tc>
              <w:tcPr>
                <w:tcW w:w="6858" w:type="dxa"/>
              </w:tcPr>
              <w:p w:rsidR="00A75D1C" w:rsidRPr="00FF6471" w:rsidRDefault="00A75D1C" w:rsidP="000F1DF9">
                <w:pPr>
                  <w:jc w:val="right"/>
                  <w:rPr>
                    <w:rFonts w:cs="Times New Roman"/>
                    <w:szCs w:val="24"/>
                  </w:rPr>
                </w:pPr>
                <w:r>
                  <w:rPr>
                    <w:rFonts w:cs="Times New Roman"/>
                    <w:szCs w:val="24"/>
                  </w:rPr>
                  <w:t>Engrossed</w:t>
                </w:r>
              </w:p>
            </w:tc>
          </w:sdtContent>
        </w:sdt>
      </w:tr>
    </w:tbl>
    <w:p w:rsidR="00A75D1C" w:rsidRPr="00FF6471" w:rsidRDefault="00A75D1C" w:rsidP="000F1DF9">
      <w:pPr>
        <w:spacing w:after="0" w:line="240" w:lineRule="auto"/>
        <w:rPr>
          <w:rFonts w:cs="Times New Roman"/>
          <w:szCs w:val="24"/>
        </w:rPr>
      </w:pPr>
    </w:p>
    <w:p w:rsidR="00A75D1C" w:rsidRPr="00FF6471" w:rsidRDefault="00A75D1C" w:rsidP="000F1DF9">
      <w:pPr>
        <w:spacing w:after="0" w:line="240" w:lineRule="auto"/>
        <w:rPr>
          <w:rFonts w:cs="Times New Roman"/>
          <w:szCs w:val="24"/>
        </w:rPr>
      </w:pPr>
    </w:p>
    <w:p w:rsidR="00A75D1C" w:rsidRPr="00FF6471" w:rsidRDefault="00A75D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F574F3A30142FDB2F6F70086A9360B"/>
        </w:placeholder>
      </w:sdtPr>
      <w:sdtContent>
        <w:p w:rsidR="00A75D1C" w:rsidRDefault="00A75D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4A92C9E44C4BAAA0A853D66A6BBDC9"/>
        </w:placeholder>
      </w:sdtPr>
      <w:sdtContent>
        <w:p w:rsidR="00A75D1C" w:rsidRDefault="00A75D1C" w:rsidP="00A75D1C">
          <w:pPr>
            <w:pStyle w:val="NormalWeb"/>
            <w:spacing w:before="0" w:beforeAutospacing="0" w:after="0" w:afterAutospacing="0"/>
            <w:jc w:val="both"/>
            <w:divId w:val="1199393241"/>
            <w:rPr>
              <w:rFonts w:eastAsia="Times New Roman"/>
              <w:bCs/>
            </w:rPr>
          </w:pPr>
        </w:p>
        <w:p w:rsidR="00A75D1C" w:rsidRDefault="00A75D1C" w:rsidP="00A75D1C">
          <w:pPr>
            <w:pStyle w:val="NormalWeb"/>
            <w:spacing w:before="0" w:beforeAutospacing="0" w:after="0" w:afterAutospacing="0"/>
            <w:jc w:val="both"/>
            <w:divId w:val="1199393241"/>
          </w:pPr>
          <w:r w:rsidRPr="000F1412">
            <w:t>As the demand for licensed cosmetology services grows, professionals in the industry face challenges related to mobility and licensing barriers when relocating to different states. Currently, licensed cosmetologists must obtain separate state licenses to practice, a process that can be time-consuming and costly. This requirement is particularly burdensome for military families and professionals seeking career opportunities across state lines.</w:t>
          </w:r>
        </w:p>
        <w:p w:rsidR="00A75D1C" w:rsidRPr="000F1412" w:rsidRDefault="00A75D1C" w:rsidP="00A75D1C">
          <w:pPr>
            <w:pStyle w:val="NormalWeb"/>
            <w:spacing w:before="0" w:beforeAutospacing="0" w:after="0" w:afterAutospacing="0"/>
            <w:jc w:val="both"/>
            <w:divId w:val="1199393241"/>
          </w:pPr>
        </w:p>
        <w:p w:rsidR="00A75D1C" w:rsidRDefault="00A75D1C" w:rsidP="00A75D1C">
          <w:pPr>
            <w:pStyle w:val="NormalWeb"/>
            <w:spacing w:before="0" w:beforeAutospacing="0" w:after="0" w:afterAutospacing="0"/>
            <w:jc w:val="both"/>
            <w:divId w:val="1199393241"/>
          </w:pPr>
          <w:r>
            <w:t>H.B.</w:t>
          </w:r>
          <w:r w:rsidRPr="000F1412">
            <w:t xml:space="preserve"> 705 would enact the Cosmetology Licensure Compact, allowing licensed cosmetologists in participating states to practice in Texas without requiring additional licensure. The compact would establish a uniform set of requirements for obtaining and maintaining licensure while ensuring public safety through shared regulatory oversight among member states. With this compact, Texas would make it easier for cosmetologists to work across state lines, cut unnecessary licensing hurdles, and create more job opportunities.</w:t>
          </w:r>
        </w:p>
        <w:p w:rsidR="00A75D1C" w:rsidRPr="000F1412" w:rsidRDefault="00A75D1C" w:rsidP="00A75D1C">
          <w:pPr>
            <w:pStyle w:val="NormalWeb"/>
            <w:spacing w:before="0" w:beforeAutospacing="0" w:after="0" w:afterAutospacing="0"/>
            <w:jc w:val="both"/>
            <w:divId w:val="1199393241"/>
          </w:pPr>
        </w:p>
        <w:p w:rsidR="00A75D1C" w:rsidRPr="000F1412" w:rsidRDefault="00A75D1C" w:rsidP="00A75D1C">
          <w:pPr>
            <w:pStyle w:val="NormalWeb"/>
            <w:spacing w:before="0" w:beforeAutospacing="0" w:after="0" w:afterAutospacing="0"/>
            <w:jc w:val="both"/>
            <w:divId w:val="1199393241"/>
          </w:pPr>
          <w:r w:rsidRPr="000F1412">
            <w:t>H</w:t>
          </w:r>
          <w:r>
            <w:t>.</w:t>
          </w:r>
          <w:r w:rsidRPr="000F1412">
            <w:t>B</w:t>
          </w:r>
          <w:r>
            <w:t>.</w:t>
          </w:r>
          <w:r w:rsidRPr="000F1412">
            <w:t xml:space="preserve"> 705 would expand access to licensed cosmetologists, ensuring consistent standards across state lines. This change also would modernize this occupational licensing while keeping Texas in control of professional oversight and public safety. </w:t>
          </w:r>
        </w:p>
        <w:p w:rsidR="00A75D1C" w:rsidRPr="00D70925" w:rsidRDefault="00A75D1C" w:rsidP="00A75D1C">
          <w:pPr>
            <w:spacing w:after="0" w:line="240" w:lineRule="auto"/>
            <w:jc w:val="both"/>
            <w:rPr>
              <w:rFonts w:eastAsia="Times New Roman" w:cs="Times New Roman"/>
              <w:bCs/>
              <w:szCs w:val="24"/>
            </w:rPr>
          </w:pPr>
        </w:p>
      </w:sdtContent>
    </w:sdt>
    <w:p w:rsidR="00A75D1C" w:rsidRPr="000F1412" w:rsidRDefault="00A75D1C" w:rsidP="00A75D1C">
      <w:pPr>
        <w:spacing w:after="0" w:line="240" w:lineRule="auto"/>
        <w:jc w:val="both"/>
        <w:rPr>
          <w:rFonts w:cs="Times New Roman"/>
          <w:szCs w:val="24"/>
        </w:rPr>
      </w:pPr>
      <w:bookmarkStart w:id="0" w:name="EnrolledProposed"/>
      <w:bookmarkEnd w:id="0"/>
      <w:r>
        <w:rPr>
          <w:rFonts w:cs="Times New Roman"/>
          <w:szCs w:val="24"/>
        </w:rPr>
        <w:t xml:space="preserve">H.B. 705 </w:t>
      </w:r>
      <w:bookmarkStart w:id="1" w:name="AmendsCurrentLaw"/>
      <w:bookmarkEnd w:id="1"/>
      <w:r>
        <w:rPr>
          <w:rFonts w:cs="Times New Roman"/>
          <w:szCs w:val="24"/>
        </w:rPr>
        <w:t>amends current law relating to the Cosmetology Licensure Compact and authorizes fees.</w:t>
      </w:r>
    </w:p>
    <w:p w:rsidR="00A75D1C" w:rsidRPr="00335EE3" w:rsidRDefault="00A75D1C" w:rsidP="00A75D1C">
      <w:pPr>
        <w:spacing w:after="0" w:line="240" w:lineRule="auto"/>
        <w:jc w:val="both"/>
        <w:rPr>
          <w:rFonts w:eastAsia="Times New Roman" w:cs="Times New Roman"/>
          <w:szCs w:val="24"/>
        </w:rPr>
      </w:pPr>
    </w:p>
    <w:p w:rsidR="00A75D1C" w:rsidRPr="005C2A78" w:rsidRDefault="00A75D1C" w:rsidP="00A75D1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2D8FAD983C472AB7E42CC50EB9B9DB"/>
          </w:placeholder>
        </w:sdtPr>
        <w:sdtContent>
          <w:r>
            <w:rPr>
              <w:rFonts w:eastAsia="Times New Roman" w:cs="Times New Roman"/>
              <w:b/>
              <w:szCs w:val="24"/>
              <w:u w:val="single"/>
            </w:rPr>
            <w:t>RULEMAKING AUTHORITY</w:t>
          </w:r>
        </w:sdtContent>
      </w:sdt>
    </w:p>
    <w:p w:rsidR="00A75D1C" w:rsidRPr="006529C4" w:rsidRDefault="00A75D1C" w:rsidP="00A75D1C">
      <w:pPr>
        <w:spacing w:after="0" w:line="240" w:lineRule="auto"/>
        <w:jc w:val="both"/>
        <w:rPr>
          <w:rFonts w:cs="Times New Roman"/>
          <w:szCs w:val="24"/>
        </w:rPr>
      </w:pPr>
    </w:p>
    <w:p w:rsidR="00A75D1C" w:rsidRDefault="00A75D1C" w:rsidP="00A75D1C">
      <w:pPr>
        <w:spacing w:after="0" w:line="240" w:lineRule="auto"/>
        <w:jc w:val="both"/>
        <w:rPr>
          <w:rFonts w:cs="Times New Roman"/>
          <w:szCs w:val="24"/>
        </w:rPr>
      </w:pPr>
      <w:r w:rsidRPr="008D08D1">
        <w:rPr>
          <w:rFonts w:cs="Times New Roman"/>
          <w:szCs w:val="24"/>
        </w:rPr>
        <w:t>Rulemaking authority</w:t>
      </w:r>
      <w:r>
        <w:rPr>
          <w:rFonts w:cs="Times New Roman"/>
          <w:szCs w:val="24"/>
        </w:rPr>
        <w:t xml:space="preserve"> is expressly granted to the </w:t>
      </w:r>
      <w:r w:rsidRPr="008D08D1">
        <w:rPr>
          <w:rFonts w:eastAsia="Times New Roman" w:cs="Times New Roman"/>
          <w:szCs w:val="24"/>
        </w:rPr>
        <w:t>Cosmetology Licensure Compact Commission</w:t>
      </w:r>
      <w:r>
        <w:rPr>
          <w:rFonts w:eastAsia="Times New Roman" w:cs="Times New Roman"/>
          <w:szCs w:val="24"/>
        </w:rPr>
        <w:t xml:space="preserve"> in SECTION 1 (Section 1604.001, Occupations Code) of this bill. </w:t>
      </w:r>
    </w:p>
    <w:p w:rsidR="00A75D1C" w:rsidRDefault="00A75D1C" w:rsidP="00A75D1C">
      <w:pPr>
        <w:spacing w:after="0" w:line="240" w:lineRule="auto"/>
        <w:jc w:val="both"/>
        <w:rPr>
          <w:rFonts w:cs="Times New Roman"/>
          <w:szCs w:val="24"/>
        </w:rPr>
      </w:pPr>
    </w:p>
    <w:p w:rsidR="00A75D1C" w:rsidRPr="006529C4" w:rsidRDefault="00A75D1C" w:rsidP="00A75D1C">
      <w:pPr>
        <w:spacing w:after="0" w:line="240" w:lineRule="auto"/>
        <w:jc w:val="both"/>
        <w:rPr>
          <w:rFonts w:cs="Times New Roman"/>
          <w:szCs w:val="24"/>
        </w:rPr>
      </w:pPr>
      <w:r w:rsidRPr="008D08D1">
        <w:rPr>
          <w:rFonts w:cs="Times New Roman"/>
          <w:szCs w:val="24"/>
        </w:rPr>
        <w:t>Rulemaking authority is expressly granted to the</w:t>
      </w:r>
      <w:r>
        <w:rPr>
          <w:rFonts w:cs="Times New Roman"/>
          <w:szCs w:val="24"/>
        </w:rPr>
        <w:t xml:space="preserve"> Texas Department of Licensing and Regulation in SECTION 1 (Section 1604.003, Occupations Code) of this bill.</w:t>
      </w:r>
    </w:p>
    <w:p w:rsidR="00A75D1C" w:rsidRPr="006529C4" w:rsidRDefault="00A75D1C" w:rsidP="00A75D1C">
      <w:pPr>
        <w:spacing w:after="0" w:line="240" w:lineRule="auto"/>
        <w:jc w:val="both"/>
        <w:rPr>
          <w:rFonts w:cs="Times New Roman"/>
          <w:szCs w:val="24"/>
        </w:rPr>
      </w:pPr>
    </w:p>
    <w:p w:rsidR="00A75D1C" w:rsidRPr="005C2A78" w:rsidRDefault="00A75D1C" w:rsidP="00A75D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11CB8D42D24F19BFB9E0D40228DF18"/>
          </w:placeholder>
        </w:sdtPr>
        <w:sdtContent>
          <w:r>
            <w:rPr>
              <w:rFonts w:eastAsia="Times New Roman" w:cs="Times New Roman"/>
              <w:b/>
              <w:szCs w:val="24"/>
              <w:u w:val="single"/>
            </w:rPr>
            <w:t>SECTION BY SECTION ANALYSIS</w:t>
          </w:r>
        </w:sdtContent>
      </w:sdt>
    </w:p>
    <w:p w:rsidR="00A75D1C" w:rsidRPr="005C2A78" w:rsidRDefault="00A75D1C" w:rsidP="00A75D1C">
      <w:pPr>
        <w:spacing w:after="0" w:line="240" w:lineRule="auto"/>
        <w:jc w:val="both"/>
        <w:rPr>
          <w:rFonts w:eastAsia="Times New Roman" w:cs="Times New Roman"/>
          <w:szCs w:val="24"/>
        </w:rPr>
      </w:pPr>
    </w:p>
    <w:p w:rsidR="00A75D1C" w:rsidRPr="00016DD3" w:rsidRDefault="00A75D1C" w:rsidP="00A75D1C">
      <w:pPr>
        <w:spacing w:after="0" w:line="240" w:lineRule="auto"/>
        <w:jc w:val="both"/>
        <w:rPr>
          <w:rFonts w:eastAsia="Times New Roman" w:cs="Times New Roman"/>
          <w:szCs w:val="24"/>
        </w:rPr>
      </w:pPr>
      <w:r w:rsidRPr="00016DD3">
        <w:rPr>
          <w:rFonts w:eastAsia="Times New Roman" w:cs="Times New Roman"/>
          <w:szCs w:val="24"/>
        </w:rPr>
        <w:t>SECTION 1.  Amends Title 9, Occupations Code, by adding Chapter 1604, as follows:</w:t>
      </w:r>
    </w:p>
    <w:p w:rsidR="00A75D1C" w:rsidRPr="00016DD3" w:rsidRDefault="00A75D1C" w:rsidP="00A75D1C">
      <w:pPr>
        <w:spacing w:after="0" w:line="240" w:lineRule="auto"/>
        <w:jc w:val="both"/>
        <w:rPr>
          <w:rFonts w:eastAsia="Times New Roman" w:cs="Times New Roman"/>
          <w:szCs w:val="24"/>
        </w:rPr>
      </w:pPr>
    </w:p>
    <w:p w:rsidR="00A75D1C" w:rsidRPr="00016DD3" w:rsidRDefault="00A75D1C" w:rsidP="00A75D1C">
      <w:pPr>
        <w:spacing w:after="0" w:line="240" w:lineRule="auto"/>
        <w:jc w:val="center"/>
        <w:rPr>
          <w:rFonts w:eastAsia="Times New Roman" w:cs="Times New Roman"/>
          <w:szCs w:val="24"/>
          <w:highlight w:val="yellow"/>
        </w:rPr>
      </w:pPr>
      <w:r w:rsidRPr="00016DD3">
        <w:rPr>
          <w:rFonts w:eastAsia="Times New Roman" w:cs="Times New Roman"/>
          <w:szCs w:val="24"/>
        </w:rPr>
        <w:t>CHAPTER 1604. COSMETOLOGY LICENSURE COMPACT</w:t>
      </w:r>
    </w:p>
    <w:p w:rsidR="00A75D1C" w:rsidRPr="00016DD3" w:rsidRDefault="00A75D1C" w:rsidP="00A75D1C">
      <w:pPr>
        <w:spacing w:after="0" w:line="240" w:lineRule="auto"/>
        <w:jc w:val="both"/>
        <w:rPr>
          <w:rFonts w:eastAsia="Times New Roman" w:cs="Times New Roman"/>
          <w:szCs w:val="24"/>
        </w:rPr>
      </w:pPr>
    </w:p>
    <w:p w:rsidR="00A75D1C" w:rsidRPr="00016DD3" w:rsidRDefault="00A75D1C" w:rsidP="00A75D1C">
      <w:pPr>
        <w:spacing w:after="0" w:line="240" w:lineRule="auto"/>
        <w:ind w:left="720"/>
        <w:jc w:val="both"/>
        <w:rPr>
          <w:rFonts w:eastAsia="Times New Roman" w:cs="Times New Roman"/>
          <w:szCs w:val="24"/>
          <w:highlight w:val="yellow"/>
        </w:rPr>
      </w:pPr>
      <w:r w:rsidRPr="00016DD3">
        <w:rPr>
          <w:rFonts w:eastAsia="Times New Roman" w:cs="Times New Roman"/>
          <w:szCs w:val="24"/>
        </w:rPr>
        <w:t>Sec. 1604.001.  COSMETOLOGY LICENSURE COMPACT. Provides that the Cosmetology Licensure Compact (compact) is enacted and entered into with all other jurisdictions that legally join the compact, which reads as follows:</w:t>
      </w:r>
    </w:p>
    <w:p w:rsidR="00A75D1C" w:rsidRPr="00016DD3" w:rsidRDefault="00A75D1C" w:rsidP="00A75D1C">
      <w:pPr>
        <w:spacing w:after="0" w:line="240" w:lineRule="auto"/>
        <w:jc w:val="both"/>
        <w:rPr>
          <w:rFonts w:eastAsia="Times New Roman" w:cs="Times New Roman"/>
          <w:szCs w:val="24"/>
          <w:highlight w:val="yellow"/>
        </w:rPr>
      </w:pPr>
    </w:p>
    <w:p w:rsidR="00A75D1C" w:rsidRPr="00016DD3" w:rsidRDefault="00A75D1C" w:rsidP="00A75D1C">
      <w:pPr>
        <w:spacing w:after="0" w:line="240" w:lineRule="auto"/>
        <w:jc w:val="center"/>
        <w:rPr>
          <w:rFonts w:eastAsia="Times New Roman" w:cs="Times New Roman"/>
          <w:szCs w:val="24"/>
        </w:rPr>
      </w:pPr>
      <w:r w:rsidRPr="00016DD3">
        <w:rPr>
          <w:rFonts w:eastAsia="Times New Roman" w:cs="Times New Roman"/>
          <w:szCs w:val="24"/>
        </w:rPr>
        <w:t>COSMETOLOGY LICENSURE COMPACT</w:t>
      </w:r>
    </w:p>
    <w:p w:rsidR="00A75D1C" w:rsidRPr="00016DD3" w:rsidRDefault="00A75D1C" w:rsidP="00A75D1C">
      <w:pPr>
        <w:spacing w:after="0" w:line="240" w:lineRule="auto"/>
        <w:jc w:val="both"/>
        <w:rPr>
          <w:rFonts w:eastAsia="Times New Roman" w:cs="Times New Roman"/>
          <w:szCs w:val="24"/>
          <w:highlight w:val="yellow"/>
        </w:rPr>
      </w:pPr>
    </w:p>
    <w:p w:rsidR="00A75D1C" w:rsidRDefault="00A75D1C" w:rsidP="00A75D1C">
      <w:pPr>
        <w:spacing w:after="0" w:line="240" w:lineRule="auto"/>
        <w:jc w:val="center"/>
        <w:rPr>
          <w:rFonts w:eastAsia="Times New Roman" w:cs="Times New Roman"/>
          <w:szCs w:val="24"/>
        </w:rPr>
      </w:pPr>
      <w:r w:rsidRPr="00016DD3">
        <w:rPr>
          <w:rFonts w:eastAsia="Times New Roman" w:cs="Times New Roman"/>
          <w:szCs w:val="24"/>
        </w:rPr>
        <w:t>ARTICLE 1- PURPOSE</w:t>
      </w:r>
    </w:p>
    <w:p w:rsidR="00A75D1C" w:rsidRPr="008D08D1" w:rsidRDefault="00A75D1C" w:rsidP="00A75D1C">
      <w:pPr>
        <w:spacing w:after="0" w:line="240" w:lineRule="auto"/>
        <w:jc w:val="center"/>
        <w:rPr>
          <w:rFonts w:eastAsia="Times New Roman" w:cs="Times New Roman"/>
          <w:szCs w:val="24"/>
        </w:rPr>
      </w:pPr>
    </w:p>
    <w:p w:rsidR="00A75D1C" w:rsidRDefault="00A75D1C" w:rsidP="00A75D1C">
      <w:pPr>
        <w:spacing w:after="0" w:line="240" w:lineRule="auto"/>
        <w:ind w:left="1440"/>
        <w:jc w:val="both"/>
        <w:rPr>
          <w:rFonts w:eastAsia="Times New Roman" w:cs="Times New Roman"/>
          <w:szCs w:val="24"/>
        </w:rPr>
      </w:pPr>
      <w:r>
        <w:rPr>
          <w:rFonts w:eastAsia="Times New Roman" w:cs="Times New Roman"/>
          <w:szCs w:val="24"/>
        </w:rPr>
        <w:t>Sets forth the purpose of this compact.</w:t>
      </w:r>
    </w:p>
    <w:p w:rsidR="00A75D1C" w:rsidRPr="00016DD3" w:rsidRDefault="00A75D1C" w:rsidP="00A75D1C">
      <w:pPr>
        <w:spacing w:after="0" w:line="240" w:lineRule="auto"/>
        <w:ind w:left="720"/>
        <w:jc w:val="both"/>
        <w:rPr>
          <w:rFonts w:eastAsia="Times New Roman" w:cs="Times New Roman"/>
          <w:szCs w:val="24"/>
          <w:highlight w:val="yellow"/>
        </w:rPr>
      </w:pPr>
    </w:p>
    <w:p w:rsidR="00A75D1C" w:rsidRPr="00016DD3" w:rsidRDefault="00A75D1C" w:rsidP="00A75D1C">
      <w:pPr>
        <w:spacing w:after="0" w:line="240" w:lineRule="auto"/>
        <w:jc w:val="center"/>
        <w:rPr>
          <w:rFonts w:eastAsia="Times New Roman" w:cs="Times New Roman"/>
          <w:szCs w:val="24"/>
        </w:rPr>
      </w:pPr>
      <w:r w:rsidRPr="00016DD3">
        <w:rPr>
          <w:rFonts w:eastAsia="Times New Roman" w:cs="Times New Roman"/>
          <w:szCs w:val="24"/>
        </w:rPr>
        <w:t>ARTICLE 2- DEFINITIONS</w:t>
      </w:r>
    </w:p>
    <w:p w:rsidR="00A75D1C" w:rsidRPr="00016DD3" w:rsidRDefault="00A75D1C" w:rsidP="00A75D1C">
      <w:pPr>
        <w:spacing w:after="0" w:line="240" w:lineRule="auto"/>
        <w:ind w:left="72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016DD3">
        <w:rPr>
          <w:rFonts w:eastAsia="Times New Roman" w:cs="Times New Roman"/>
          <w:szCs w:val="24"/>
        </w:rPr>
        <w:t>Defines "active military member," "adverse action," "authorization to practice," "alternative program," "background check," "charter member state," "commission," "cosmetologist," "cosmetology," "cosmetology services," "practice of cosmetology," "current significant investigative information," "data system," "disqualifying event," "encumbered license," "encumbrance," "executive committee," "home state," "investigative information," "jurisprudence requirement," "licensee," "member state," "multistate license," "remote state," "rule," "single-state license," "state," and "state licensing authority."</w:t>
      </w:r>
    </w:p>
    <w:p w:rsidR="00A75D1C" w:rsidRPr="00016DD3" w:rsidRDefault="00A75D1C" w:rsidP="00A75D1C">
      <w:pPr>
        <w:spacing w:after="0" w:line="240" w:lineRule="auto"/>
        <w:ind w:left="720"/>
        <w:jc w:val="both"/>
        <w:rPr>
          <w:rFonts w:eastAsia="Times New Roman" w:cs="Times New Roman"/>
          <w:szCs w:val="24"/>
          <w:highlight w:val="yellow"/>
        </w:rPr>
      </w:pPr>
    </w:p>
    <w:p w:rsidR="00A75D1C" w:rsidRPr="00016DD3" w:rsidRDefault="00A75D1C" w:rsidP="00A75D1C">
      <w:pPr>
        <w:spacing w:after="0" w:line="240" w:lineRule="auto"/>
        <w:jc w:val="center"/>
        <w:rPr>
          <w:rFonts w:eastAsia="Times New Roman" w:cs="Times New Roman"/>
          <w:szCs w:val="24"/>
        </w:rPr>
      </w:pPr>
      <w:r w:rsidRPr="00016DD3">
        <w:rPr>
          <w:rFonts w:eastAsia="Times New Roman" w:cs="Times New Roman"/>
          <w:szCs w:val="24"/>
        </w:rPr>
        <w:t>ARTICLE 3- MEMBER STATE REQUIREMENTS</w:t>
      </w:r>
    </w:p>
    <w:p w:rsidR="00A75D1C" w:rsidRPr="00016DD3" w:rsidRDefault="00A75D1C" w:rsidP="00A75D1C">
      <w:pPr>
        <w:spacing w:after="0" w:line="240" w:lineRule="auto"/>
        <w:ind w:left="72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016DD3">
        <w:rPr>
          <w:rFonts w:eastAsia="Times New Roman" w:cs="Times New Roman"/>
          <w:szCs w:val="24"/>
        </w:rPr>
        <w:t xml:space="preserve">A. Requires a state, to be eligible to join this compact, and to maintain eligibility as a member state, to: </w:t>
      </w:r>
    </w:p>
    <w:p w:rsidR="00A75D1C" w:rsidRPr="00016DD3" w:rsidRDefault="00A75D1C" w:rsidP="00A75D1C">
      <w:pPr>
        <w:spacing w:after="0" w:line="240" w:lineRule="auto"/>
        <w:ind w:left="72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rPr>
      </w:pPr>
      <w:r w:rsidRPr="00016DD3">
        <w:rPr>
          <w:rFonts w:eastAsia="Times New Roman" w:cs="Times New Roman"/>
          <w:szCs w:val="24"/>
        </w:rPr>
        <w:t>1. license and regulate cosmetology;</w:t>
      </w:r>
    </w:p>
    <w:p w:rsidR="00A75D1C" w:rsidRPr="00016DD3" w:rsidRDefault="00A75D1C" w:rsidP="00A75D1C">
      <w:pPr>
        <w:spacing w:after="0" w:line="240" w:lineRule="auto"/>
        <w:ind w:left="2160"/>
        <w:jc w:val="both"/>
        <w:rPr>
          <w:rFonts w:eastAsia="Times New Roman" w:cs="Times New Roman"/>
          <w:szCs w:val="24"/>
        </w:rPr>
      </w:pPr>
    </w:p>
    <w:p w:rsidR="00A75D1C" w:rsidRPr="00016DD3" w:rsidRDefault="00A75D1C" w:rsidP="00A75D1C">
      <w:pPr>
        <w:spacing w:after="0" w:line="240" w:lineRule="auto"/>
        <w:ind w:left="2160"/>
        <w:jc w:val="both"/>
        <w:rPr>
          <w:rFonts w:eastAsia="Times New Roman" w:cs="Times New Roman"/>
          <w:szCs w:val="24"/>
        </w:rPr>
      </w:pPr>
      <w:r w:rsidRPr="00016DD3">
        <w:rPr>
          <w:rFonts w:eastAsia="Times New Roman" w:cs="Times New Roman"/>
          <w:szCs w:val="24"/>
        </w:rPr>
        <w:t>2. have a mechanism or entity in place to receive and investigate complaints about licensees practicing in that state;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rPr>
      </w:pPr>
      <w:r w:rsidRPr="00016DD3">
        <w:rPr>
          <w:rFonts w:eastAsia="Times New Roman" w:cs="Times New Roman"/>
          <w:szCs w:val="24"/>
        </w:rPr>
        <w:t>3. require that licensees within the state pass a cosmetology competency examination prior to being licensed to provide cosmetology services to the public in that state;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rPr>
      </w:pPr>
      <w:r w:rsidRPr="00016DD3">
        <w:rPr>
          <w:rFonts w:eastAsia="Times New Roman" w:cs="Times New Roman"/>
          <w:szCs w:val="24"/>
        </w:rPr>
        <w:t>4. require that licensees satisfy educational or training requirements in cosmetology prior to being licensed to provide cosmetology services to the public in that state;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rPr>
      </w:pPr>
      <w:r w:rsidRPr="00016DD3">
        <w:rPr>
          <w:rFonts w:eastAsia="Times New Roman" w:cs="Times New Roman"/>
          <w:szCs w:val="24"/>
        </w:rPr>
        <w:t>5. implement procedures for considering one or more of certain categories of information from applicants for licensure, including criminal history, disciplinary history, or background check. Authorizes such procedures to include the submission of information by applicants for the purpose of obtaining an applicant's background check as defined herein;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rPr>
      </w:pPr>
      <w:r w:rsidRPr="00016DD3">
        <w:rPr>
          <w:rFonts w:eastAsia="Times New Roman" w:cs="Times New Roman"/>
          <w:szCs w:val="24"/>
        </w:rPr>
        <w:t>6. participate in the data system, including through the use of unique identifying numbers;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7. share information related to adverse actions with the Cosmetology Licensure Compact Commission (commission) and other member states, both through the data system and otherwise;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8. 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9. comply with such rules as are authorized to be enacted by the commission to administer the compact; and</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10. accept licensees from other member states as established herein.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rPr>
      </w:pPr>
      <w:r w:rsidRPr="00016DD3">
        <w:rPr>
          <w:rFonts w:eastAsia="Times New Roman" w:cs="Times New Roman"/>
          <w:szCs w:val="24"/>
        </w:rPr>
        <w:t>B. Authorizes member states to charge a fee for granting a license to practice cosmetology.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C. Requires individuals not residing in a member state to continue to be able to apply for a member state's single-state license as provided under the laws of each member state. Prohibits the single-state license granted to these individuals</w:t>
      </w:r>
      <w:r>
        <w:rPr>
          <w:rFonts w:eastAsia="Times New Roman" w:cs="Times New Roman"/>
          <w:szCs w:val="24"/>
        </w:rPr>
        <w:t>, however,</w:t>
      </w:r>
      <w:r w:rsidRPr="008D08D1">
        <w:rPr>
          <w:rFonts w:eastAsia="Times New Roman" w:cs="Times New Roman"/>
          <w:szCs w:val="24"/>
        </w:rPr>
        <w:t xml:space="preserve"> from being recognized as granting a multistate license to provide services in any other member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Requires that nothing in this compact affect the requirements established by a member state for the issuance of a single-state license.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E. Requires that a multistate license issued to a licensee by a home state to a resident of that state be recognized by each member state as authorizing a licensee to practice cosmetology in each member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 xml:space="preserve">F. </w:t>
      </w:r>
      <w:r>
        <w:rPr>
          <w:rFonts w:eastAsia="Times New Roman" w:cs="Times New Roman"/>
          <w:szCs w:val="24"/>
        </w:rPr>
        <w:t>Prohibits</w:t>
      </w:r>
      <w:r w:rsidRPr="008D08D1">
        <w:rPr>
          <w:rFonts w:eastAsia="Times New Roman" w:cs="Times New Roman"/>
          <w:szCs w:val="24"/>
        </w:rPr>
        <w:t xml:space="preserve"> the commission</w:t>
      </w:r>
      <w:r>
        <w:rPr>
          <w:rFonts w:eastAsia="Times New Roman" w:cs="Times New Roman"/>
          <w:szCs w:val="24"/>
        </w:rPr>
        <w:t xml:space="preserve"> at any point from having</w:t>
      </w:r>
      <w:r w:rsidRPr="008D08D1">
        <w:rPr>
          <w:rFonts w:eastAsia="Times New Roman" w:cs="Times New Roman"/>
          <w:szCs w:val="24"/>
        </w:rPr>
        <w:t xml:space="preserve"> the power to define the educational or professional requirements for a license to practice cosmetology. Requires the member states to retain sole jurisdiction over the provision of these requirements.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4- MULTISTATE LICENSE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a licensee, to be eligible to apply to their home state's state licensing authority for an initial multistate license under this compact, to hold an active and unencumbered single-state license to practice cosmetology in their home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Requires a member state</w:t>
      </w:r>
      <w:r>
        <w:rPr>
          <w:rFonts w:eastAsia="Times New Roman" w:cs="Times New Roman"/>
          <w:szCs w:val="24"/>
        </w:rPr>
        <w:t>'</w:t>
      </w:r>
      <w:r w:rsidRPr="008D08D1">
        <w:rPr>
          <w:rFonts w:eastAsia="Times New Roman" w:cs="Times New Roman"/>
          <w:szCs w:val="24"/>
        </w:rPr>
        <w:t>s licensing authority, upon the receipt of an application for a multistate license, according to the rules of the commission, to ascertain whether the applicant meets the requirements for a multistate license under this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C. Requires the state licensing authority in receipt of the application, if an applicant meets the requirements for a multistate license under this compact and any applicable rules of the commission, within a reasonable time, to grant a multistate license to that applicant, and inform all member states of the grant of said multistate license.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D. Requires that a multistate license to practice cosmetology issued by a member state's state licensing authority be recognized by each member state as authorizing the practice thereof as though that licensee held a single-state license to do so in each member state, subject to the restrictions herein.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E. Authorizes a multistate license granted pursuant to this compact to be effective for a definite period of time, concurrent with the licensure renewal period in the home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F. Requires a licensee, to maintain a multistate license under this compact, to agree to abide by the rules of the state licensing authority, and the state scope of practice laws governing the practice of cosmetology, of any member state in which the licensee provides services</w:t>
      </w:r>
      <w:r>
        <w:rPr>
          <w:rFonts w:eastAsia="Times New Roman" w:cs="Times New Roman"/>
          <w:szCs w:val="24"/>
        </w:rPr>
        <w:t>;</w:t>
      </w:r>
      <w:r w:rsidRPr="008D08D1">
        <w:rPr>
          <w:rFonts w:eastAsia="Times New Roman" w:cs="Times New Roman"/>
          <w:szCs w:val="24"/>
        </w:rPr>
        <w:t xml:space="preserve"> pay all required fees related to the application and process, and any other fees which the commission is authorized by rule to require; and comply with any and all other requirements regarding multistate licenses which the commission is authorized by rule to provide.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G. Provides that a licensee practicing in a member state is subject to all scope of practice laws governing cosmetology services in that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H. Provides that the practice of cosmetology under a multistate license granted pursuant to this compact will subject the licensee to the jurisdiction of the state licensing authority, the courts, and the laws of the member state in which the cosmetology services are provided.</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5- REISSUANCE OF A MULTISTATE LICENSE BY A NEW HOME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Authorizes a licensee to hold a multistate license, issued by their home state, in only one member state at any given time.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Provides that if a licensee changes their home state by moving between two member states: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the licensee is required to immediately apply for the reissuance of their multistate license in their new home state. Requires the licensee to pay all applicable fees and notify the prior home state in accordance with the rules of the commission;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upon receipt of an application to reissue a multistate license, the new home state is required to verify that the multistate license is active, unencumbered and eligible for reissuance under the terms of the compact and the rules of the commission. Provides that the multistate license issued by the prior home state will be deactivated and all member states notified in accordance with the applicable rules adopted by the commission;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3. if required for initial licensure, the new home state is authorized to require a background check as specified in the laws of that state, or the compliance with any jurisprudence requirements of the new home state;</w:t>
      </w:r>
      <w:r>
        <w:rPr>
          <w:rFonts w:eastAsia="Times New Roman" w:cs="Times New Roman"/>
          <w:szCs w:val="24"/>
        </w:rPr>
        <w:t xml:space="preserve"> and</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notwithstanding any other provision of this compact, if a licensee does not meet the requirements set forth in this compact for the reissuance of a multistate license by the new home state, then the licensee is required to be subject to the new home state requirements for the issuance of a single-state license in that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C. Requires a licensee, if the licensee changes their primary state of residence by moving from a member state to a non-member state, or from a non-member state to a member state, to be subject to the state requirements for the issuance of a single-state license in the new home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Requires that nothing in this compact interfere with a licensee's ability to hold a single-state license in multiple states; however, for the purposes of this compact, a licensee is required to have only one home state, and only one multistate license.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E. Requires that nothing in this compact interfere with the requirements established by a member state for the issuance of a single-state license.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6-AUTHORITY OF THE COMPACT COMMISSION AND MEMBER STATE LICENSING AUTHORITIES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that nothing in this compact, nor any rule or regulation of the commission,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Requires a member state</w:t>
      </w:r>
      <w:r>
        <w:rPr>
          <w:rFonts w:eastAsia="Times New Roman" w:cs="Times New Roman"/>
          <w:szCs w:val="24"/>
        </w:rPr>
        <w:t>'</w:t>
      </w:r>
      <w:r w:rsidRPr="008D08D1">
        <w:rPr>
          <w:rFonts w:eastAsia="Times New Roman" w:cs="Times New Roman"/>
          <w:szCs w:val="24"/>
        </w:rPr>
        <w:t>s state licensing authority, insofar as practical, to cooperate with the commission and with each entity exercising independent regulatory authority over the practice of cosmetology according to the provisions of this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C. Requires that discipline be the sole responsibility of the state in which cosmetology services are provided. Requires each member state</w:t>
      </w:r>
      <w:r>
        <w:rPr>
          <w:rFonts w:eastAsia="Times New Roman" w:cs="Times New Roman"/>
          <w:szCs w:val="24"/>
        </w:rPr>
        <w:t>'</w:t>
      </w:r>
      <w:r w:rsidRPr="008D08D1">
        <w:rPr>
          <w:rFonts w:eastAsia="Times New Roman" w:cs="Times New Roman"/>
          <w:szCs w:val="24"/>
        </w:rPr>
        <w:t>s state licensing authority</w:t>
      </w:r>
      <w:r>
        <w:rPr>
          <w:rFonts w:eastAsia="Times New Roman" w:cs="Times New Roman"/>
          <w:szCs w:val="24"/>
        </w:rPr>
        <w:t xml:space="preserve">, accordingly, </w:t>
      </w:r>
      <w:r w:rsidRPr="008D08D1">
        <w:rPr>
          <w:rFonts w:eastAsia="Times New Roman" w:cs="Times New Roman"/>
          <w:szCs w:val="24"/>
        </w:rPr>
        <w:t>to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is authorized by rule to require.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7- ADVERSE ACTIONS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a licensee's home state to have exclusive power to impose an adverse action against a licensee's multistate license issued by the home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Authorizes a home state to take adverse action on a multistate license based on the investigative information, current significant investigative information, or adverse action of a remote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C. Requires each remote state's state licensing authority, in addition to the powers conferred by state law, to have certain powers.</w:t>
      </w:r>
    </w:p>
    <w:p w:rsidR="00A75D1C" w:rsidRPr="00016DD3" w:rsidRDefault="00A75D1C" w:rsidP="00A75D1C">
      <w:pPr>
        <w:spacing w:after="0" w:line="240" w:lineRule="auto"/>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D. Requires a licensee's home state to complete any pending investigation(s) of a cosmetologist who changes their primary state of residence during the course of the investigation(s). Requires the home state to also have the authority to take appropriate action(s) and to promptly report the conclusions of the investigations to the data system.</w:t>
      </w:r>
    </w:p>
    <w:p w:rsidR="00A75D1C" w:rsidRPr="008D08D1" w:rsidRDefault="00A75D1C" w:rsidP="00A75D1C">
      <w:pPr>
        <w:spacing w:after="0" w:line="240" w:lineRule="auto"/>
        <w:ind w:left="1440"/>
        <w:jc w:val="both"/>
        <w:rPr>
          <w:rFonts w:eastAsia="Times New Roman" w:cs="Times New Roman"/>
          <w:szCs w:val="24"/>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E. Requires that a licensee's authorization to practice in all other member states, if an adverse action is taken by the home state against the licensee's multistate license, be deactivated until all encumbrances have been removed from the home state license. Requires that all home state disciplinary orders that impose an adverse action against a licensee's multistate license include a statement that the cosmetologist's authorization to practice is deactivated in all member states during the pendency of the order.</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F. Requires that nothing in this compact override a member state's authority to accept a licensee's participation in an alternative program in lieu of adverse action. Requires that a licensee's multistate license be suspended for the duration of the licensee's participation in any alternative program.</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G. Joint Investigations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Authorizes a member state, in addition to the authority granted to a member state by its respective scope of practice laws or other applicable state law, to participate with other member states in joint investigations of licensees.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Requires member states to share any investigative, litigation, or compliance materials in furtherance of any joint or individual investigation initiated under the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8-ACTIVE MILITARY MEMBERS AND THEIR SPOUSES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Requires active military members, or their spouses, to designate a home state where the individual has a current license to practice cosmetology in good standing. Authorizes the individual to retain their home state designation during any period of service when that individual or their spouse is on active duty assignment.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9-ESTABLISHMENT AND OPERATION OF THE COSMETOLOGY LICENSURE COMPACT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 xml:space="preserve">A. Provides that the compact member states hereby create and establish a joint government agency whose membership consists of all member states that have enacted the compact known as the Cosmetology Licensure Compact Commission. Provides that the commission is an instrumentality of the compact member states acting jointly and not an instrumentality of any one </w:t>
      </w:r>
      <w:r>
        <w:rPr>
          <w:rFonts w:eastAsia="Times New Roman" w:cs="Times New Roman"/>
          <w:szCs w:val="24"/>
        </w:rPr>
        <w:t>s</w:t>
      </w:r>
      <w:r w:rsidRPr="008D08D1">
        <w:rPr>
          <w:rFonts w:eastAsia="Times New Roman" w:cs="Times New Roman"/>
          <w:szCs w:val="24"/>
        </w:rPr>
        <w:t>tate. Requires the commission to come into existence on or after the effective date of the compact as set forth in Article 13.</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Membership, Voting, and Meetings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each member state to have and be limited to one delegate selected by that member state</w:t>
      </w:r>
      <w:r>
        <w:rPr>
          <w:rFonts w:eastAsia="Times New Roman" w:cs="Times New Roman"/>
          <w:szCs w:val="24"/>
        </w:rPr>
        <w:t>'</w:t>
      </w:r>
      <w:r w:rsidRPr="008D08D1">
        <w:rPr>
          <w:rFonts w:eastAsia="Times New Roman" w:cs="Times New Roman"/>
          <w:szCs w:val="24"/>
        </w:rPr>
        <w:t>s state licensing authority.</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Requires the delegate to be an administrator of the state licensing authority of the member state or their designee.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3. </w:t>
      </w:r>
      <w:r>
        <w:rPr>
          <w:rFonts w:eastAsia="Times New Roman" w:cs="Times New Roman"/>
          <w:szCs w:val="24"/>
        </w:rPr>
        <w:t>Provides that</w:t>
      </w:r>
      <w:r w:rsidRPr="008D08D1">
        <w:rPr>
          <w:rFonts w:eastAsia="Times New Roman" w:cs="Times New Roman"/>
          <w:szCs w:val="24"/>
        </w:rPr>
        <w:t xml:space="preserve"> the commission </w:t>
      </w:r>
      <w:r>
        <w:rPr>
          <w:rFonts w:eastAsia="Times New Roman" w:cs="Times New Roman"/>
          <w:szCs w:val="24"/>
        </w:rPr>
        <w:t>is required to</w:t>
      </w:r>
      <w:r w:rsidRPr="008D08D1">
        <w:rPr>
          <w:rFonts w:eastAsia="Times New Roman" w:cs="Times New Roman"/>
          <w:szCs w:val="24"/>
        </w:rPr>
        <w:t xml:space="preserve"> by rule or bylaw establish a term of office for delegates and is authorized by rule or bylaw to establish term limits.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Authorizes the commission to recommend removal or suspension of any delegate from office.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5. Requires a member state</w:t>
      </w:r>
      <w:r>
        <w:rPr>
          <w:rFonts w:eastAsia="Times New Roman" w:cs="Times New Roman"/>
          <w:szCs w:val="24"/>
        </w:rPr>
        <w:t>'</w:t>
      </w:r>
      <w:r w:rsidRPr="008D08D1">
        <w:rPr>
          <w:rFonts w:eastAsia="Times New Roman" w:cs="Times New Roman"/>
          <w:szCs w:val="24"/>
        </w:rPr>
        <w:t>s state licensing authority to fill any vacancy of its delegate occurring on the commission within 60 days of the vacancy.</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6. Requires each delegate to be entitled to one vote on all matters that are voted on by the commission.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7. Requires the commission to meet at least once during each calendar year. Authorizes additional meetings to be held as set forth in the bylaws. Authorizes the commission to meet by telecommunication, video conference or other similar electronic means.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C. Requires the commission to have the following powers: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establish the fiscal year of the commission;</w:t>
      </w:r>
    </w:p>
    <w:p w:rsidR="00A75D1C" w:rsidRPr="008D08D1" w:rsidRDefault="00A75D1C" w:rsidP="00A75D1C">
      <w:pPr>
        <w:spacing w:after="0" w:line="240" w:lineRule="auto"/>
        <w:ind w:left="2160"/>
        <w:jc w:val="both"/>
        <w:rPr>
          <w:rFonts w:eastAsia="Times New Roman" w:cs="Times New Roman"/>
          <w:szCs w:val="24"/>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establish code of conduct and conflict of interest policies;</w:t>
      </w:r>
    </w:p>
    <w:p w:rsidR="00A75D1C" w:rsidRPr="008D08D1" w:rsidRDefault="00A75D1C" w:rsidP="00A75D1C">
      <w:pPr>
        <w:spacing w:after="0" w:line="240" w:lineRule="auto"/>
        <w:ind w:left="2160"/>
        <w:jc w:val="both"/>
        <w:rPr>
          <w:rFonts w:eastAsia="Times New Roman" w:cs="Times New Roman"/>
          <w:szCs w:val="24"/>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3. adopt rules and bylaws;</w:t>
      </w:r>
    </w:p>
    <w:p w:rsidR="00A75D1C" w:rsidRPr="008D08D1" w:rsidRDefault="00A75D1C" w:rsidP="00A75D1C">
      <w:pPr>
        <w:spacing w:after="0" w:line="240" w:lineRule="auto"/>
        <w:ind w:left="2160"/>
        <w:jc w:val="both"/>
        <w:rPr>
          <w:rFonts w:eastAsia="Times New Roman" w:cs="Times New Roman"/>
          <w:szCs w:val="24"/>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maintain its financial records in accordance with the bylaws;</w:t>
      </w:r>
    </w:p>
    <w:p w:rsidR="00A75D1C" w:rsidRPr="008D08D1" w:rsidRDefault="00A75D1C" w:rsidP="00A75D1C">
      <w:pPr>
        <w:spacing w:after="0" w:line="240" w:lineRule="auto"/>
        <w:ind w:left="2160"/>
        <w:jc w:val="both"/>
        <w:rPr>
          <w:rFonts w:eastAsia="Times New Roman" w:cs="Times New Roman"/>
          <w:szCs w:val="24"/>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5. meet and take such actions as are consistent with the provisions of this compact, the commission</w:t>
      </w:r>
      <w:r>
        <w:rPr>
          <w:rFonts w:eastAsia="Times New Roman" w:cs="Times New Roman"/>
          <w:szCs w:val="24"/>
        </w:rPr>
        <w:t>'</w:t>
      </w:r>
      <w:r w:rsidRPr="008D08D1">
        <w:rPr>
          <w:rFonts w:eastAsia="Times New Roman" w:cs="Times New Roman"/>
          <w:szCs w:val="24"/>
        </w:rPr>
        <w:t>s rules, and the bylaws;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6. initiate and conclude legal proceedings or actions in the name of the commission, provided that the standing of any state licensing authority to sue or be sued under applicable law is prohibited from being affected;</w:t>
      </w:r>
    </w:p>
    <w:p w:rsidR="00A75D1C" w:rsidRPr="008D08D1" w:rsidRDefault="00A75D1C" w:rsidP="00A75D1C">
      <w:pPr>
        <w:spacing w:after="0" w:line="240" w:lineRule="auto"/>
        <w:ind w:left="2160"/>
        <w:jc w:val="both"/>
        <w:rPr>
          <w:rFonts w:eastAsia="Times New Roman" w:cs="Times New Roman"/>
          <w:szCs w:val="24"/>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7. maintain and certify records and information provided to a member state as the authenticated business records of the commission, and designate an agent to do so on the commission's behalf;</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8. purchase and maintain insurance and bonds;</w:t>
      </w:r>
    </w:p>
    <w:p w:rsidR="00A75D1C" w:rsidRPr="008D08D1" w:rsidRDefault="00A75D1C" w:rsidP="00A75D1C">
      <w:pPr>
        <w:spacing w:after="0" w:line="240" w:lineRule="auto"/>
        <w:ind w:left="2160"/>
        <w:jc w:val="both"/>
        <w:rPr>
          <w:rFonts w:eastAsia="Times New Roman" w:cs="Times New Roman"/>
          <w:szCs w:val="24"/>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9. borrow, accept, or contract for services of personnel, including, but not limited to, employees of a member state;</w:t>
      </w:r>
    </w:p>
    <w:p w:rsidR="00A75D1C" w:rsidRPr="008D08D1" w:rsidRDefault="00A75D1C" w:rsidP="00A75D1C">
      <w:pPr>
        <w:spacing w:after="0" w:line="240" w:lineRule="auto"/>
        <w:ind w:left="2160"/>
        <w:jc w:val="both"/>
        <w:rPr>
          <w:rFonts w:eastAsia="Times New Roman" w:cs="Times New Roman"/>
          <w:szCs w:val="24"/>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10. conduct an annual financial review;</w:t>
      </w:r>
    </w:p>
    <w:p w:rsidR="00A75D1C" w:rsidRPr="008D08D1" w:rsidRDefault="00A75D1C" w:rsidP="00A75D1C">
      <w:pPr>
        <w:spacing w:after="0" w:line="240" w:lineRule="auto"/>
        <w:ind w:left="2160"/>
        <w:jc w:val="both"/>
        <w:rPr>
          <w:rFonts w:eastAsia="Times New Roman" w:cs="Times New Roman"/>
          <w:szCs w:val="24"/>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11.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12. as set forth in the commission rules, charge a fee to a licensee for the grant of a multistate license and thereafter, as is authorized to be established by commission rule, charge the licensee a multistate license renewal fee for each renewal period. Requires that nothing herein be construed to prevent a home state from charging a licensee a fee for a multistate license or renewals of a multistate license, or a fee for the jurisprudence requirement if the member state imposes such a requirement for the grant of a multistate license;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13. assess and collect fees;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14. accept any and all appropriate gifts, donations, grants of money, other sources of revenue, equipment, supplies, materials, and services, and receive, utilize, and dispose of the same; provided that at all times the commission is required to avoid any appearance of impropriety or conflict of interest;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15. lease, purchase, retain, own, hold, improve, or use any property, real, personal, or mixed, or any undivided interest therein;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16. sell, convey, mortgage, pledge, lease, exchange, abandon, or otherwise dispose of any property real, personal, or mixed;</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17. establish a budget and make expenditures;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18. borrow money;</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19. appoint committees, including standing committees, composed of members, state regulators, state legislators or their representatives, and consumer representatives, and such other interested persons as are authorized to be designated in this compact and the bylaws;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20. provide and receive information from, and cooperate with, law enforcement agencies;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21. elect a chair, vice chair, secretary and treasurer and such other officers of the commission as provided in the commission's bylaws;</w:t>
      </w:r>
    </w:p>
    <w:p w:rsidR="00A75D1C" w:rsidRPr="008D08D1" w:rsidRDefault="00A75D1C" w:rsidP="00A75D1C">
      <w:pPr>
        <w:spacing w:after="0" w:line="240" w:lineRule="auto"/>
        <w:ind w:left="2160"/>
        <w:jc w:val="both"/>
        <w:rPr>
          <w:rFonts w:eastAsia="Times New Roman" w:cs="Times New Roman"/>
          <w:szCs w:val="24"/>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22. establish and elect an executive committee, including a chair and a vice chair;</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23. adopt and provide to the member states an annual report;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24. determine whether a state's adopted language is materially different from the model compact language such that the state would not qualify for participation in the compact; and</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25. perform such other functions as may be necessary or appropriate to achieve the purposes of this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The Executive Committee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the executive committee to have the power to act on behalf of the commission according to the terms of this compact. Requires that the powers, duties, and responsibilities of the executive committee include certain powers, duties, and responsibilities.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2. Requires the executive committee to be composed of up to seven voting members including certain individuals. </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3. Authorizes the commission to remove any member of the executive committee as provided in the commission's bylaws.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Requires the executive committee to meet at least annually.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880"/>
        <w:jc w:val="both"/>
        <w:rPr>
          <w:rFonts w:eastAsia="Times New Roman" w:cs="Times New Roman"/>
          <w:szCs w:val="24"/>
          <w:highlight w:val="yellow"/>
        </w:rPr>
      </w:pPr>
      <w:r w:rsidRPr="008D08D1">
        <w:rPr>
          <w:rFonts w:eastAsia="Times New Roman" w:cs="Times New Roman"/>
          <w:szCs w:val="24"/>
        </w:rPr>
        <w:t>a. Requires that annual executive committee meetings, as well as any executive committee meeting at which it does not take or intend to take formal action on a matter for which a commission vote would otherwise be required, be open to the public, except that the executive committee is authorized to meet in a closed, non-public session of a public meeting when dealing with any of the matters covered under Article 9.F.4.</w:t>
      </w:r>
    </w:p>
    <w:p w:rsidR="00A75D1C" w:rsidRPr="008D08D1" w:rsidRDefault="00A75D1C" w:rsidP="00A75D1C">
      <w:pPr>
        <w:spacing w:after="0" w:line="240" w:lineRule="auto"/>
        <w:ind w:left="2880"/>
        <w:jc w:val="both"/>
        <w:rPr>
          <w:rFonts w:eastAsia="Times New Roman" w:cs="Times New Roman"/>
          <w:szCs w:val="24"/>
          <w:highlight w:val="yellow"/>
        </w:rPr>
      </w:pPr>
    </w:p>
    <w:p w:rsidR="00A75D1C" w:rsidRPr="00016DD3" w:rsidRDefault="00A75D1C" w:rsidP="00A75D1C">
      <w:pPr>
        <w:spacing w:after="0" w:line="240" w:lineRule="auto"/>
        <w:ind w:left="2880"/>
        <w:jc w:val="both"/>
        <w:rPr>
          <w:rFonts w:eastAsia="Times New Roman" w:cs="Times New Roman"/>
          <w:szCs w:val="24"/>
          <w:highlight w:val="yellow"/>
        </w:rPr>
      </w:pPr>
      <w:r w:rsidRPr="008D08D1">
        <w:rPr>
          <w:rFonts w:eastAsia="Times New Roman" w:cs="Times New Roman"/>
          <w:szCs w:val="24"/>
        </w:rPr>
        <w:t>b. Requires the executive committee to give five business days advance notice of its public meetings, posted on its website and as determined to provide notice to persons with an interest in the public matters the executive committee intends to address at those meetings.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5. Authorizes the executive committee to hold an emergency meeting when acting for the commission to meet an imminent threat to public health, safety, or welfare, prevent a loss of commission or member state funds, or protect public health and safety.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E. Requires the commission to adopt and provide to the member states an annual report.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F. Meetings of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 Requires that all meetings of the commission that are not closed pursuant to Article 9.F.4 be open to the public. Requires that notice of public meetings be posted on the commission's website at least thirty days prior to the public meeting.</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Authorizes the commission, notwithstanding Article 9.F.1, to convene an emergency public meeting by providing at least twenty-four hours prior notice on the commission's website, and any other means as provided in the commission's rules, for any of the reasons it is authorized to dispense with notice of proposed rulemaking under Article 11.L. Requires the commission's legal counsel to certify that one of the reasons justifying an emergency public meeting has been met.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3. Requires that notice of all commission meetings provide the time, date, and location of the meeting, and if the meeting is to be held or accessible via telecommunication, video conference, or other electronic means, the notice is required to include the mechanism for access to the meeting.</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4. Authorizes the commission to convene in a closed, non-public meeting for the commission to discuss certain subjects. </w:t>
      </w:r>
    </w:p>
    <w:p w:rsidR="00A75D1C" w:rsidRPr="00016DD3" w:rsidRDefault="00A75D1C" w:rsidP="00A75D1C">
      <w:pPr>
        <w:spacing w:after="0" w:line="240" w:lineRule="auto"/>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5. Requires the presiding officer, if a meeting, or portion of a meeting, is closed, to state that the meeting will be closed and reference each relevant exempting provision, and such reference is required to be recorded in the minutes.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6. Requires the commission to keep minutes that fully and clearly describe all matters discussed in a meeting and to provide a full and accurate summary of actions taken, and the reasons therefore, including a description of the views expressed. Requires that all documents considered in connection with an action be identified in such minutes. Requires that all minutes and documents of a closed meeting remain under seal, subject to release only by a majority vote of the commission or order of a court of competent jurisdiction.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G. Financing of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 Requires the commission to pay, or provide for the payment of, the reasonable expenses of its establishment, organization, and ongoing activities.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Authorizes the commission to accept any and all appropriate sources of revenue, donations, and grants of money, equipment, supplies, materials, and services.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3. Authorizes the commission to levy on and collect an annual assessment from each member state and impose fees on licensees of member states to whom it grants a multistate license to cover the cost of the operations and activities of the commission and its staff, which </w:t>
      </w:r>
      <w:r>
        <w:rPr>
          <w:rFonts w:eastAsia="Times New Roman" w:cs="Times New Roman"/>
          <w:szCs w:val="24"/>
        </w:rPr>
        <w:t>is</w:t>
      </w:r>
      <w:r w:rsidRPr="008D08D1">
        <w:rPr>
          <w:rFonts w:eastAsia="Times New Roman" w:cs="Times New Roman"/>
          <w:szCs w:val="24"/>
        </w:rPr>
        <w:t xml:space="preserve"> required be in a total amount sufficient to cover its annual budget as approved each year for which revenue is not provided by other sources. Requires that the aggregate annual assessment amount for member states be allocated based upon a formula that the commission is required to promulgate by rule.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 xml:space="preserve">4. </w:t>
      </w:r>
      <w:r>
        <w:rPr>
          <w:rFonts w:eastAsia="Times New Roman" w:cs="Times New Roman"/>
          <w:szCs w:val="24"/>
        </w:rPr>
        <w:t>Prohibits</w:t>
      </w:r>
      <w:r w:rsidRPr="008D08D1">
        <w:rPr>
          <w:rFonts w:eastAsia="Times New Roman" w:cs="Times New Roman"/>
          <w:szCs w:val="24"/>
        </w:rPr>
        <w:t xml:space="preserve"> the commission </w:t>
      </w:r>
      <w:r>
        <w:rPr>
          <w:rFonts w:eastAsia="Times New Roman" w:cs="Times New Roman"/>
          <w:szCs w:val="24"/>
        </w:rPr>
        <w:t>from incurring</w:t>
      </w:r>
      <w:r w:rsidRPr="008D08D1">
        <w:rPr>
          <w:rFonts w:eastAsia="Times New Roman" w:cs="Times New Roman"/>
          <w:szCs w:val="24"/>
        </w:rPr>
        <w:t xml:space="preserve"> obligations of any kind prior to securing the funds adequate to meet the same, nor pledge the credit of any member states, except by and with the authority of the member state.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 xml:space="preserve">5. Requires the commission to keep accurate accounts of all receipts and disbursements. Requires that the receipts and disbursements of the commission be subject to the financial review and accounting procedures established under its bylaws. Requires that all receipts and disbursements of funds handled by the commission be subject to an annual financial review by a certified or licensed public accountant, and </w:t>
      </w:r>
      <w:r>
        <w:rPr>
          <w:rFonts w:eastAsia="Times New Roman" w:cs="Times New Roman"/>
          <w:szCs w:val="24"/>
        </w:rPr>
        <w:t xml:space="preserve">that </w:t>
      </w:r>
      <w:r w:rsidRPr="008D08D1">
        <w:rPr>
          <w:rFonts w:eastAsia="Times New Roman" w:cs="Times New Roman"/>
          <w:szCs w:val="24"/>
        </w:rPr>
        <w:t>the report of the financial review be included in and become part of the annual report of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H. Qualified Immunity, Defense, and Indemnification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the members, officers, executive director, employees and representatives of the commission to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w:t>
      </w:r>
      <w:r>
        <w:rPr>
          <w:rFonts w:eastAsia="Times New Roman" w:cs="Times New Roman"/>
          <w:szCs w:val="24"/>
        </w:rPr>
        <w:t xml:space="preserve">; </w:t>
      </w:r>
      <w:r w:rsidRPr="008D08D1">
        <w:rPr>
          <w:rFonts w:eastAsia="Times New Roman" w:cs="Times New Roman"/>
          <w:szCs w:val="24"/>
        </w:rPr>
        <w:t>provided that</w:t>
      </w:r>
      <w:r>
        <w:rPr>
          <w:rFonts w:eastAsia="Times New Roman" w:cs="Times New Roman"/>
          <w:szCs w:val="24"/>
        </w:rPr>
        <w:t xml:space="preserve"> it is required that</w:t>
      </w:r>
      <w:r w:rsidRPr="008D08D1">
        <w:rPr>
          <w:rFonts w:eastAsia="Times New Roman" w:cs="Times New Roman"/>
          <w:szCs w:val="24"/>
        </w:rPr>
        <w:t xml:space="preserve"> nothing in this paragraph be construed to protect any such person from suit or liability for any damage, loss, injury, or liability caused by the intentional or willful or wanton misconduct of that person. Prohibits the procurement of insurance of any type by the commission from in any way compromising or limiting the immunity granted hereunder.</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Requires the commission to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w:t>
      </w:r>
      <w:r>
        <w:rPr>
          <w:rFonts w:eastAsia="Times New Roman" w:cs="Times New Roman"/>
          <w:szCs w:val="24"/>
        </w:rPr>
        <w:t>;</w:t>
      </w:r>
      <w:r w:rsidRPr="008D08D1">
        <w:rPr>
          <w:rFonts w:eastAsia="Times New Roman" w:cs="Times New Roman"/>
          <w:szCs w:val="24"/>
        </w:rPr>
        <w:t xml:space="preserve"> provided that </w:t>
      </w:r>
      <w:r>
        <w:rPr>
          <w:rFonts w:eastAsia="Times New Roman" w:cs="Times New Roman"/>
          <w:szCs w:val="24"/>
        </w:rPr>
        <w:t xml:space="preserve">it is required that </w:t>
      </w:r>
      <w:r w:rsidRPr="008D08D1">
        <w:rPr>
          <w:rFonts w:eastAsia="Times New Roman" w:cs="Times New Roman"/>
          <w:szCs w:val="24"/>
        </w:rPr>
        <w:t>nothing herein be construed to prohibit that person from retaining their own counsel at their own expense, and, provided further, that the actual or alleged act, error, or omission did not result from that person's intentional or willful or wanton misconduct.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3. Requires the commission to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Requires that nothing herein be construed as a limitation on the liability of any licensee for professional malpractice or misconduct, which is required to be governed solely by any other applicable state laws.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5. Requires that nothing in this compact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6. Requires that nothing in this compact be construed to be a waiver of sovereign immunity by the member states or by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10- DATA SYSTEM</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the commission to provide for the development, maintenance, operation, and utilization of a coordinated database and reporting system.</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Requires the commission to assign each applicant for a multistate license a unique identifier, as determined by the rules of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 xml:space="preserve">C. Requires a member state, notwithstanding any other provision of state law to the contrary, to submit a uniform data set to the data system on all individuals to whom this compact is applicable as required by the rules of the commission, including certain information. </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Requires that the records and information provided to a member state pursuant to this compact or through the data system, when certified by the commission or an agent thereof, constitute the authenticated business records of the commission, and be entitled to any associated hearsay exception in any relevant judicial, quasi-judicial or administrative proceedings in a member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E. Provides that the existence of current significant investigative information and the existence of investigative information pertaining to a licensee in any member state will only be available to other member states.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F. Provides that it is the responsibility of the member states to monitor the database to determine whether adverse action has been taken against such a licensee or license applicant. Provides that adverse action information pertaining to a licensee or license applicant in any member state will be available to any other member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G. Authorizes member states contributing information to the data system to designate information that is prohibited from being shared with the public without the express permission of the contributing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H. Requires that any information submitted to the data system that is subsequently expunged pursuant to federal law or the laws of the member state contributing the information be removed from the data system.</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11- RULEMAKING</w:t>
      </w:r>
    </w:p>
    <w:p w:rsidR="00A75D1C" w:rsidRPr="00016DD3" w:rsidRDefault="00A75D1C" w:rsidP="00A75D1C">
      <w:pPr>
        <w:spacing w:after="0" w:line="240" w:lineRule="auto"/>
        <w:ind w:left="1440"/>
        <w:jc w:val="center"/>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A. Requires the commission to promulgate reasonable rules in order to effectively and efficiently implement and administer the purposes and provisions of the compact. Requires that a rule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Requires that the rules of the commission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are required to be ineffective in that state to the extent of the conflict.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C. Requires the commission to exercise its rulemaking powers pursuant to the criteria set forth in this article and the rules adopted thereunder. Requires that rules become binding as of the date specified by the commission for each rule.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Requires that a rule, if a majority of the legislatures of the member states rejects the rule or portion of the rule, by enactment of a statute or resolution in the same manner used to adopt the compact within four years of the date of adoption of the rule, have no further force and effect in any member state or to any state applying to participate in the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E. Requires that rules be adopted at a regular or special meeting of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F. Requires the commission, prior to adoption of a proposed rule, to hold a public hearing and allow persons to provide oral and written comments, data, facts, opinions, and arguments.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G. Requires the commission, prior to adoption of a proposed rule by the commission, and at least thirty days in advance of the meeting at which the commission will hold a public hearing on the proposed rule, to provide a notice of proposed rulemaking on the website of the commission or other publicly accessible platform, to persons who have requested notice of the commission's notices of proposed rulemaking, and in such other way(s) as the commission is authorized by rule to specify.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H. Requires that the notice of proposed rulemaking include certain information.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I. Provides that all hearings will be recorded. Requires that a copy of the recording and all written comments and documents received by the commission in response to the proposed rule be available to the public.</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J. Requires that nothing in this article be construed as requiring a separate hearing on each rule. Authorizes rules to be grouped for the convenience of the commission at hearings required by this article.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K. Requires the commission, by majority vote of all members, to take final action on the proposed rule based on the rulemaking record and the full text of the rule.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Authorizes the commission to adopt changes to the proposed rule provided the changes do not enlarge the original purpose of the proposed rule.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Requires the commission to provide an explanation of the reasons for substantive changes made to the proposed rule as well as reasons for substantive changes not made that were recommended by commenters.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3. Requires the commission to determine a reasonable effective date for the Rule. Requires that the effective date of the rule, except for an emergency as provided in Article 11.L, be no sooner than </w:t>
      </w:r>
      <w:r>
        <w:rPr>
          <w:rFonts w:eastAsia="Times New Roman" w:cs="Times New Roman"/>
          <w:szCs w:val="24"/>
        </w:rPr>
        <w:t>45</w:t>
      </w:r>
      <w:r w:rsidRPr="008D08D1">
        <w:rPr>
          <w:rFonts w:eastAsia="Times New Roman" w:cs="Times New Roman"/>
          <w:szCs w:val="24"/>
        </w:rPr>
        <w:t xml:space="preserve"> days after the commission issuing the notice that it adopted or amended the rule.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 xml:space="preserve">L. Authorizes the commission, upon determination that an emergency exists, to consider and adopt an emergency rule with five days' notice, with opportunity to comment, provided that the usual rulemaking procedures provided in the compact and in this article are required to be retroactively applied to the rule as soon as reasonably possible, in no event later than </w:t>
      </w:r>
      <w:r>
        <w:rPr>
          <w:rFonts w:eastAsia="Times New Roman" w:cs="Times New Roman"/>
          <w:szCs w:val="24"/>
        </w:rPr>
        <w:t>90</w:t>
      </w:r>
      <w:r w:rsidRPr="008D08D1">
        <w:rPr>
          <w:rFonts w:eastAsia="Times New Roman" w:cs="Times New Roman"/>
          <w:szCs w:val="24"/>
        </w:rPr>
        <w:t xml:space="preserve"> days after the effective date of the rule. Provides that an emergency rule, for the purposes of this provision, is one that is required to be adopted immediately to meet an imminent threat to public health, safety, or welfare, prevent a loss of commission or member state funds, meet a deadline for the promulgation of a rule that is established by federal law or rule, or protect public health and safety.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 xml:space="preserve">M. Authorizes the commission or an authorized committee of the commission to direct revisions to a previously adopted rule for purposes of correcting typographical errors, errors in format, errors in consistency, or grammatical errors. Requires that public notice of any revisions be posted on the website of the commission. Requires that the revision be subject to challenge by any person for a period of </w:t>
      </w:r>
      <w:r>
        <w:rPr>
          <w:rFonts w:eastAsia="Times New Roman" w:cs="Times New Roman"/>
          <w:szCs w:val="24"/>
        </w:rPr>
        <w:t>30</w:t>
      </w:r>
      <w:r w:rsidRPr="008D08D1">
        <w:rPr>
          <w:rFonts w:eastAsia="Times New Roman" w:cs="Times New Roman"/>
          <w:szCs w:val="24"/>
        </w:rPr>
        <w:t xml:space="preserve"> days after posting. Authorizes the revision to be challenged only on grounds that the revision results in a material change to a rule. Requires that a challenge be made in writing and delivered to the commission prior to the end of the notice period. Provides that</w:t>
      </w:r>
      <w:r>
        <w:rPr>
          <w:rFonts w:eastAsia="Times New Roman" w:cs="Times New Roman"/>
          <w:szCs w:val="24"/>
        </w:rPr>
        <w:t>,</w:t>
      </w:r>
      <w:r w:rsidRPr="008D08D1">
        <w:rPr>
          <w:rFonts w:eastAsia="Times New Roman" w:cs="Times New Roman"/>
          <w:szCs w:val="24"/>
        </w:rPr>
        <w:t xml:space="preserve"> if no challenge is made, the revision will take effect without further action. Prohibits the revision, if the revision is challenged, from taking effect without the approval of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 xml:space="preserve">N. </w:t>
      </w:r>
      <w:r>
        <w:rPr>
          <w:rFonts w:eastAsia="Times New Roman" w:cs="Times New Roman"/>
          <w:szCs w:val="24"/>
        </w:rPr>
        <w:t>Prohibits any</w:t>
      </w:r>
      <w:r w:rsidRPr="008D08D1">
        <w:rPr>
          <w:rFonts w:eastAsia="Times New Roman" w:cs="Times New Roman"/>
          <w:szCs w:val="24"/>
        </w:rPr>
        <w:t xml:space="preserve"> member state's rulemaking requirements </w:t>
      </w:r>
      <w:r>
        <w:rPr>
          <w:rFonts w:eastAsia="Times New Roman" w:cs="Times New Roman"/>
          <w:szCs w:val="24"/>
        </w:rPr>
        <w:t>from applying</w:t>
      </w:r>
      <w:r w:rsidRPr="008D08D1">
        <w:rPr>
          <w:rFonts w:eastAsia="Times New Roman" w:cs="Times New Roman"/>
          <w:szCs w:val="24"/>
        </w:rPr>
        <w:t xml:space="preserve"> under this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12- OVERSIGHT, DISPUTE RESOLUTION, AND ENFORCEMENT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A. Oversight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the executive and judicial branches of state government in each member state to enforce this compact and take all actions necessary and appropriate to implement the compact.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Requires that venue is proper and judicial proceedings by or against the commission be brought solely and exclusively in a court of competent jurisdiction where the principal office of the commission is located. Authorizes the commission to waive venue and jurisdictional defenses to the extent it adopts or consents to participate in alternative dispute resolution proceedings. Requires that nothing herein affect or limit the selection or propriety of venue in any action against a licensee for professional malpractice, misconduct or any such similar matter.</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3. Requires the commission to be entitled to receive service of process in any proceeding regarding the enforcement or interpretation of the compact and to have standing to intervene in such a proceeding for all purposes. Requires that failure to provide the commission service of process render a judgment or order void as to the commission, this compact, or promulgated rules.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Default, Technical Assistance, and Termination</w:t>
      </w:r>
    </w:p>
    <w:p w:rsidR="00A75D1C" w:rsidRPr="008D08D1" w:rsidRDefault="00A75D1C" w:rsidP="00A75D1C">
      <w:pPr>
        <w:spacing w:after="0" w:line="240" w:lineRule="auto"/>
        <w:ind w:left="1440"/>
        <w:jc w:val="both"/>
        <w:rPr>
          <w:rFonts w:eastAsia="Times New Roman" w:cs="Times New Roman"/>
          <w:szCs w:val="24"/>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1. Requires the commission, if the commission determines that a member state has defaulted in the performance of its obligations or responsibilities under this compact or the promulgated rules, to provide written notice to the defaulting state. Requires that the notice of default describe the default, the proposed means of curing the default, and any other action that the commission is authorized to take, and offer training and specific technical assistance regarding the default.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Requires the commission to provide a copy of the notice of default to the other member states.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3. Authorizes a state in default, if the state in default fails to cure the default, to be terminated from the compact upon an affirmative vote of a majority of the delegates of the member states, and all rights, privileges and benefits conferred on that state by this compact are authorized to be terminated on the effective date of termination. Provides that a cure of the default does not relieve the offending state of obligations or liabilities incurred during the period of default.</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 xml:space="preserve">4. Requires that termination of membership in the compact be imposed only after all other means of securing compliance have been exhausted. Requires that notice of intent to suspend or terminate be given by the commission to the governor, the majority and minority leaders of the defaulting </w:t>
      </w:r>
      <w:r>
        <w:rPr>
          <w:rFonts w:eastAsia="Times New Roman" w:cs="Times New Roman"/>
          <w:szCs w:val="24"/>
        </w:rPr>
        <w:t>s</w:t>
      </w:r>
      <w:r w:rsidRPr="008D08D1">
        <w:rPr>
          <w:rFonts w:eastAsia="Times New Roman" w:cs="Times New Roman"/>
          <w:szCs w:val="24"/>
        </w:rPr>
        <w:t>tate's legislature, the defaulting state's state licensing authority and each of the member states' state licensing authority.</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5. Provides that a state that has been terminated is responsible for all assessments, obligations, and liabilities incurred through the effective date of termination, including obligations that extend beyond the effective date of termination.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 xml:space="preserve">6. Requires the state, upon the termination of a state's membership from this compact, to immediately provide notice to all licensees who hold a multistate license within that state of such termination. Requires the terminated state to continue to recognize all licenses granted pursuant to this compact for a minimum of </w:t>
      </w:r>
      <w:r>
        <w:rPr>
          <w:rFonts w:eastAsia="Times New Roman" w:cs="Times New Roman"/>
          <w:szCs w:val="24"/>
        </w:rPr>
        <w:t>180</w:t>
      </w:r>
      <w:r w:rsidRPr="008D08D1">
        <w:rPr>
          <w:rFonts w:eastAsia="Times New Roman" w:cs="Times New Roman"/>
          <w:szCs w:val="24"/>
        </w:rPr>
        <w:t xml:space="preserve"> days after the date of said notice of termination.</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7. </w:t>
      </w:r>
      <w:r>
        <w:rPr>
          <w:rFonts w:eastAsia="Times New Roman" w:cs="Times New Roman"/>
          <w:szCs w:val="24"/>
        </w:rPr>
        <w:t>Prohibits the commission from bearing</w:t>
      </w:r>
      <w:r w:rsidRPr="008D08D1">
        <w:rPr>
          <w:rFonts w:eastAsia="Times New Roman" w:cs="Times New Roman"/>
          <w:szCs w:val="24"/>
        </w:rPr>
        <w:t xml:space="preserve"> any costs related to a state that is found to be in default or that has been terminated from the compact, unless agreed upon in writing between the commission and the defaulting state.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8. Authorizes the defaulting state to appeal the action of the commission by petitioning the United States District Court for the District of Columbia or the federal district where the commission has its principal offices. Requires the prevailing party to be awarded all costs of such litigation, including reasonable attorney's fees.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C. Dispute Resolution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the commission, upon request by a member state, to attempt to resolve disputes related to the compact that arise among member states and between member and non-member states.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Requires the commission to promulgate a rule providing for both mediation and binding dispute resolution for disputes as appropriate.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Enforcement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the commission, in the reasonable exercise of its discretion, to enforce the provisions of this compact and the commission's rules.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Authorizes the commission, by majority vote as provided by commission rule, to initiate legal action against a member state in default in the United States District Court for the District of Columbia or the federal district where the commission has its principal offices to enforce compliance with the provisions of the compact and its promulgated rules. Authorizes the relief sought to include both injunctive relief and damages. Requires the prevailing party, in the event judicial enforcement is necessary, to be awarded all costs of such litigation, including reasonable attorney's fees. Prohibits the remedies herein from being the exclusive remedies of the commission. Authorizes the commission to pursue any other remedies available under federal or the defaulting member state's law.</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3. Authorizes a member state to initiate legal action against the commission in the United States District Court for the District of Columbia or the federal district where the commission has its principal offices to enforce compliance with the provisions of the compact and its promulgated rules. Authorizes the relief sought to include both injunctive relief and damages. Requires the prevailing party, in the event judicial enforcement is necessary, to be awarded all costs of such litigation, including reasonable attorney's fees.</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Provides that no individual or entity other than a member state is authorized to enforce this compact against the commission.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13- EFFECTIVE DATE, WITHDRAWAL, AND AMENDMENT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that the compact come into effect on the date on which the compact statute is enacted into law in the seventh member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1. Requires the commission, on or after the effective date of the compact, to convene and review the enactment of each of the charter member states to determine if the statute enacted by each such charter member state is materially different than the model compact statute.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880"/>
        <w:jc w:val="both"/>
        <w:rPr>
          <w:rFonts w:eastAsia="Times New Roman" w:cs="Times New Roman"/>
          <w:szCs w:val="24"/>
        </w:rPr>
      </w:pPr>
      <w:r w:rsidRPr="008D08D1">
        <w:rPr>
          <w:rFonts w:eastAsia="Times New Roman" w:cs="Times New Roman"/>
          <w:szCs w:val="24"/>
        </w:rPr>
        <w:t>a. Requires a charter member state whose enactment is found to be materially different from the model compact statute to be entitled to the default process set forth in Article 12.</w:t>
      </w:r>
    </w:p>
    <w:p w:rsidR="00A75D1C" w:rsidRPr="00016DD3" w:rsidRDefault="00A75D1C" w:rsidP="00A75D1C">
      <w:pPr>
        <w:spacing w:after="0" w:line="240" w:lineRule="auto"/>
        <w:ind w:left="2880"/>
        <w:jc w:val="both"/>
        <w:rPr>
          <w:rFonts w:eastAsia="Times New Roman" w:cs="Times New Roman"/>
          <w:szCs w:val="24"/>
          <w:highlight w:val="yellow"/>
        </w:rPr>
      </w:pPr>
    </w:p>
    <w:p w:rsidR="00A75D1C" w:rsidRPr="008D08D1" w:rsidRDefault="00A75D1C" w:rsidP="00A75D1C">
      <w:pPr>
        <w:spacing w:after="0" w:line="240" w:lineRule="auto"/>
        <w:ind w:left="2880"/>
        <w:jc w:val="both"/>
        <w:rPr>
          <w:rFonts w:eastAsia="Times New Roman" w:cs="Times New Roman"/>
          <w:szCs w:val="24"/>
        </w:rPr>
      </w:pPr>
      <w:r w:rsidRPr="008D08D1">
        <w:rPr>
          <w:rFonts w:eastAsia="Times New Roman" w:cs="Times New Roman"/>
          <w:szCs w:val="24"/>
        </w:rPr>
        <w:t>b. Requires the commission, if any member state is later found to be in default, or is terminated or withdraws from the compact, to remain in existence and the compact is required to remain in effect even if the number of member states should be less than seven.</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2. Requires member states enacting the compact subsequent to the charter member states to be subject to the process set forth in Article 9.C.24 to determine if their enactments are materially different from the model compact statute and whether they qualify for participation in the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3. Requires that all actions taken for the benefit of the commission or in furtherance of the purposes of the administration of the compact prior to the effective date of the compact or the commission coming into existence be considered to be actions of the commission unless specifically repudiated by the commission.</w:t>
      </w:r>
    </w:p>
    <w:p w:rsidR="00A75D1C" w:rsidRPr="008D08D1" w:rsidRDefault="00A75D1C" w:rsidP="00A75D1C">
      <w:pPr>
        <w:spacing w:after="0" w:line="240" w:lineRule="auto"/>
        <w:ind w:left="2160"/>
        <w:jc w:val="both"/>
        <w:rPr>
          <w:rFonts w:eastAsia="Times New Roman" w:cs="Times New Roman"/>
          <w:szCs w:val="24"/>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4. Requires any state that joins the compact to be subject to the commission's rules and bylaws as they exist on the date on which the compact becomes law in that State. Requires that any rule that has been previously adopted by the commission have the full force and effect of law on the day the compact becomes law in that State.</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Authorizes any member state to withdraw from this compact by enacting a statute repealing that state's enactment of the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 xml:space="preserve">1. Prohibits a member state's withdrawal from taking effect until </w:t>
      </w:r>
      <w:r>
        <w:rPr>
          <w:rFonts w:eastAsia="Times New Roman" w:cs="Times New Roman"/>
          <w:szCs w:val="24"/>
        </w:rPr>
        <w:t>180</w:t>
      </w:r>
      <w:r w:rsidRPr="008D08D1">
        <w:rPr>
          <w:rFonts w:eastAsia="Times New Roman" w:cs="Times New Roman"/>
          <w:szCs w:val="24"/>
        </w:rPr>
        <w:t xml:space="preserve"> days after enactment of the repealing statute.</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8D08D1" w:rsidRDefault="00A75D1C" w:rsidP="00A75D1C">
      <w:pPr>
        <w:spacing w:after="0" w:line="240" w:lineRule="auto"/>
        <w:ind w:left="2160"/>
        <w:jc w:val="both"/>
        <w:rPr>
          <w:rFonts w:eastAsia="Times New Roman" w:cs="Times New Roman"/>
          <w:szCs w:val="24"/>
        </w:rPr>
      </w:pPr>
      <w:r w:rsidRPr="008D08D1">
        <w:rPr>
          <w:rFonts w:eastAsia="Times New Roman" w:cs="Times New Roman"/>
          <w:szCs w:val="24"/>
        </w:rPr>
        <w:t>2. Prohibits withdrawal from affecting the continuing requirement of the withdrawing state's state licensing authority to comply with the investigative and adverse action reporting requirements of this compact prior to the effective date of withdrawal.</w:t>
      </w:r>
    </w:p>
    <w:p w:rsidR="00A75D1C" w:rsidRPr="00016DD3" w:rsidRDefault="00A75D1C" w:rsidP="00A75D1C">
      <w:pPr>
        <w:spacing w:after="0" w:line="240" w:lineRule="auto"/>
        <w:ind w:left="2160"/>
        <w:jc w:val="both"/>
        <w:rPr>
          <w:rFonts w:eastAsia="Times New Roman" w:cs="Times New Roman"/>
          <w:szCs w:val="24"/>
          <w:highlight w:val="yellow"/>
        </w:rPr>
      </w:pPr>
    </w:p>
    <w:p w:rsidR="00A75D1C" w:rsidRPr="00016DD3" w:rsidRDefault="00A75D1C" w:rsidP="00A75D1C">
      <w:pPr>
        <w:spacing w:after="0" w:line="240" w:lineRule="auto"/>
        <w:ind w:left="2160"/>
        <w:jc w:val="both"/>
        <w:rPr>
          <w:rFonts w:eastAsia="Times New Roman" w:cs="Times New Roman"/>
          <w:szCs w:val="24"/>
          <w:highlight w:val="yellow"/>
        </w:rPr>
      </w:pPr>
      <w:r w:rsidRPr="008D08D1">
        <w:rPr>
          <w:rFonts w:eastAsia="Times New Roman" w:cs="Times New Roman"/>
          <w:szCs w:val="24"/>
        </w:rPr>
        <w:t xml:space="preserve">3. Requires a state, upon the enactment of a statute withdrawing from this compact, to immediately provide notice of such withdrawal to all licensees within that state. Requires the withdrawing state, notwithstanding any subsequent statutory enactment to the contrary, to continue to recognize all licenses granted pursuant to this compact for a minimum of </w:t>
      </w:r>
      <w:r>
        <w:rPr>
          <w:rFonts w:eastAsia="Times New Roman" w:cs="Times New Roman"/>
          <w:szCs w:val="24"/>
        </w:rPr>
        <w:t>180</w:t>
      </w:r>
      <w:r w:rsidRPr="008D08D1">
        <w:rPr>
          <w:rFonts w:eastAsia="Times New Roman" w:cs="Times New Roman"/>
          <w:szCs w:val="24"/>
        </w:rPr>
        <w:t xml:space="preserve"> days after the date of such notice of withdrawal.</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 xml:space="preserve">C. Requires that nothing contained in this compact be construed to invalidate or prevent any licensure agreement or other cooperative arrangement between a member </w:t>
      </w:r>
      <w:r>
        <w:rPr>
          <w:rFonts w:eastAsia="Times New Roman" w:cs="Times New Roman"/>
          <w:szCs w:val="24"/>
        </w:rPr>
        <w:t>s</w:t>
      </w:r>
      <w:r w:rsidRPr="008D08D1">
        <w:rPr>
          <w:rFonts w:eastAsia="Times New Roman" w:cs="Times New Roman"/>
          <w:szCs w:val="24"/>
        </w:rPr>
        <w:t>tate and a non-member state that does not conflict with the provisions of this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D. Authorizes this compact to be amended by the member states. Requires that no amendment to this compact become effective and binding upon any member state until it is enacted into the laws of all member states.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14- CONSTRUCTION AND SEVERABILITY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that this compact and the commission's rulemaking authority be liberally construed so as to effectuate the purposes, and the implementation and administration of the compact. Prohibits provisions of the compact expressly authorizing or requiring the promulgation of rules from being construed to limit the commission's rulemaking authority solely for those purposes.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Requires that the provisions of this compact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is prohibited from being affected thereby.</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1440"/>
        <w:jc w:val="both"/>
        <w:rPr>
          <w:rFonts w:eastAsia="Times New Roman" w:cs="Times New Roman"/>
          <w:szCs w:val="24"/>
          <w:highlight w:val="yellow"/>
        </w:rPr>
      </w:pPr>
      <w:r w:rsidRPr="008D08D1">
        <w:rPr>
          <w:rFonts w:eastAsia="Times New Roman" w:cs="Times New Roman"/>
          <w:szCs w:val="24"/>
        </w:rPr>
        <w:t>C. Authorizes the commission, notwithstanding Article 14.B, to deny a state's participation in the compact or, in accordance with the requirements of Article 12, terminate a member state's participation in the compact, if it determines that a constitutional requirement of a member state is a material departure from the compact. Requires that, if this compact is required to be held to be contrary to the constitution of any member state, the compact remain in full force and effect as to the remaining member states and in full force and effect as to the member state affected as to all severable matters.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016DD3" w:rsidRDefault="00A75D1C" w:rsidP="00A75D1C">
      <w:pPr>
        <w:spacing w:after="0" w:line="240" w:lineRule="auto"/>
        <w:ind w:left="720"/>
        <w:jc w:val="center"/>
        <w:rPr>
          <w:rFonts w:eastAsia="Times New Roman" w:cs="Times New Roman"/>
          <w:szCs w:val="24"/>
        </w:rPr>
      </w:pPr>
      <w:r w:rsidRPr="00016DD3">
        <w:rPr>
          <w:rFonts w:eastAsia="Times New Roman" w:cs="Times New Roman"/>
          <w:szCs w:val="24"/>
        </w:rPr>
        <w:t>ARTICLE 15- CONSISTENT EFFECT AND CONFLICT WITH OTHER STATE LAWS</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A. Requires that nothing herein prevent or inhibit the enforcement of any other law of a member state that is not inconsistent with the compact.</w:t>
      </w:r>
    </w:p>
    <w:p w:rsidR="00A75D1C" w:rsidRPr="00016DD3" w:rsidRDefault="00A75D1C" w:rsidP="00A75D1C">
      <w:pPr>
        <w:spacing w:after="0" w:line="240" w:lineRule="auto"/>
        <w:ind w:left="1440"/>
        <w:jc w:val="both"/>
        <w:rPr>
          <w:rFonts w:eastAsia="Times New Roman" w:cs="Times New Roman"/>
          <w:szCs w:val="24"/>
          <w:highlight w:val="yellow"/>
        </w:rPr>
      </w:pPr>
    </w:p>
    <w:p w:rsidR="00A75D1C" w:rsidRPr="008D08D1" w:rsidRDefault="00A75D1C" w:rsidP="00A75D1C">
      <w:pPr>
        <w:spacing w:after="0" w:line="240" w:lineRule="auto"/>
        <w:ind w:left="1440"/>
        <w:jc w:val="both"/>
        <w:rPr>
          <w:rFonts w:eastAsia="Times New Roman" w:cs="Times New Roman"/>
          <w:szCs w:val="24"/>
        </w:rPr>
      </w:pPr>
      <w:r w:rsidRPr="008D08D1">
        <w:rPr>
          <w:rFonts w:eastAsia="Times New Roman" w:cs="Times New Roman"/>
          <w:szCs w:val="24"/>
        </w:rPr>
        <w:t>B. Provides that all permissible agreements between the commission and the member states are binding in accordance with their terms.</w:t>
      </w:r>
    </w:p>
    <w:p w:rsidR="00A75D1C" w:rsidRPr="00016DD3" w:rsidRDefault="00A75D1C" w:rsidP="00A75D1C">
      <w:pPr>
        <w:spacing w:after="0" w:line="240" w:lineRule="auto"/>
        <w:ind w:left="720"/>
        <w:jc w:val="both"/>
        <w:rPr>
          <w:rFonts w:eastAsia="Times New Roman" w:cs="Times New Roman"/>
          <w:szCs w:val="24"/>
          <w:highlight w:val="yellow"/>
        </w:rPr>
      </w:pPr>
    </w:p>
    <w:p w:rsidR="00A75D1C" w:rsidRPr="008D08D1" w:rsidRDefault="00A75D1C" w:rsidP="00A75D1C">
      <w:pPr>
        <w:spacing w:after="0" w:line="240" w:lineRule="auto"/>
        <w:ind w:left="720"/>
        <w:jc w:val="both"/>
        <w:rPr>
          <w:rFonts w:eastAsia="Times New Roman" w:cs="Times New Roman"/>
          <w:szCs w:val="24"/>
        </w:rPr>
      </w:pPr>
      <w:r w:rsidRPr="008D08D1">
        <w:rPr>
          <w:rFonts w:eastAsia="Times New Roman" w:cs="Times New Roman"/>
          <w:szCs w:val="24"/>
        </w:rPr>
        <w:t>Sec. 1604.002. ADMINISTRATION OF COMPACT. Provides that the Texas Department of Licensing and Regulation (TDLR) is the compact administrator for this state.</w:t>
      </w:r>
    </w:p>
    <w:p w:rsidR="00A75D1C" w:rsidRPr="008D08D1" w:rsidRDefault="00A75D1C" w:rsidP="00A75D1C">
      <w:pPr>
        <w:spacing w:after="0" w:line="240" w:lineRule="auto"/>
        <w:ind w:left="720"/>
        <w:jc w:val="both"/>
        <w:rPr>
          <w:rFonts w:eastAsia="Times New Roman" w:cs="Times New Roman"/>
          <w:szCs w:val="24"/>
        </w:rPr>
      </w:pPr>
    </w:p>
    <w:p w:rsidR="00A75D1C" w:rsidRPr="00016DD3" w:rsidRDefault="00A75D1C" w:rsidP="00A75D1C">
      <w:pPr>
        <w:spacing w:after="0" w:line="240" w:lineRule="auto"/>
        <w:ind w:left="720"/>
        <w:jc w:val="both"/>
        <w:rPr>
          <w:rFonts w:eastAsia="Times New Roman" w:cs="Times New Roman"/>
          <w:szCs w:val="24"/>
          <w:highlight w:val="yellow"/>
        </w:rPr>
      </w:pPr>
      <w:r w:rsidRPr="008D08D1">
        <w:rPr>
          <w:rFonts w:eastAsia="Times New Roman" w:cs="Times New Roman"/>
          <w:szCs w:val="24"/>
        </w:rPr>
        <w:t>Sec. 1604.003.  RULES. Authorizes TDLR to adopt rules necessary to implement this chapter.</w:t>
      </w:r>
    </w:p>
    <w:p w:rsidR="00A75D1C" w:rsidRPr="00016DD3" w:rsidRDefault="00A75D1C" w:rsidP="00A75D1C">
      <w:pPr>
        <w:spacing w:after="0" w:line="240" w:lineRule="auto"/>
        <w:jc w:val="both"/>
        <w:rPr>
          <w:rFonts w:eastAsia="Times New Roman" w:cs="Times New Roman"/>
          <w:szCs w:val="24"/>
          <w:highlight w:val="yellow"/>
        </w:rPr>
      </w:pPr>
    </w:p>
    <w:p w:rsidR="00A75D1C" w:rsidRPr="00C8671F" w:rsidRDefault="00A75D1C" w:rsidP="00A75D1C">
      <w:pPr>
        <w:spacing w:after="0" w:line="240" w:lineRule="auto"/>
        <w:jc w:val="both"/>
        <w:rPr>
          <w:rFonts w:eastAsia="Times New Roman" w:cs="Times New Roman"/>
          <w:szCs w:val="24"/>
        </w:rPr>
      </w:pPr>
      <w:r w:rsidRPr="00016DD3">
        <w:rPr>
          <w:rFonts w:eastAsia="Times New Roman" w:cs="Times New Roman"/>
          <w:szCs w:val="24"/>
        </w:rPr>
        <w:t>SECTION 2.  Effective</w:t>
      </w:r>
      <w:r>
        <w:rPr>
          <w:rFonts w:eastAsia="Times New Roman" w:cs="Times New Roman"/>
          <w:szCs w:val="24"/>
        </w:rPr>
        <w:t xml:space="preserve"> date: September 1, 2025. </w:t>
      </w:r>
    </w:p>
    <w:p w:rsidR="00A75D1C" w:rsidRPr="00C8671F" w:rsidRDefault="00A75D1C" w:rsidP="00A75D1C">
      <w:pPr>
        <w:spacing w:after="0" w:line="240" w:lineRule="auto"/>
        <w:jc w:val="both"/>
        <w:rPr>
          <w:rFonts w:eastAsia="Times New Roman" w:cs="Times New Roman"/>
          <w:szCs w:val="24"/>
        </w:rPr>
      </w:pPr>
    </w:p>
    <w:sectPr w:rsidR="00A75D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A8D" w:rsidRDefault="00730A8D" w:rsidP="000F1DF9">
      <w:pPr>
        <w:spacing w:after="0" w:line="240" w:lineRule="auto"/>
      </w:pPr>
      <w:r>
        <w:separator/>
      </w:r>
    </w:p>
  </w:endnote>
  <w:endnote w:type="continuationSeparator" w:id="0">
    <w:p w:rsidR="00730A8D" w:rsidRDefault="00730A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0A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5D1C">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5D1C">
                <w:rPr>
                  <w:sz w:val="20"/>
                  <w:szCs w:val="20"/>
                </w:rPr>
                <w:t>H.B. 705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5D1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0A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A8D" w:rsidRDefault="00730A8D" w:rsidP="000F1DF9">
      <w:pPr>
        <w:spacing w:after="0" w:line="240" w:lineRule="auto"/>
      </w:pPr>
      <w:r>
        <w:separator/>
      </w:r>
    </w:p>
  </w:footnote>
  <w:footnote w:type="continuationSeparator" w:id="0">
    <w:p w:rsidR="00730A8D" w:rsidRDefault="00730A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4A7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283"/>
    <w:rsid w:val="006D756B"/>
    <w:rsid w:val="00730A8D"/>
    <w:rsid w:val="00774EC7"/>
    <w:rsid w:val="00833061"/>
    <w:rsid w:val="008A6859"/>
    <w:rsid w:val="0093341F"/>
    <w:rsid w:val="009562E3"/>
    <w:rsid w:val="00986E9F"/>
    <w:rsid w:val="00A75D1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C42F"/>
  <w15:docId w15:val="{17F65D60-F5C6-4C19-A2F6-04501A4F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5D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4B4556F507457882409641A93A8CCA"/>
        <w:category>
          <w:name w:val="General"/>
          <w:gallery w:val="placeholder"/>
        </w:category>
        <w:types>
          <w:type w:val="bbPlcHdr"/>
        </w:types>
        <w:behaviors>
          <w:behavior w:val="content"/>
        </w:behaviors>
        <w:guid w:val="{F5110299-B75A-41D8-AD36-87A43B511BC3}"/>
      </w:docPartPr>
      <w:docPartBody>
        <w:p w:rsidR="00CF5AF1" w:rsidRDefault="00CF5AF1"/>
      </w:docPartBody>
    </w:docPart>
    <w:docPart>
      <w:docPartPr>
        <w:name w:val="C2222F6F1BE449FD971CB8BEB4B230F6"/>
        <w:category>
          <w:name w:val="General"/>
          <w:gallery w:val="placeholder"/>
        </w:category>
        <w:types>
          <w:type w:val="bbPlcHdr"/>
        </w:types>
        <w:behaviors>
          <w:behavior w:val="content"/>
        </w:behaviors>
        <w:guid w:val="{937E32A7-5AAE-44E5-B42F-4AB6CB8C6F92}"/>
      </w:docPartPr>
      <w:docPartBody>
        <w:p w:rsidR="00CF5AF1" w:rsidRDefault="00CF5AF1"/>
      </w:docPartBody>
    </w:docPart>
    <w:docPart>
      <w:docPartPr>
        <w:name w:val="1A28BF7152A2446EADC7AACA17C6A61D"/>
        <w:category>
          <w:name w:val="General"/>
          <w:gallery w:val="placeholder"/>
        </w:category>
        <w:types>
          <w:type w:val="bbPlcHdr"/>
        </w:types>
        <w:behaviors>
          <w:behavior w:val="content"/>
        </w:behaviors>
        <w:guid w:val="{9637C700-2D6F-4013-A574-431E0771033F}"/>
      </w:docPartPr>
      <w:docPartBody>
        <w:p w:rsidR="00CF5AF1" w:rsidRDefault="00CF5AF1"/>
      </w:docPartBody>
    </w:docPart>
    <w:docPart>
      <w:docPartPr>
        <w:name w:val="901D778942D14EA787BA22C02D70332E"/>
        <w:category>
          <w:name w:val="General"/>
          <w:gallery w:val="placeholder"/>
        </w:category>
        <w:types>
          <w:type w:val="bbPlcHdr"/>
        </w:types>
        <w:behaviors>
          <w:behavior w:val="content"/>
        </w:behaviors>
        <w:guid w:val="{8473EFDC-E8CE-46A0-81A8-F432D90E41CA}"/>
      </w:docPartPr>
      <w:docPartBody>
        <w:p w:rsidR="00CF5AF1" w:rsidRDefault="00CF5AF1"/>
      </w:docPartBody>
    </w:docPart>
    <w:docPart>
      <w:docPartPr>
        <w:name w:val="2211084C60884F8F88317D6E649A6874"/>
        <w:category>
          <w:name w:val="General"/>
          <w:gallery w:val="placeholder"/>
        </w:category>
        <w:types>
          <w:type w:val="bbPlcHdr"/>
        </w:types>
        <w:behaviors>
          <w:behavior w:val="content"/>
        </w:behaviors>
        <w:guid w:val="{709EC84E-078A-42E3-A4FD-893083CB8E7A}"/>
      </w:docPartPr>
      <w:docPartBody>
        <w:p w:rsidR="00CF5AF1" w:rsidRDefault="00CF5AF1"/>
      </w:docPartBody>
    </w:docPart>
    <w:docPart>
      <w:docPartPr>
        <w:name w:val="474608C039364C2B924D8EAE0FEC6698"/>
        <w:category>
          <w:name w:val="General"/>
          <w:gallery w:val="placeholder"/>
        </w:category>
        <w:types>
          <w:type w:val="bbPlcHdr"/>
        </w:types>
        <w:behaviors>
          <w:behavior w:val="content"/>
        </w:behaviors>
        <w:guid w:val="{A64B89F5-5FF2-401D-8717-DCFB0385B43F}"/>
      </w:docPartPr>
      <w:docPartBody>
        <w:p w:rsidR="00CF5AF1" w:rsidRDefault="00CF5AF1"/>
      </w:docPartBody>
    </w:docPart>
    <w:docPart>
      <w:docPartPr>
        <w:name w:val="F180C6D792B64009805FAA5D8554493F"/>
        <w:category>
          <w:name w:val="General"/>
          <w:gallery w:val="placeholder"/>
        </w:category>
        <w:types>
          <w:type w:val="bbPlcHdr"/>
        </w:types>
        <w:behaviors>
          <w:behavior w:val="content"/>
        </w:behaviors>
        <w:guid w:val="{19962A62-9120-4437-B654-D18BA58DEDAA}"/>
      </w:docPartPr>
      <w:docPartBody>
        <w:p w:rsidR="00CF5AF1" w:rsidRDefault="00CF5AF1"/>
      </w:docPartBody>
    </w:docPart>
    <w:docPart>
      <w:docPartPr>
        <w:name w:val="EC91B85FAC574C6ABAF9FD7A0DD38F15"/>
        <w:category>
          <w:name w:val="General"/>
          <w:gallery w:val="placeholder"/>
        </w:category>
        <w:types>
          <w:type w:val="bbPlcHdr"/>
        </w:types>
        <w:behaviors>
          <w:behavior w:val="content"/>
        </w:behaviors>
        <w:guid w:val="{469514EA-AF1D-4049-AB67-297EAC22938E}"/>
      </w:docPartPr>
      <w:docPartBody>
        <w:p w:rsidR="00CF5AF1" w:rsidRDefault="00CF5AF1"/>
      </w:docPartBody>
    </w:docPart>
    <w:docPart>
      <w:docPartPr>
        <w:name w:val="DA2B30DC97484169A6B065266D839B22"/>
        <w:category>
          <w:name w:val="General"/>
          <w:gallery w:val="placeholder"/>
        </w:category>
        <w:types>
          <w:type w:val="bbPlcHdr"/>
        </w:types>
        <w:behaviors>
          <w:behavior w:val="content"/>
        </w:behaviors>
        <w:guid w:val="{E204D4C8-D632-4AFE-A00E-FF148F8BD72D}"/>
      </w:docPartPr>
      <w:docPartBody>
        <w:p w:rsidR="00CF5AF1" w:rsidRDefault="00CF5AF1"/>
      </w:docPartBody>
    </w:docPart>
    <w:docPart>
      <w:docPartPr>
        <w:name w:val="2438FB0F2CE049E288830FBDD1393FA3"/>
        <w:category>
          <w:name w:val="General"/>
          <w:gallery w:val="placeholder"/>
        </w:category>
        <w:types>
          <w:type w:val="bbPlcHdr"/>
        </w:types>
        <w:behaviors>
          <w:behavior w:val="content"/>
        </w:behaviors>
        <w:guid w:val="{D56CEB8D-5FC7-45A1-B96E-9E9177D8D14B}"/>
      </w:docPartPr>
      <w:docPartBody>
        <w:p w:rsidR="00CF5AF1" w:rsidRDefault="00526C84" w:rsidP="00526C84">
          <w:pPr>
            <w:pStyle w:val="2438FB0F2CE049E288830FBDD1393FA3"/>
          </w:pPr>
          <w:r w:rsidRPr="00A30DD1">
            <w:rPr>
              <w:rStyle w:val="PlaceholderText"/>
            </w:rPr>
            <w:t>Click here to enter a date.</w:t>
          </w:r>
        </w:p>
      </w:docPartBody>
    </w:docPart>
    <w:docPart>
      <w:docPartPr>
        <w:name w:val="F338942DCF5E4EAE996B9057365C42C1"/>
        <w:category>
          <w:name w:val="General"/>
          <w:gallery w:val="placeholder"/>
        </w:category>
        <w:types>
          <w:type w:val="bbPlcHdr"/>
        </w:types>
        <w:behaviors>
          <w:behavior w:val="content"/>
        </w:behaviors>
        <w:guid w:val="{F7845BD4-4510-464F-9144-B2B117058492}"/>
      </w:docPartPr>
      <w:docPartBody>
        <w:p w:rsidR="00CF5AF1" w:rsidRDefault="00CF5AF1"/>
      </w:docPartBody>
    </w:docPart>
    <w:docPart>
      <w:docPartPr>
        <w:name w:val="4FF574F3A30142FDB2F6F70086A9360B"/>
        <w:category>
          <w:name w:val="General"/>
          <w:gallery w:val="placeholder"/>
        </w:category>
        <w:types>
          <w:type w:val="bbPlcHdr"/>
        </w:types>
        <w:behaviors>
          <w:behavior w:val="content"/>
        </w:behaviors>
        <w:guid w:val="{5C325979-16F4-4039-BCC5-3D6E14812555}"/>
      </w:docPartPr>
      <w:docPartBody>
        <w:p w:rsidR="00CF5AF1" w:rsidRDefault="00CF5AF1"/>
      </w:docPartBody>
    </w:docPart>
    <w:docPart>
      <w:docPartPr>
        <w:name w:val="824A92C9E44C4BAAA0A853D66A6BBDC9"/>
        <w:category>
          <w:name w:val="General"/>
          <w:gallery w:val="placeholder"/>
        </w:category>
        <w:types>
          <w:type w:val="bbPlcHdr"/>
        </w:types>
        <w:behaviors>
          <w:behavior w:val="content"/>
        </w:behaviors>
        <w:guid w:val="{9C004A3E-972B-4138-A67E-557E3C1EEEBC}"/>
      </w:docPartPr>
      <w:docPartBody>
        <w:p w:rsidR="00CF5AF1" w:rsidRDefault="00526C84" w:rsidP="00526C84">
          <w:pPr>
            <w:pStyle w:val="824A92C9E44C4BAAA0A853D66A6BBDC9"/>
          </w:pPr>
          <w:r>
            <w:rPr>
              <w:rFonts w:eastAsia="Times New Roman" w:cs="Times New Roman"/>
              <w:bCs/>
            </w:rPr>
            <w:t xml:space="preserve"> </w:t>
          </w:r>
        </w:p>
      </w:docPartBody>
    </w:docPart>
    <w:docPart>
      <w:docPartPr>
        <w:name w:val="ED2D8FAD983C472AB7E42CC50EB9B9DB"/>
        <w:category>
          <w:name w:val="General"/>
          <w:gallery w:val="placeholder"/>
        </w:category>
        <w:types>
          <w:type w:val="bbPlcHdr"/>
        </w:types>
        <w:behaviors>
          <w:behavior w:val="content"/>
        </w:behaviors>
        <w:guid w:val="{AC968F2D-9F2B-4654-8FDF-2CEF48AC5E15}"/>
      </w:docPartPr>
      <w:docPartBody>
        <w:p w:rsidR="00CF5AF1" w:rsidRDefault="00CF5AF1"/>
      </w:docPartBody>
    </w:docPart>
    <w:docPart>
      <w:docPartPr>
        <w:name w:val="8011CB8D42D24F19BFB9E0D40228DF18"/>
        <w:category>
          <w:name w:val="General"/>
          <w:gallery w:val="placeholder"/>
        </w:category>
        <w:types>
          <w:type w:val="bbPlcHdr"/>
        </w:types>
        <w:behaviors>
          <w:behavior w:val="content"/>
        </w:behaviors>
        <w:guid w:val="{D0EA4587-FE93-4021-A576-85796DFACD9D}"/>
      </w:docPartPr>
      <w:docPartBody>
        <w:p w:rsidR="00CF5AF1" w:rsidRDefault="00CF5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6C84"/>
    <w:rsid w:val="00576003"/>
    <w:rsid w:val="005B408E"/>
    <w:rsid w:val="005D31F2"/>
    <w:rsid w:val="00635291"/>
    <w:rsid w:val="00684283"/>
    <w:rsid w:val="006959CC"/>
    <w:rsid w:val="00696675"/>
    <w:rsid w:val="006B0016"/>
    <w:rsid w:val="008C55F7"/>
    <w:rsid w:val="0090598B"/>
    <w:rsid w:val="00984D6C"/>
    <w:rsid w:val="00A54AD6"/>
    <w:rsid w:val="00A57564"/>
    <w:rsid w:val="00B252A4"/>
    <w:rsid w:val="00B5530B"/>
    <w:rsid w:val="00C129E8"/>
    <w:rsid w:val="00C968BA"/>
    <w:rsid w:val="00CF5AF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C84"/>
    <w:rPr>
      <w:color w:val="808080"/>
    </w:rPr>
  </w:style>
  <w:style w:type="paragraph" w:customStyle="1" w:styleId="2438FB0F2CE049E288830FBDD1393FA3">
    <w:name w:val="2438FB0F2CE049E288830FBDD1393FA3"/>
    <w:rsid w:val="00526C84"/>
    <w:pPr>
      <w:spacing w:after="160" w:line="278" w:lineRule="auto"/>
    </w:pPr>
    <w:rPr>
      <w:kern w:val="2"/>
      <w:sz w:val="24"/>
      <w:szCs w:val="24"/>
      <w14:ligatures w14:val="standardContextual"/>
    </w:rPr>
  </w:style>
  <w:style w:type="paragraph" w:customStyle="1" w:styleId="824A92C9E44C4BAAA0A853D66A6BBDC9">
    <w:name w:val="824A92C9E44C4BAAA0A853D66A6BBDC9"/>
    <w:rsid w:val="00526C8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6910</Words>
  <Characters>39392</Characters>
  <Application>Microsoft Office Word</Application>
  <DocSecurity>0</DocSecurity>
  <Lines>328</Lines>
  <Paragraphs>92</Paragraphs>
  <ScaleCrop>false</ScaleCrop>
  <Company>Texas Legislative Council</Company>
  <LinksUpToDate>false</LinksUpToDate>
  <CharactersWithSpaces>46210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2025-05-21T17:29:00Z</cp:lastPrinted>
  <dcterms:created xsi:type="dcterms:W3CDTF">2015-05-29T14:24:00Z</dcterms:created>
  <dcterms:modified xsi:type="dcterms:W3CDTF">2025-05-21T17:29:00Z</dcterms:modified>
</cp:coreProperties>
</file>

<file path=docProps/custom.xml><?xml version="1.0" encoding="utf-8"?>
<op:Properties xmlns:vt="http://schemas.openxmlformats.org/officeDocument/2006/docPropsVTypes" xmlns:op="http://schemas.openxmlformats.org/officeDocument/2006/custom-properties"/>
</file>