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45C3" w:rsidRDefault="00F145C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6D43E014C5C45008820B30DAF6E25DE"/>
          </w:placeholder>
        </w:sdtPr>
        <w:sdtContent>
          <w:r w:rsidRPr="005C2A78">
            <w:rPr>
              <w:rFonts w:cs="Times New Roman"/>
              <w:b/>
              <w:szCs w:val="24"/>
              <w:u w:val="single"/>
            </w:rPr>
            <w:t>BILL ANALYSIS</w:t>
          </w:r>
        </w:sdtContent>
      </w:sdt>
    </w:p>
    <w:p w:rsidR="00F145C3" w:rsidRPr="00585C31" w:rsidRDefault="00F145C3" w:rsidP="000F1DF9">
      <w:pPr>
        <w:spacing w:after="0" w:line="240" w:lineRule="auto"/>
        <w:rPr>
          <w:rFonts w:cs="Times New Roman"/>
          <w:szCs w:val="24"/>
        </w:rPr>
      </w:pPr>
    </w:p>
    <w:p w:rsidR="00F145C3" w:rsidRPr="00585C31" w:rsidRDefault="00F145C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145C3" w:rsidTr="000F1DF9">
        <w:tc>
          <w:tcPr>
            <w:tcW w:w="2718" w:type="dxa"/>
          </w:tcPr>
          <w:p w:rsidR="00F145C3" w:rsidRPr="005C2A78" w:rsidRDefault="00F145C3" w:rsidP="006D756B">
            <w:pPr>
              <w:rPr>
                <w:rFonts w:cs="Times New Roman"/>
                <w:szCs w:val="24"/>
              </w:rPr>
            </w:pPr>
            <w:sdt>
              <w:sdtPr>
                <w:rPr>
                  <w:rFonts w:cs="Times New Roman"/>
                  <w:szCs w:val="24"/>
                </w:rPr>
                <w:alias w:val="Agency Title"/>
                <w:tag w:val="AgencyTitleContentControl"/>
                <w:id w:val="1920747753"/>
                <w:lock w:val="sdtContentLocked"/>
                <w:placeholder>
                  <w:docPart w:val="83E9E888DAAA40119AABCE6C6A567B8A"/>
                </w:placeholder>
              </w:sdtPr>
              <w:sdtEndPr>
                <w:rPr>
                  <w:rFonts w:cstheme="minorBidi"/>
                  <w:szCs w:val="22"/>
                </w:rPr>
              </w:sdtEndPr>
              <w:sdtContent>
                <w:r>
                  <w:rPr>
                    <w:rFonts w:cs="Times New Roman"/>
                    <w:szCs w:val="24"/>
                  </w:rPr>
                  <w:t>Senate Research Center</w:t>
                </w:r>
              </w:sdtContent>
            </w:sdt>
          </w:p>
        </w:tc>
        <w:tc>
          <w:tcPr>
            <w:tcW w:w="6858" w:type="dxa"/>
          </w:tcPr>
          <w:p w:rsidR="00F145C3" w:rsidRPr="00FF6471" w:rsidRDefault="00F145C3" w:rsidP="000F1DF9">
            <w:pPr>
              <w:jc w:val="right"/>
              <w:rPr>
                <w:rFonts w:cs="Times New Roman"/>
                <w:szCs w:val="24"/>
              </w:rPr>
            </w:pPr>
            <w:sdt>
              <w:sdtPr>
                <w:rPr>
                  <w:rFonts w:cs="Times New Roman"/>
                  <w:szCs w:val="24"/>
                </w:rPr>
                <w:alias w:val="Bill Number"/>
                <w:tag w:val="BillNumberOne"/>
                <w:id w:val="-410784069"/>
                <w:lock w:val="sdtContentLocked"/>
                <w:placeholder>
                  <w:docPart w:val="0C9784A6C45949F3B0B076D13315186D"/>
                </w:placeholder>
              </w:sdtPr>
              <w:sdtContent>
                <w:r>
                  <w:rPr>
                    <w:rFonts w:cs="Times New Roman"/>
                    <w:szCs w:val="24"/>
                  </w:rPr>
                  <w:t>H.B. 742</w:t>
                </w:r>
              </w:sdtContent>
            </w:sdt>
          </w:p>
        </w:tc>
      </w:tr>
      <w:tr w:rsidR="00F145C3" w:rsidTr="000F1DF9">
        <w:sdt>
          <w:sdtPr>
            <w:rPr>
              <w:rFonts w:cs="Times New Roman"/>
              <w:szCs w:val="24"/>
            </w:rPr>
            <w:alias w:val="TLCNumber"/>
            <w:tag w:val="TLCNumber"/>
            <w:id w:val="-542600604"/>
            <w:lock w:val="sdtLocked"/>
            <w:placeholder>
              <w:docPart w:val="19578BDBB8E4400B8EB7E1E3C5C98E91"/>
            </w:placeholder>
          </w:sdtPr>
          <w:sdtContent>
            <w:tc>
              <w:tcPr>
                <w:tcW w:w="2718" w:type="dxa"/>
              </w:tcPr>
              <w:p w:rsidR="00F145C3" w:rsidRPr="000F1DF9" w:rsidRDefault="00F145C3" w:rsidP="00C65088">
                <w:pPr>
                  <w:rPr>
                    <w:rFonts w:cs="Times New Roman"/>
                    <w:szCs w:val="24"/>
                  </w:rPr>
                </w:pPr>
                <w:r w:rsidRPr="005268BF">
                  <w:rPr>
                    <w:rFonts w:cs="Times New Roman"/>
                    <w:szCs w:val="24"/>
                  </w:rPr>
                  <w:t>89R2674 MCF-F</w:t>
                </w:r>
              </w:p>
            </w:tc>
          </w:sdtContent>
        </w:sdt>
        <w:tc>
          <w:tcPr>
            <w:tcW w:w="6858" w:type="dxa"/>
          </w:tcPr>
          <w:p w:rsidR="00F145C3" w:rsidRPr="005C2A78" w:rsidRDefault="00F145C3" w:rsidP="00073EDD">
            <w:pPr>
              <w:jc w:val="right"/>
              <w:rPr>
                <w:rFonts w:cs="Times New Roman"/>
                <w:szCs w:val="24"/>
              </w:rPr>
            </w:pPr>
            <w:sdt>
              <w:sdtPr>
                <w:rPr>
                  <w:rFonts w:cs="Times New Roman"/>
                  <w:szCs w:val="24"/>
                </w:rPr>
                <w:alias w:val="Author Label"/>
                <w:tag w:val="By"/>
                <w:id w:val="72399597"/>
                <w:lock w:val="sdtLocked"/>
                <w:placeholder>
                  <w:docPart w:val="4513F9D8FBE94429B56448700A95F9E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BFCD59B1636420C85265FC8CDABF87E"/>
                </w:placeholder>
              </w:sdtPr>
              <w:sdtContent>
                <w:r>
                  <w:rPr>
                    <w:rFonts w:cs="Times New Roman"/>
                    <w:szCs w:val="24"/>
                  </w:rPr>
                  <w:t>Thompson; Plesa</w:t>
                </w:r>
              </w:sdtContent>
            </w:sdt>
            <w:sdt>
              <w:sdtPr>
                <w:rPr>
                  <w:rFonts w:cs="Times New Roman"/>
                  <w:szCs w:val="24"/>
                </w:rPr>
                <w:alias w:val="Sponsor"/>
                <w:tag w:val="Sponsor"/>
                <w:id w:val="-2039656131"/>
                <w:lock w:val="sdtContentLocked"/>
                <w:placeholder>
                  <w:docPart w:val="D6E768C5A08241E1AA8BA7AADDCFF8C4"/>
                </w:placeholder>
              </w:sdtPr>
              <w:sdtContent>
                <w:r>
                  <w:rPr>
                    <w:rFonts w:cs="Times New Roman"/>
                    <w:szCs w:val="24"/>
                  </w:rPr>
                  <w:t xml:space="preserve"> (Parker)</w:t>
                </w:r>
              </w:sdtContent>
            </w:sdt>
            <w:sdt>
              <w:sdtPr>
                <w:rPr>
                  <w:rFonts w:cs="Times New Roman"/>
                  <w:szCs w:val="24"/>
                </w:rPr>
                <w:alias w:val="DualSponsor"/>
                <w:tag w:val="DualSponsor"/>
                <w:id w:val="1029379812"/>
                <w:lock w:val="sdtContentLocked"/>
                <w:placeholder>
                  <w:docPart w:val="80243DBB786C4344B2A66A284B23BB73"/>
                </w:placeholder>
                <w:showingPlcHdr/>
              </w:sdtPr>
              <w:sdtContent/>
            </w:sdt>
          </w:p>
        </w:tc>
      </w:tr>
      <w:tr w:rsidR="00F145C3" w:rsidTr="000F1DF9">
        <w:tc>
          <w:tcPr>
            <w:tcW w:w="2718" w:type="dxa"/>
          </w:tcPr>
          <w:p w:rsidR="00F145C3" w:rsidRPr="00BC7495" w:rsidRDefault="00F145C3" w:rsidP="000F1DF9">
            <w:pPr>
              <w:rPr>
                <w:rFonts w:cs="Times New Roman"/>
                <w:szCs w:val="24"/>
              </w:rPr>
            </w:pPr>
          </w:p>
        </w:tc>
        <w:sdt>
          <w:sdtPr>
            <w:rPr>
              <w:rFonts w:cs="Times New Roman"/>
              <w:szCs w:val="24"/>
            </w:rPr>
            <w:alias w:val="Committee"/>
            <w:tag w:val="Committee"/>
            <w:id w:val="1914272295"/>
            <w:lock w:val="sdtContentLocked"/>
            <w:placeholder>
              <w:docPart w:val="5031806E8E7B4FF886D79197BB7BF10C"/>
            </w:placeholder>
          </w:sdtPr>
          <w:sdtContent>
            <w:tc>
              <w:tcPr>
                <w:tcW w:w="6858" w:type="dxa"/>
              </w:tcPr>
              <w:p w:rsidR="00F145C3" w:rsidRPr="00FF6471" w:rsidRDefault="00F145C3" w:rsidP="000F1DF9">
                <w:pPr>
                  <w:jc w:val="right"/>
                  <w:rPr>
                    <w:rFonts w:cs="Times New Roman"/>
                    <w:szCs w:val="24"/>
                  </w:rPr>
                </w:pPr>
                <w:r>
                  <w:rPr>
                    <w:rFonts w:cs="Times New Roman"/>
                    <w:szCs w:val="24"/>
                  </w:rPr>
                  <w:t>Health &amp; Human Services</w:t>
                </w:r>
              </w:p>
            </w:tc>
          </w:sdtContent>
        </w:sdt>
      </w:tr>
      <w:tr w:rsidR="00F145C3" w:rsidTr="000F1DF9">
        <w:tc>
          <w:tcPr>
            <w:tcW w:w="2718" w:type="dxa"/>
          </w:tcPr>
          <w:p w:rsidR="00F145C3" w:rsidRPr="00BC7495" w:rsidRDefault="00F145C3" w:rsidP="000F1DF9">
            <w:pPr>
              <w:rPr>
                <w:rFonts w:cs="Times New Roman"/>
                <w:szCs w:val="24"/>
              </w:rPr>
            </w:pPr>
          </w:p>
        </w:tc>
        <w:sdt>
          <w:sdtPr>
            <w:rPr>
              <w:rFonts w:cs="Times New Roman"/>
              <w:szCs w:val="24"/>
            </w:rPr>
            <w:alias w:val="Date"/>
            <w:tag w:val="DateContentControl"/>
            <w:id w:val="1178081906"/>
            <w:lock w:val="sdtLocked"/>
            <w:placeholder>
              <w:docPart w:val="C5CC8D93CF0D48F78631A8F6B4C247C6"/>
            </w:placeholder>
            <w:date w:fullDate="2025-05-12T00:00:00Z">
              <w:dateFormat w:val="M/d/yyyy"/>
              <w:lid w:val="en-US"/>
              <w:storeMappedDataAs w:val="dateTime"/>
              <w:calendar w:val="gregorian"/>
            </w:date>
          </w:sdtPr>
          <w:sdtContent>
            <w:tc>
              <w:tcPr>
                <w:tcW w:w="6858" w:type="dxa"/>
              </w:tcPr>
              <w:p w:rsidR="00F145C3" w:rsidRPr="00FF6471" w:rsidRDefault="00F145C3" w:rsidP="000F1DF9">
                <w:pPr>
                  <w:jc w:val="right"/>
                  <w:rPr>
                    <w:rFonts w:cs="Times New Roman"/>
                    <w:szCs w:val="24"/>
                  </w:rPr>
                </w:pPr>
                <w:r>
                  <w:rPr>
                    <w:rFonts w:cs="Times New Roman"/>
                    <w:szCs w:val="24"/>
                  </w:rPr>
                  <w:t>5/12/2025</w:t>
                </w:r>
              </w:p>
            </w:tc>
          </w:sdtContent>
        </w:sdt>
      </w:tr>
      <w:tr w:rsidR="00F145C3" w:rsidTr="000F1DF9">
        <w:tc>
          <w:tcPr>
            <w:tcW w:w="2718" w:type="dxa"/>
          </w:tcPr>
          <w:p w:rsidR="00F145C3" w:rsidRPr="00BC7495" w:rsidRDefault="00F145C3" w:rsidP="000F1DF9">
            <w:pPr>
              <w:rPr>
                <w:rFonts w:cs="Times New Roman"/>
                <w:szCs w:val="24"/>
              </w:rPr>
            </w:pPr>
          </w:p>
        </w:tc>
        <w:sdt>
          <w:sdtPr>
            <w:rPr>
              <w:rFonts w:cs="Times New Roman"/>
              <w:szCs w:val="24"/>
            </w:rPr>
            <w:alias w:val="BA Version"/>
            <w:tag w:val="BAVersion"/>
            <w:id w:val="-1685590809"/>
            <w:lock w:val="sdtContentLocked"/>
            <w:placeholder>
              <w:docPart w:val="7438D882DD8E4D48A066E2FD64BC2ADF"/>
            </w:placeholder>
          </w:sdtPr>
          <w:sdtContent>
            <w:tc>
              <w:tcPr>
                <w:tcW w:w="6858" w:type="dxa"/>
              </w:tcPr>
              <w:p w:rsidR="00F145C3" w:rsidRPr="00FF6471" w:rsidRDefault="00F145C3" w:rsidP="000F1DF9">
                <w:pPr>
                  <w:jc w:val="right"/>
                  <w:rPr>
                    <w:rFonts w:cs="Times New Roman"/>
                    <w:szCs w:val="24"/>
                  </w:rPr>
                </w:pPr>
                <w:r>
                  <w:rPr>
                    <w:rFonts w:cs="Times New Roman"/>
                    <w:szCs w:val="24"/>
                  </w:rPr>
                  <w:t>Engrossed</w:t>
                </w:r>
              </w:p>
            </w:tc>
          </w:sdtContent>
        </w:sdt>
      </w:tr>
    </w:tbl>
    <w:p w:rsidR="00F145C3" w:rsidRPr="00FF6471" w:rsidRDefault="00F145C3" w:rsidP="000F1DF9">
      <w:pPr>
        <w:spacing w:after="0" w:line="240" w:lineRule="auto"/>
        <w:rPr>
          <w:rFonts w:cs="Times New Roman"/>
          <w:szCs w:val="24"/>
        </w:rPr>
      </w:pPr>
    </w:p>
    <w:p w:rsidR="00F145C3" w:rsidRPr="00FF6471" w:rsidRDefault="00F145C3" w:rsidP="000F1DF9">
      <w:pPr>
        <w:spacing w:after="0" w:line="240" w:lineRule="auto"/>
        <w:rPr>
          <w:rFonts w:cs="Times New Roman"/>
          <w:szCs w:val="24"/>
        </w:rPr>
      </w:pPr>
    </w:p>
    <w:p w:rsidR="00F145C3" w:rsidRPr="00FF6471" w:rsidRDefault="00F145C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29F8895F11F4B978B0C1F3C5E0DCFD6"/>
        </w:placeholder>
      </w:sdtPr>
      <w:sdtContent>
        <w:p w:rsidR="00F145C3" w:rsidRDefault="00F145C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601CD7F92694B59905B577098B8E406"/>
        </w:placeholder>
      </w:sdtPr>
      <w:sdtContent>
        <w:p w:rsidR="00F145C3" w:rsidRDefault="00F145C3" w:rsidP="00F145C3">
          <w:pPr>
            <w:pStyle w:val="NormalWeb"/>
            <w:spacing w:before="0" w:beforeAutospacing="0" w:after="0" w:afterAutospacing="0"/>
            <w:jc w:val="both"/>
            <w:divId w:val="1041708239"/>
            <w:rPr>
              <w:rFonts w:eastAsia="Times New Roman"/>
              <w:bCs/>
            </w:rPr>
          </w:pPr>
        </w:p>
        <w:p w:rsidR="00F145C3" w:rsidRDefault="00F145C3" w:rsidP="00F145C3">
          <w:pPr>
            <w:pStyle w:val="NormalWeb"/>
            <w:spacing w:before="0" w:beforeAutospacing="0" w:after="0" w:afterAutospacing="0"/>
            <w:jc w:val="both"/>
            <w:divId w:val="1041708239"/>
            <w:rPr>
              <w:color w:val="000000"/>
            </w:rPr>
          </w:pPr>
          <w:r w:rsidRPr="005268BF">
            <w:rPr>
              <w:color w:val="000000"/>
            </w:rPr>
            <w:t>Human trafficking remains a serious issue in Texas, with victims often seeking medical attention in hospitals and emergency care facilities without being identified or assisted. First responders and healthcare workers play a crucial role in recognizing the signs of trafficking and connecting victims with resources, yet many lack the necessary training to do so effectively. Additionally, healthcare employees who report suspected trafficking may fear retaliation or disciplinary action, creating a barrier to intervention. Without clear guidelines and protections, opportunities to identify and support trafficking victims are frequently missed, allowing traffickers to continue exploiting vulnerable individuals.</w:t>
          </w:r>
        </w:p>
        <w:p w:rsidR="00F145C3" w:rsidRPr="005268BF" w:rsidRDefault="00F145C3" w:rsidP="00F145C3">
          <w:pPr>
            <w:pStyle w:val="NormalWeb"/>
            <w:spacing w:before="0" w:beforeAutospacing="0" w:after="0" w:afterAutospacing="0"/>
            <w:jc w:val="both"/>
            <w:divId w:val="1041708239"/>
            <w:rPr>
              <w:color w:val="000000"/>
            </w:rPr>
          </w:pPr>
        </w:p>
        <w:p w:rsidR="00F145C3" w:rsidRPr="005268BF" w:rsidRDefault="00F145C3" w:rsidP="00F145C3">
          <w:pPr>
            <w:pStyle w:val="NormalWeb"/>
            <w:spacing w:before="0" w:beforeAutospacing="0" w:after="0" w:afterAutospacing="0"/>
            <w:jc w:val="both"/>
            <w:divId w:val="1041708239"/>
            <w:rPr>
              <w:color w:val="000000"/>
            </w:rPr>
          </w:pPr>
          <w:r>
            <w:rPr>
              <w:color w:val="000000"/>
            </w:rPr>
            <w:t>H.B.</w:t>
          </w:r>
          <w:r w:rsidRPr="005268BF">
            <w:rPr>
              <w:color w:val="000000"/>
            </w:rPr>
            <w:t xml:space="preserve"> 742 strengthens human trafficking prevention efforts by requiring first responders to complete approved training on identifying, assisting, and reporting trafficking victims. The bill mandates that hospitals and freestanding emergency medical care facilities display signage with information on recognizing trafficking, reporting procedures, and protections for employees who report suspected cases in good faith. To further safeguard whistleblowers, the bill prohibits hospitals and emergency medical care facilities from retaliating against employees who report suspected human trafficking to law enforcement or other appropriate authorities. By implementing these measures, H</w:t>
          </w:r>
          <w:r>
            <w:rPr>
              <w:color w:val="000000"/>
            </w:rPr>
            <w:t>.</w:t>
          </w:r>
          <w:r w:rsidRPr="005268BF">
            <w:rPr>
              <w:color w:val="000000"/>
            </w:rPr>
            <w:t>B</w:t>
          </w:r>
          <w:r>
            <w:rPr>
              <w:color w:val="000000"/>
            </w:rPr>
            <w:t>.</w:t>
          </w:r>
          <w:r w:rsidRPr="005268BF">
            <w:rPr>
              <w:color w:val="000000"/>
            </w:rPr>
            <w:t xml:space="preserve"> 742 enhances awareness, ensures that medical professionals are equipped to identify trafficking victims, and protects those who take action to combat human trafficking.</w:t>
          </w:r>
        </w:p>
        <w:p w:rsidR="00F145C3" w:rsidRPr="00D70925" w:rsidRDefault="00F145C3" w:rsidP="00F145C3">
          <w:pPr>
            <w:spacing w:after="0" w:line="240" w:lineRule="auto"/>
            <w:jc w:val="both"/>
            <w:rPr>
              <w:rFonts w:eastAsia="Times New Roman" w:cs="Times New Roman"/>
              <w:bCs/>
              <w:szCs w:val="24"/>
            </w:rPr>
          </w:pPr>
        </w:p>
      </w:sdtContent>
    </w:sdt>
    <w:p w:rsidR="00F145C3" w:rsidRDefault="00F145C3" w:rsidP="00F145C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742 </w:t>
      </w:r>
      <w:bookmarkStart w:id="1" w:name="AmendsCurrentLaw"/>
      <w:bookmarkEnd w:id="1"/>
      <w:r>
        <w:rPr>
          <w:rFonts w:cs="Times New Roman"/>
          <w:szCs w:val="24"/>
        </w:rPr>
        <w:t>amends current law relating to human trafficking prevention, including training for first responders, disclosure of human trafficking information by certain health care facilities, and protection for facility employees who report human trafficking.</w:t>
      </w:r>
    </w:p>
    <w:p w:rsidR="00F145C3" w:rsidRPr="005268BF" w:rsidRDefault="00F145C3" w:rsidP="00F145C3">
      <w:pPr>
        <w:spacing w:after="0" w:line="240" w:lineRule="auto"/>
        <w:jc w:val="both"/>
        <w:rPr>
          <w:rFonts w:eastAsia="Times New Roman" w:cs="Times New Roman"/>
          <w:szCs w:val="24"/>
        </w:rPr>
      </w:pPr>
    </w:p>
    <w:p w:rsidR="00F145C3" w:rsidRPr="005C2A78" w:rsidRDefault="00F145C3" w:rsidP="00F145C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2E37C329448459DAF5285118759088A"/>
          </w:placeholder>
        </w:sdtPr>
        <w:sdtContent>
          <w:r>
            <w:rPr>
              <w:rFonts w:eastAsia="Times New Roman" w:cs="Times New Roman"/>
              <w:b/>
              <w:szCs w:val="24"/>
              <w:u w:val="single"/>
            </w:rPr>
            <w:t>RULEMAKING AUTHORITY</w:t>
          </w:r>
        </w:sdtContent>
      </w:sdt>
    </w:p>
    <w:p w:rsidR="00F145C3" w:rsidRPr="006529C4" w:rsidRDefault="00F145C3" w:rsidP="00F145C3">
      <w:pPr>
        <w:spacing w:after="0" w:line="240" w:lineRule="auto"/>
        <w:jc w:val="both"/>
        <w:rPr>
          <w:rFonts w:cs="Times New Roman"/>
          <w:szCs w:val="24"/>
        </w:rPr>
      </w:pPr>
    </w:p>
    <w:p w:rsidR="00F145C3" w:rsidRPr="006529C4" w:rsidRDefault="00F145C3" w:rsidP="00F145C3">
      <w:pPr>
        <w:spacing w:after="0" w:line="240" w:lineRule="auto"/>
        <w:jc w:val="both"/>
        <w:rPr>
          <w:rFonts w:cs="Times New Roman"/>
          <w:szCs w:val="24"/>
        </w:rPr>
      </w:pPr>
      <w:r>
        <w:rPr>
          <w:rFonts w:cs="Times New Roman"/>
          <w:szCs w:val="24"/>
        </w:rPr>
        <w:t xml:space="preserve">Rulemaking authority is expressly granted to the Health and Human Services Commission in SECTION 5 of this bill. </w:t>
      </w:r>
    </w:p>
    <w:p w:rsidR="00F145C3" w:rsidRPr="006529C4" w:rsidRDefault="00F145C3" w:rsidP="00F145C3">
      <w:pPr>
        <w:spacing w:after="0" w:line="240" w:lineRule="auto"/>
        <w:jc w:val="both"/>
        <w:rPr>
          <w:rFonts w:cs="Times New Roman"/>
          <w:szCs w:val="24"/>
        </w:rPr>
      </w:pPr>
    </w:p>
    <w:p w:rsidR="00F145C3" w:rsidRPr="005C2A78" w:rsidRDefault="00F145C3" w:rsidP="00F145C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E51F40A79EA482C93ED5F37E8E1A400"/>
          </w:placeholder>
        </w:sdtPr>
        <w:sdtContent>
          <w:r>
            <w:rPr>
              <w:rFonts w:eastAsia="Times New Roman" w:cs="Times New Roman"/>
              <w:b/>
              <w:szCs w:val="24"/>
              <w:u w:val="single"/>
            </w:rPr>
            <w:t>SECTION BY SECTION ANALYSIS</w:t>
          </w:r>
        </w:sdtContent>
      </w:sdt>
    </w:p>
    <w:p w:rsidR="00F145C3" w:rsidRPr="005C2A78"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A, Title 9, Health and Safety Code, by adding Chapter 763, as follows:</w:t>
      </w:r>
    </w:p>
    <w:p w:rsidR="00F145C3"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jc w:val="center"/>
        <w:rPr>
          <w:rFonts w:eastAsia="Times New Roman" w:cs="Times New Roman"/>
          <w:szCs w:val="24"/>
        </w:rPr>
      </w:pPr>
      <w:r>
        <w:rPr>
          <w:rFonts w:eastAsia="Times New Roman" w:cs="Times New Roman"/>
          <w:szCs w:val="24"/>
        </w:rPr>
        <w:t>CHAPTER 763. HUMAN TRAFFICKING PREVENTION TRAINING</w:t>
      </w:r>
    </w:p>
    <w:p w:rsidR="00F145C3" w:rsidRDefault="00F145C3" w:rsidP="00F145C3">
      <w:pPr>
        <w:spacing w:after="0" w:line="240" w:lineRule="auto"/>
        <w:jc w:val="center"/>
        <w:rPr>
          <w:rFonts w:eastAsia="Times New Roman" w:cs="Times New Roman"/>
          <w:szCs w:val="24"/>
        </w:rPr>
      </w:pPr>
    </w:p>
    <w:p w:rsidR="00F145C3" w:rsidRDefault="00F145C3" w:rsidP="00F145C3">
      <w:pPr>
        <w:spacing w:after="0" w:line="240" w:lineRule="auto"/>
        <w:jc w:val="center"/>
        <w:rPr>
          <w:rFonts w:eastAsia="Times New Roman" w:cs="Times New Roman"/>
          <w:szCs w:val="24"/>
        </w:rPr>
      </w:pPr>
      <w:r>
        <w:rPr>
          <w:rFonts w:eastAsia="Times New Roman" w:cs="Times New Roman"/>
          <w:szCs w:val="24"/>
        </w:rPr>
        <w:t>SUBCHAPTER A. TRAINING FOR FIRST RESPONDERS</w:t>
      </w:r>
    </w:p>
    <w:p w:rsidR="00F145C3" w:rsidRDefault="00F145C3" w:rsidP="00F145C3">
      <w:pPr>
        <w:spacing w:after="0" w:line="240" w:lineRule="auto"/>
        <w:jc w:val="center"/>
        <w:rPr>
          <w:rFonts w:eastAsia="Times New Roman" w:cs="Times New Roman"/>
          <w:szCs w:val="24"/>
        </w:rPr>
      </w:pPr>
    </w:p>
    <w:p w:rsidR="00F145C3" w:rsidRDefault="00F145C3" w:rsidP="00F145C3">
      <w:pPr>
        <w:spacing w:after="0" w:line="240" w:lineRule="auto"/>
        <w:ind w:left="720"/>
        <w:jc w:val="both"/>
        <w:rPr>
          <w:rFonts w:eastAsia="Times New Roman" w:cs="Times New Roman"/>
          <w:szCs w:val="24"/>
        </w:rPr>
      </w:pPr>
      <w:r>
        <w:rPr>
          <w:rFonts w:eastAsia="Times New Roman" w:cs="Times New Roman"/>
          <w:szCs w:val="24"/>
        </w:rPr>
        <w:t>Sec. 763.001. DEFINITIONS. Defines "commission," "executive commissioner," "first responder," and "human trafficking."</w:t>
      </w:r>
    </w:p>
    <w:p w:rsidR="00F145C3" w:rsidRDefault="00F145C3" w:rsidP="00F145C3">
      <w:pPr>
        <w:spacing w:after="0" w:line="240" w:lineRule="auto"/>
        <w:ind w:left="720"/>
        <w:jc w:val="both"/>
        <w:rPr>
          <w:rFonts w:eastAsia="Times New Roman" w:cs="Times New Roman"/>
          <w:szCs w:val="24"/>
        </w:rPr>
      </w:pPr>
    </w:p>
    <w:p w:rsidR="00F145C3" w:rsidRDefault="00F145C3" w:rsidP="00F145C3">
      <w:pPr>
        <w:spacing w:after="0" w:line="240" w:lineRule="auto"/>
        <w:ind w:left="720"/>
        <w:jc w:val="both"/>
        <w:rPr>
          <w:rFonts w:eastAsia="Times New Roman" w:cs="Times New Roman"/>
          <w:szCs w:val="24"/>
        </w:rPr>
      </w:pPr>
      <w:r w:rsidRPr="005268BF">
        <w:rPr>
          <w:rFonts w:eastAsia="Times New Roman" w:cs="Times New Roman"/>
          <w:szCs w:val="24"/>
        </w:rPr>
        <w:t xml:space="preserve">Sec. 763.002. REQUIRED HUMAN TRAFFICKING TRAINING. </w:t>
      </w:r>
      <w:r>
        <w:rPr>
          <w:rFonts w:eastAsia="Times New Roman" w:cs="Times New Roman"/>
          <w:szCs w:val="24"/>
        </w:rPr>
        <w:t>Requires a</w:t>
      </w:r>
      <w:r w:rsidRPr="005268BF">
        <w:rPr>
          <w:rFonts w:eastAsia="Times New Roman" w:cs="Times New Roman"/>
          <w:szCs w:val="24"/>
        </w:rPr>
        <w:t xml:space="preserve"> first responder, within the time prescribed by </w:t>
      </w:r>
      <w:r>
        <w:rPr>
          <w:rFonts w:eastAsia="Times New Roman" w:cs="Times New Roman"/>
          <w:szCs w:val="24"/>
        </w:rPr>
        <w:t>Health and Human Services Commission (HHSC)</w:t>
      </w:r>
      <w:r w:rsidRPr="005268BF">
        <w:rPr>
          <w:rFonts w:eastAsia="Times New Roman" w:cs="Times New Roman"/>
          <w:szCs w:val="24"/>
        </w:rPr>
        <w:t xml:space="preserve"> rule, </w:t>
      </w:r>
      <w:r>
        <w:rPr>
          <w:rFonts w:eastAsia="Times New Roman" w:cs="Times New Roman"/>
          <w:szCs w:val="24"/>
        </w:rPr>
        <w:t>to</w:t>
      </w:r>
      <w:r w:rsidRPr="005268BF">
        <w:rPr>
          <w:rFonts w:eastAsia="Times New Roman" w:cs="Times New Roman"/>
          <w:szCs w:val="24"/>
        </w:rPr>
        <w:t xml:space="preserve"> successfully complete a training course approved by the executive commissioner</w:t>
      </w:r>
      <w:r>
        <w:rPr>
          <w:rFonts w:eastAsia="Times New Roman" w:cs="Times New Roman"/>
          <w:szCs w:val="24"/>
        </w:rPr>
        <w:t xml:space="preserve"> of HHSC (executive commissioner)</w:t>
      </w:r>
      <w:r w:rsidRPr="005268BF">
        <w:rPr>
          <w:rFonts w:eastAsia="Times New Roman" w:cs="Times New Roman"/>
          <w:szCs w:val="24"/>
        </w:rPr>
        <w:t xml:space="preserve"> on identifying, assisting, and reporting victims of human trafficking.</w:t>
      </w:r>
    </w:p>
    <w:p w:rsidR="00F145C3" w:rsidRPr="005268BF" w:rsidRDefault="00F145C3" w:rsidP="00F145C3">
      <w:pPr>
        <w:spacing w:after="0" w:line="240" w:lineRule="auto"/>
        <w:ind w:left="720"/>
        <w:jc w:val="both"/>
        <w:rPr>
          <w:rFonts w:eastAsia="Times New Roman" w:cs="Times New Roman"/>
          <w:szCs w:val="24"/>
        </w:rPr>
      </w:pPr>
    </w:p>
    <w:p w:rsidR="00F145C3" w:rsidRDefault="00F145C3" w:rsidP="00F145C3">
      <w:pPr>
        <w:spacing w:after="0" w:line="240" w:lineRule="auto"/>
        <w:ind w:left="720"/>
        <w:jc w:val="both"/>
        <w:rPr>
          <w:rFonts w:eastAsia="Times New Roman" w:cs="Times New Roman"/>
          <w:szCs w:val="24"/>
        </w:rPr>
      </w:pPr>
      <w:r w:rsidRPr="005268BF">
        <w:rPr>
          <w:rFonts w:eastAsia="Times New Roman" w:cs="Times New Roman"/>
          <w:szCs w:val="24"/>
        </w:rPr>
        <w:t xml:space="preserve">Sec. 763.003. TRAINING COURSE APPROVAL. (a) </w:t>
      </w:r>
      <w:r>
        <w:rPr>
          <w:rFonts w:eastAsia="Times New Roman" w:cs="Times New Roman"/>
          <w:szCs w:val="24"/>
        </w:rPr>
        <w:t>Requires t</w:t>
      </w:r>
      <w:r w:rsidRPr="005268BF">
        <w:rPr>
          <w:rFonts w:eastAsia="Times New Roman" w:cs="Times New Roman"/>
          <w:szCs w:val="24"/>
        </w:rPr>
        <w:t>he executive commissioner</w:t>
      </w:r>
      <w:r>
        <w:rPr>
          <w:rFonts w:eastAsia="Times New Roman" w:cs="Times New Roman"/>
          <w:szCs w:val="24"/>
        </w:rPr>
        <w:t xml:space="preserve"> to</w:t>
      </w:r>
      <w:r w:rsidRPr="005268BF">
        <w:rPr>
          <w:rFonts w:eastAsia="Times New Roman" w:cs="Times New Roman"/>
          <w:szCs w:val="24"/>
        </w:rPr>
        <w:t xml:space="preserve"> approve training courses on human trafficking prevention, including at least one course available without charge</w:t>
      </w:r>
      <w:r>
        <w:rPr>
          <w:rFonts w:eastAsia="Times New Roman" w:cs="Times New Roman"/>
          <w:szCs w:val="24"/>
        </w:rPr>
        <w:t>, and</w:t>
      </w:r>
      <w:r w:rsidRPr="005268BF">
        <w:rPr>
          <w:rFonts w:eastAsia="Times New Roman" w:cs="Times New Roman"/>
          <w:szCs w:val="24"/>
        </w:rPr>
        <w:t xml:space="preserve"> post a list of the approved training courses on </w:t>
      </w:r>
      <w:r>
        <w:rPr>
          <w:rFonts w:eastAsia="Times New Roman" w:cs="Times New Roman"/>
          <w:szCs w:val="24"/>
        </w:rPr>
        <w:t>HHSC's</w:t>
      </w:r>
      <w:r w:rsidRPr="005268BF">
        <w:rPr>
          <w:rFonts w:eastAsia="Times New Roman" w:cs="Times New Roman"/>
          <w:szCs w:val="24"/>
        </w:rPr>
        <w:t xml:space="preserve"> Internet website.</w:t>
      </w:r>
    </w:p>
    <w:p w:rsidR="00F145C3" w:rsidRPr="005268BF" w:rsidRDefault="00F145C3" w:rsidP="00F145C3">
      <w:pPr>
        <w:spacing w:after="0" w:line="240" w:lineRule="auto"/>
        <w:ind w:left="720"/>
        <w:jc w:val="both"/>
        <w:rPr>
          <w:rFonts w:eastAsia="Times New Roman" w:cs="Times New Roman"/>
          <w:szCs w:val="24"/>
        </w:rPr>
      </w:pPr>
    </w:p>
    <w:p w:rsidR="00F145C3" w:rsidRPr="005C2A78" w:rsidRDefault="00F145C3" w:rsidP="00F145C3">
      <w:pPr>
        <w:spacing w:after="0" w:line="240" w:lineRule="auto"/>
        <w:ind w:left="1440"/>
        <w:jc w:val="both"/>
        <w:rPr>
          <w:rFonts w:eastAsia="Times New Roman" w:cs="Times New Roman"/>
          <w:szCs w:val="24"/>
        </w:rPr>
      </w:pPr>
      <w:r w:rsidRPr="005268BF">
        <w:rPr>
          <w:rFonts w:eastAsia="Times New Roman" w:cs="Times New Roman"/>
          <w:szCs w:val="24"/>
        </w:rPr>
        <w:t xml:space="preserve">(b) </w:t>
      </w:r>
      <w:r>
        <w:rPr>
          <w:rFonts w:eastAsia="Times New Roman" w:cs="Times New Roman"/>
          <w:szCs w:val="24"/>
        </w:rPr>
        <w:t>Requires t</w:t>
      </w:r>
      <w:r w:rsidRPr="005268BF">
        <w:rPr>
          <w:rFonts w:eastAsia="Times New Roman" w:cs="Times New Roman"/>
          <w:szCs w:val="24"/>
        </w:rPr>
        <w:t xml:space="preserve">he executive commissioner </w:t>
      </w:r>
      <w:r>
        <w:rPr>
          <w:rFonts w:eastAsia="Times New Roman" w:cs="Times New Roman"/>
          <w:szCs w:val="24"/>
        </w:rPr>
        <w:t>to</w:t>
      </w:r>
      <w:r w:rsidRPr="005268BF">
        <w:rPr>
          <w:rFonts w:eastAsia="Times New Roman" w:cs="Times New Roman"/>
          <w:szCs w:val="24"/>
        </w:rPr>
        <w:t xml:space="preserve"> update the list of approved training courses described by Subsection (a) as necessary and consider for approval training courses conducted by health care facilities.</w:t>
      </w:r>
    </w:p>
    <w:p w:rsidR="00F145C3" w:rsidRPr="005C2A78"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241.011, Health and Safety Code, as follows:</w:t>
      </w:r>
    </w:p>
    <w:p w:rsidR="00F145C3"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ind w:left="720"/>
        <w:jc w:val="both"/>
        <w:rPr>
          <w:rFonts w:eastAsia="Times New Roman" w:cs="Times New Roman"/>
          <w:szCs w:val="24"/>
        </w:rPr>
      </w:pPr>
      <w:r>
        <w:rPr>
          <w:rFonts w:eastAsia="Times New Roman" w:cs="Times New Roman"/>
          <w:szCs w:val="24"/>
        </w:rPr>
        <w:t xml:space="preserve">Sec. 241.011. HUMAN TRAFFICKING SIGNS REQUIRED. (a) Creates this subsection from existing text. Requires an emergency department of a hospital to display a sign meeting certain criteria. Sets forth the language to be included on the sign. </w:t>
      </w:r>
    </w:p>
    <w:p w:rsidR="00F145C3" w:rsidRDefault="00F145C3" w:rsidP="00F145C3">
      <w:pPr>
        <w:spacing w:after="0" w:line="240" w:lineRule="auto"/>
        <w:ind w:left="720"/>
        <w:jc w:val="both"/>
        <w:rPr>
          <w:rFonts w:eastAsia="Times New Roman" w:cs="Times New Roman"/>
          <w:szCs w:val="24"/>
        </w:rPr>
      </w:pPr>
    </w:p>
    <w:p w:rsidR="00F145C3" w:rsidRDefault="00F145C3" w:rsidP="00F145C3">
      <w:pPr>
        <w:spacing w:after="0" w:line="240" w:lineRule="auto"/>
        <w:ind w:left="1440"/>
        <w:jc w:val="both"/>
        <w:rPr>
          <w:rFonts w:eastAsia="Times New Roman" w:cs="Times New Roman"/>
          <w:szCs w:val="24"/>
        </w:rPr>
      </w:pPr>
      <w:bookmarkStart w:id="2" w:name="_Hlk197940614"/>
      <w:r>
        <w:rPr>
          <w:rFonts w:eastAsia="Times New Roman" w:cs="Times New Roman"/>
          <w:szCs w:val="24"/>
        </w:rPr>
        <w:t xml:space="preserve">(b) Requires that the sign described by Subsection (a) be posted in a location easily visible to all hospital employees and separately in English, Spanish, and any other primary language spoken by 10 percent or more of the hospital's employees. </w:t>
      </w:r>
    </w:p>
    <w:bookmarkEnd w:id="2"/>
    <w:p w:rsidR="00F145C3" w:rsidRDefault="00F145C3" w:rsidP="00F145C3">
      <w:pPr>
        <w:spacing w:after="0" w:line="240" w:lineRule="auto"/>
        <w:ind w:left="1440"/>
        <w:jc w:val="both"/>
        <w:rPr>
          <w:rFonts w:eastAsia="Times New Roman" w:cs="Times New Roman"/>
          <w:szCs w:val="24"/>
        </w:rPr>
      </w:pPr>
    </w:p>
    <w:p w:rsidR="00F145C3" w:rsidRPr="005C2A78" w:rsidRDefault="00F145C3" w:rsidP="00F145C3">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an emergency department of a hospital to display </w:t>
      </w:r>
      <w:r w:rsidRPr="005268BF">
        <w:rPr>
          <w:rFonts w:eastAsia="Times New Roman" w:cs="Times New Roman"/>
          <w:szCs w:val="24"/>
        </w:rPr>
        <w:t>separate signs, in English and Spanish, that comply with Section 245.025</w:t>
      </w:r>
      <w:r>
        <w:rPr>
          <w:rFonts w:eastAsia="Times New Roman" w:cs="Times New Roman"/>
          <w:szCs w:val="24"/>
        </w:rPr>
        <w:t xml:space="preserve"> (Human Trafficking Signs Required)</w:t>
      </w:r>
      <w:r w:rsidRPr="005268BF">
        <w:rPr>
          <w:rFonts w:eastAsia="Times New Roman" w:cs="Times New Roman"/>
          <w:szCs w:val="24"/>
        </w:rPr>
        <w:t xml:space="preserve"> as if the hospital is an abortion facility</w:t>
      </w:r>
      <w:r>
        <w:rPr>
          <w:rFonts w:eastAsia="Times New Roman" w:cs="Times New Roman"/>
          <w:szCs w:val="24"/>
        </w:rPr>
        <w:t>.</w:t>
      </w:r>
    </w:p>
    <w:p w:rsidR="00F145C3" w:rsidRPr="005C2A78"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A, Chapter 241, Health and Safety Code, by adding Section 241.0115, as follows:</w:t>
      </w:r>
    </w:p>
    <w:p w:rsidR="00F145C3"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ind w:left="720"/>
        <w:jc w:val="both"/>
        <w:rPr>
          <w:rFonts w:eastAsia="Times New Roman" w:cs="Times New Roman"/>
          <w:szCs w:val="24"/>
        </w:rPr>
      </w:pPr>
      <w:r w:rsidRPr="005268BF">
        <w:rPr>
          <w:rFonts w:eastAsia="Times New Roman" w:cs="Times New Roman"/>
          <w:szCs w:val="24"/>
        </w:rPr>
        <w:t xml:space="preserve">Sec. 241.0115. DISCRIMINATION AND RETALIATION PROHIBITED. </w:t>
      </w:r>
      <w:bookmarkStart w:id="3" w:name="_Hlk197940787"/>
      <w:r>
        <w:rPr>
          <w:rFonts w:eastAsia="Times New Roman" w:cs="Times New Roman"/>
          <w:szCs w:val="24"/>
        </w:rPr>
        <w:t>Prohibits a</w:t>
      </w:r>
      <w:r w:rsidRPr="005268BF">
        <w:rPr>
          <w:rFonts w:eastAsia="Times New Roman" w:cs="Times New Roman"/>
          <w:szCs w:val="24"/>
        </w:rPr>
        <w:t xml:space="preserve"> hospital </w:t>
      </w:r>
      <w:r>
        <w:rPr>
          <w:rFonts w:eastAsia="Times New Roman" w:cs="Times New Roman"/>
          <w:szCs w:val="24"/>
        </w:rPr>
        <w:t>from</w:t>
      </w:r>
      <w:r w:rsidRPr="005268BF">
        <w:rPr>
          <w:rFonts w:eastAsia="Times New Roman" w:cs="Times New Roman"/>
          <w:szCs w:val="24"/>
        </w:rPr>
        <w:t xml:space="preserve"> disciplin</w:t>
      </w:r>
      <w:r>
        <w:rPr>
          <w:rFonts w:eastAsia="Times New Roman" w:cs="Times New Roman"/>
          <w:szCs w:val="24"/>
        </w:rPr>
        <w:t>ing</w:t>
      </w:r>
      <w:r w:rsidRPr="005268BF">
        <w:rPr>
          <w:rFonts w:eastAsia="Times New Roman" w:cs="Times New Roman"/>
          <w:szCs w:val="24"/>
        </w:rPr>
        <w:t>, retaliat</w:t>
      </w:r>
      <w:r>
        <w:rPr>
          <w:rFonts w:eastAsia="Times New Roman" w:cs="Times New Roman"/>
          <w:szCs w:val="24"/>
        </w:rPr>
        <w:t>ing</w:t>
      </w:r>
      <w:r w:rsidRPr="005268BF">
        <w:rPr>
          <w:rFonts w:eastAsia="Times New Roman" w:cs="Times New Roman"/>
          <w:szCs w:val="24"/>
        </w:rPr>
        <w:t xml:space="preserve"> against, or otherwise discriminat</w:t>
      </w:r>
      <w:r>
        <w:rPr>
          <w:rFonts w:eastAsia="Times New Roman" w:cs="Times New Roman"/>
          <w:szCs w:val="24"/>
        </w:rPr>
        <w:t>ing</w:t>
      </w:r>
      <w:r w:rsidRPr="005268BF">
        <w:rPr>
          <w:rFonts w:eastAsia="Times New Roman" w:cs="Times New Roman"/>
          <w:szCs w:val="24"/>
        </w:rPr>
        <w:t xml:space="preserve"> against a hospital employee who in good faith reports a suspected act of human trafficking to the hospital, a law enforcement agency, the National Human Trafficking Resource Center, the attorney general, or any other appropriate authority.</w:t>
      </w:r>
    </w:p>
    <w:bookmarkEnd w:id="3"/>
    <w:p w:rsidR="00F145C3" w:rsidRDefault="00F145C3" w:rsidP="00F145C3">
      <w:pPr>
        <w:spacing w:after="0" w:line="240" w:lineRule="auto"/>
        <w:ind w:left="720"/>
        <w:jc w:val="both"/>
        <w:rPr>
          <w:rFonts w:eastAsia="Times New Roman" w:cs="Times New Roman"/>
          <w:szCs w:val="24"/>
        </w:rPr>
      </w:pPr>
    </w:p>
    <w:p w:rsidR="00F145C3" w:rsidRDefault="00F145C3" w:rsidP="00F145C3">
      <w:pPr>
        <w:spacing w:after="0" w:line="240" w:lineRule="auto"/>
        <w:jc w:val="both"/>
        <w:rPr>
          <w:rFonts w:eastAsia="Times New Roman" w:cs="Times New Roman"/>
          <w:szCs w:val="24"/>
        </w:rPr>
      </w:pPr>
      <w:r>
        <w:rPr>
          <w:rFonts w:eastAsia="Times New Roman" w:cs="Times New Roman"/>
          <w:szCs w:val="24"/>
        </w:rPr>
        <w:t>SECTION 4. Amends Subchapter D, Chapter 254, Health and Safety Code, by adding Sections 254.161 and 254.162, as follows:</w:t>
      </w:r>
    </w:p>
    <w:p w:rsidR="00F145C3"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ind w:left="720"/>
        <w:jc w:val="both"/>
        <w:rPr>
          <w:rFonts w:eastAsia="Times New Roman" w:cs="Times New Roman"/>
          <w:szCs w:val="24"/>
        </w:rPr>
      </w:pPr>
      <w:r>
        <w:rPr>
          <w:rFonts w:eastAsia="Times New Roman" w:cs="Times New Roman"/>
          <w:szCs w:val="24"/>
        </w:rPr>
        <w:t xml:space="preserve">Sec. 254.161. HUMAN TRAFFICKING SIGNS REQUIRED. (a) Requires a freestanding emergency medical care facility to display a sign meeting certain criteria. Sets forth the language to be included on the sign. </w:t>
      </w:r>
    </w:p>
    <w:p w:rsidR="00F145C3" w:rsidRDefault="00F145C3" w:rsidP="00F145C3">
      <w:pPr>
        <w:spacing w:after="0" w:line="240" w:lineRule="auto"/>
        <w:ind w:left="720"/>
        <w:jc w:val="both"/>
        <w:rPr>
          <w:rFonts w:eastAsia="Times New Roman" w:cs="Times New Roman"/>
          <w:szCs w:val="24"/>
        </w:rPr>
      </w:pPr>
    </w:p>
    <w:p w:rsidR="00F145C3" w:rsidRDefault="00F145C3" w:rsidP="00F145C3">
      <w:pPr>
        <w:spacing w:after="0" w:line="240" w:lineRule="auto"/>
        <w:ind w:left="1440"/>
        <w:jc w:val="both"/>
        <w:rPr>
          <w:rFonts w:eastAsia="Times New Roman" w:cs="Times New Roman"/>
          <w:szCs w:val="24"/>
        </w:rPr>
      </w:pPr>
      <w:r w:rsidRPr="005268BF">
        <w:rPr>
          <w:rFonts w:eastAsia="Times New Roman" w:cs="Times New Roman"/>
          <w:szCs w:val="24"/>
        </w:rPr>
        <w:t>(b) Requires that the sign described by Subsection (a) be posted in a location easily visible to all hospital employees and separately in English, Spanish, and any other primary language spoken by 10 percent or more of the hospital's employees.</w:t>
      </w:r>
    </w:p>
    <w:p w:rsidR="00F145C3" w:rsidRDefault="00F145C3" w:rsidP="00F145C3">
      <w:pPr>
        <w:spacing w:after="0" w:line="240" w:lineRule="auto"/>
        <w:ind w:left="1440"/>
        <w:jc w:val="both"/>
        <w:rPr>
          <w:rFonts w:eastAsia="Times New Roman" w:cs="Times New Roman"/>
          <w:szCs w:val="24"/>
        </w:rPr>
      </w:pPr>
    </w:p>
    <w:p w:rsidR="00F145C3" w:rsidRDefault="00F145C3" w:rsidP="00F145C3">
      <w:pPr>
        <w:spacing w:after="0" w:line="240" w:lineRule="auto"/>
        <w:ind w:left="720"/>
        <w:jc w:val="both"/>
        <w:rPr>
          <w:rFonts w:eastAsia="Times New Roman" w:cs="Times New Roman"/>
          <w:szCs w:val="24"/>
        </w:rPr>
      </w:pPr>
      <w:r w:rsidRPr="005268BF">
        <w:rPr>
          <w:rFonts w:eastAsia="Times New Roman" w:cs="Times New Roman"/>
          <w:szCs w:val="24"/>
        </w:rPr>
        <w:t xml:space="preserve">Sec. 254.162. DISCRIMINATION AND RETALIATION PROHIBITED. Prohibits a </w:t>
      </w:r>
      <w:r>
        <w:rPr>
          <w:rFonts w:eastAsia="Times New Roman" w:cs="Times New Roman"/>
          <w:szCs w:val="24"/>
        </w:rPr>
        <w:t>freestanding emergency medical care facility</w:t>
      </w:r>
      <w:r w:rsidRPr="005268BF">
        <w:rPr>
          <w:rFonts w:eastAsia="Times New Roman" w:cs="Times New Roman"/>
          <w:szCs w:val="24"/>
        </w:rPr>
        <w:t xml:space="preserve"> from disciplining, retaliating against, or otherwise discriminating against a </w:t>
      </w:r>
      <w:r>
        <w:rPr>
          <w:rFonts w:eastAsia="Times New Roman" w:cs="Times New Roman"/>
          <w:szCs w:val="24"/>
        </w:rPr>
        <w:t>facility</w:t>
      </w:r>
      <w:r w:rsidRPr="005268BF">
        <w:rPr>
          <w:rFonts w:eastAsia="Times New Roman" w:cs="Times New Roman"/>
          <w:szCs w:val="24"/>
        </w:rPr>
        <w:t xml:space="preserve"> employee who in good faith reports a suspected act of human trafficking to the hospital, a law enforcement agency, the National Human Trafficking Resource Center, the attorney general, or any other appropriate authority.</w:t>
      </w:r>
    </w:p>
    <w:p w:rsidR="00F145C3" w:rsidRDefault="00F145C3" w:rsidP="00F145C3">
      <w:pPr>
        <w:spacing w:after="0" w:line="240" w:lineRule="auto"/>
        <w:ind w:left="720"/>
        <w:jc w:val="both"/>
        <w:rPr>
          <w:rFonts w:eastAsia="Times New Roman" w:cs="Times New Roman"/>
          <w:szCs w:val="24"/>
        </w:rPr>
      </w:pPr>
    </w:p>
    <w:p w:rsidR="00F145C3" w:rsidRDefault="00F145C3" w:rsidP="00F145C3">
      <w:pPr>
        <w:spacing w:after="0" w:line="240" w:lineRule="auto"/>
        <w:jc w:val="both"/>
        <w:rPr>
          <w:rFonts w:eastAsia="Times New Roman" w:cs="Times New Roman"/>
          <w:szCs w:val="24"/>
        </w:rPr>
      </w:pPr>
      <w:r w:rsidRPr="005268BF">
        <w:rPr>
          <w:rFonts w:eastAsia="Times New Roman" w:cs="Times New Roman"/>
          <w:szCs w:val="24"/>
        </w:rPr>
        <w:t xml:space="preserve">SECTION 5. </w:t>
      </w:r>
      <w:r>
        <w:rPr>
          <w:rFonts w:eastAsia="Times New Roman" w:cs="Times New Roman"/>
          <w:szCs w:val="24"/>
        </w:rPr>
        <w:t>Requires the executive commissioner, a</w:t>
      </w:r>
      <w:r w:rsidRPr="005268BF">
        <w:rPr>
          <w:rFonts w:eastAsia="Times New Roman" w:cs="Times New Roman"/>
          <w:szCs w:val="24"/>
        </w:rPr>
        <w:t xml:space="preserve">s soon as practicable after the effective date of this Act, </w:t>
      </w:r>
      <w:r>
        <w:rPr>
          <w:rFonts w:eastAsia="Times New Roman" w:cs="Times New Roman"/>
          <w:szCs w:val="24"/>
        </w:rPr>
        <w:t>to</w:t>
      </w:r>
      <w:r w:rsidRPr="005268BF">
        <w:rPr>
          <w:rFonts w:eastAsia="Times New Roman" w:cs="Times New Roman"/>
          <w:szCs w:val="24"/>
        </w:rPr>
        <w:t xml:space="preserve"> approve and post on </w:t>
      </w:r>
      <w:r>
        <w:rPr>
          <w:rFonts w:eastAsia="Times New Roman" w:cs="Times New Roman"/>
          <w:szCs w:val="24"/>
        </w:rPr>
        <w:t>HHSC's</w:t>
      </w:r>
      <w:r w:rsidRPr="005268BF">
        <w:rPr>
          <w:rFonts w:eastAsia="Times New Roman" w:cs="Times New Roman"/>
          <w:szCs w:val="24"/>
        </w:rPr>
        <w:t xml:space="preserve"> Internet website the list of approved human trafficking prevention training courses and adopt rules necessary to implement Subchapter A, Chapter 763, Health and Safety Code, as added by this Act.</w:t>
      </w:r>
    </w:p>
    <w:p w:rsidR="00F145C3" w:rsidRPr="005268BF" w:rsidRDefault="00F145C3" w:rsidP="00F145C3">
      <w:pPr>
        <w:spacing w:after="0" w:line="240" w:lineRule="auto"/>
        <w:jc w:val="both"/>
        <w:rPr>
          <w:rFonts w:eastAsia="Times New Roman" w:cs="Times New Roman"/>
          <w:szCs w:val="24"/>
        </w:rPr>
      </w:pPr>
    </w:p>
    <w:p w:rsidR="00F145C3" w:rsidRDefault="00F145C3" w:rsidP="00F145C3">
      <w:pPr>
        <w:spacing w:after="0" w:line="240" w:lineRule="auto"/>
        <w:jc w:val="both"/>
        <w:rPr>
          <w:rFonts w:eastAsia="Times New Roman" w:cs="Times New Roman"/>
          <w:szCs w:val="24"/>
        </w:rPr>
      </w:pPr>
      <w:r w:rsidRPr="005268BF">
        <w:rPr>
          <w:rFonts w:eastAsia="Times New Roman" w:cs="Times New Roman"/>
          <w:szCs w:val="24"/>
        </w:rPr>
        <w:t xml:space="preserve">SECTION 6. </w:t>
      </w:r>
      <w:r>
        <w:rPr>
          <w:rFonts w:eastAsia="Times New Roman" w:cs="Times New Roman"/>
          <w:szCs w:val="24"/>
        </w:rPr>
        <w:t>Requires the attorney general, a</w:t>
      </w:r>
      <w:r w:rsidRPr="005268BF">
        <w:rPr>
          <w:rFonts w:eastAsia="Times New Roman" w:cs="Times New Roman"/>
          <w:szCs w:val="24"/>
        </w:rPr>
        <w:t xml:space="preserve">s soon as practicable after the effective date of this Act, </w:t>
      </w:r>
      <w:r>
        <w:rPr>
          <w:rFonts w:eastAsia="Times New Roman" w:cs="Times New Roman"/>
          <w:szCs w:val="24"/>
        </w:rPr>
        <w:t>to</w:t>
      </w:r>
      <w:r w:rsidRPr="005268BF">
        <w:rPr>
          <w:rFonts w:eastAsia="Times New Roman" w:cs="Times New Roman"/>
          <w:szCs w:val="24"/>
        </w:rPr>
        <w:t xml:space="preserve"> design the sign required by Section 241.011, Health and Safety Code, as amended by this Act, and Section 254.161, Health and Safety Code, as added by this Act.</w:t>
      </w:r>
    </w:p>
    <w:p w:rsidR="00F145C3" w:rsidRPr="005268BF" w:rsidRDefault="00F145C3" w:rsidP="00F145C3">
      <w:pPr>
        <w:spacing w:after="0" w:line="240" w:lineRule="auto"/>
        <w:jc w:val="both"/>
        <w:rPr>
          <w:rFonts w:eastAsia="Times New Roman" w:cs="Times New Roman"/>
          <w:szCs w:val="24"/>
        </w:rPr>
      </w:pPr>
    </w:p>
    <w:p w:rsidR="00F145C3" w:rsidRPr="00C8671F" w:rsidRDefault="00F145C3" w:rsidP="00F145C3">
      <w:pPr>
        <w:spacing w:after="0" w:line="240" w:lineRule="auto"/>
        <w:jc w:val="both"/>
        <w:rPr>
          <w:rFonts w:eastAsia="Times New Roman" w:cs="Times New Roman"/>
          <w:szCs w:val="24"/>
        </w:rPr>
      </w:pPr>
      <w:r w:rsidRPr="005268BF">
        <w:rPr>
          <w:rFonts w:eastAsia="Times New Roman" w:cs="Times New Roman"/>
          <w:szCs w:val="24"/>
        </w:rPr>
        <w:t xml:space="preserve">SECTION 7. </w:t>
      </w:r>
      <w:r>
        <w:rPr>
          <w:rFonts w:eastAsia="Times New Roman" w:cs="Times New Roman"/>
          <w:szCs w:val="24"/>
        </w:rPr>
        <w:t>Effective date:</w:t>
      </w:r>
      <w:r w:rsidRPr="005268BF">
        <w:rPr>
          <w:rFonts w:eastAsia="Times New Roman" w:cs="Times New Roman"/>
          <w:szCs w:val="24"/>
        </w:rPr>
        <w:t xml:space="preserve"> September 1, 2025.</w:t>
      </w:r>
    </w:p>
    <w:sectPr w:rsidR="00F145C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19B" w:rsidRDefault="00A5719B" w:rsidP="000F1DF9">
      <w:pPr>
        <w:spacing w:after="0" w:line="240" w:lineRule="auto"/>
      </w:pPr>
      <w:r>
        <w:separator/>
      </w:r>
    </w:p>
  </w:endnote>
  <w:endnote w:type="continuationSeparator" w:id="0">
    <w:p w:rsidR="00A5719B" w:rsidRDefault="00A5719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5719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145C3">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145C3">
                <w:rPr>
                  <w:sz w:val="20"/>
                  <w:szCs w:val="20"/>
                </w:rPr>
                <w:t>H.B. 742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145C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5719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19B" w:rsidRDefault="00A5719B" w:rsidP="000F1DF9">
      <w:pPr>
        <w:spacing w:after="0" w:line="240" w:lineRule="auto"/>
      </w:pPr>
      <w:r>
        <w:separator/>
      </w:r>
    </w:p>
  </w:footnote>
  <w:footnote w:type="continuationSeparator" w:id="0">
    <w:p w:rsidR="00A5719B" w:rsidRDefault="00A5719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5719B"/>
    <w:rsid w:val="00AE3F44"/>
    <w:rsid w:val="00B43543"/>
    <w:rsid w:val="00B53F07"/>
    <w:rsid w:val="00B541A9"/>
    <w:rsid w:val="00B97023"/>
    <w:rsid w:val="00BC7495"/>
    <w:rsid w:val="00BD0CEE"/>
    <w:rsid w:val="00BE4852"/>
    <w:rsid w:val="00C04606"/>
    <w:rsid w:val="00C10A08"/>
    <w:rsid w:val="00C43D01"/>
    <w:rsid w:val="00C65088"/>
    <w:rsid w:val="00C8671F"/>
    <w:rsid w:val="00CC3D4A"/>
    <w:rsid w:val="00CE6968"/>
    <w:rsid w:val="00D11363"/>
    <w:rsid w:val="00D70925"/>
    <w:rsid w:val="00DB48D8"/>
    <w:rsid w:val="00E036F8"/>
    <w:rsid w:val="00E10F50"/>
    <w:rsid w:val="00E23091"/>
    <w:rsid w:val="00E32B14"/>
    <w:rsid w:val="00E46194"/>
    <w:rsid w:val="00EE2AD8"/>
    <w:rsid w:val="00F145C3"/>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EAEA"/>
  <w15:docId w15:val="{AECE46DB-D9AE-426F-A83F-D22130E3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145C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6D43E014C5C45008820B30DAF6E25DE"/>
        <w:category>
          <w:name w:val="General"/>
          <w:gallery w:val="placeholder"/>
        </w:category>
        <w:types>
          <w:type w:val="bbPlcHdr"/>
        </w:types>
        <w:behaviors>
          <w:behavior w:val="content"/>
        </w:behaviors>
        <w:guid w:val="{B0C8C163-587D-48B4-9483-4309F1871F98}"/>
      </w:docPartPr>
      <w:docPartBody>
        <w:p w:rsidR="00973A05" w:rsidRDefault="00973A05"/>
      </w:docPartBody>
    </w:docPart>
    <w:docPart>
      <w:docPartPr>
        <w:name w:val="83E9E888DAAA40119AABCE6C6A567B8A"/>
        <w:category>
          <w:name w:val="General"/>
          <w:gallery w:val="placeholder"/>
        </w:category>
        <w:types>
          <w:type w:val="bbPlcHdr"/>
        </w:types>
        <w:behaviors>
          <w:behavior w:val="content"/>
        </w:behaviors>
        <w:guid w:val="{09FE53C9-9677-41AC-96F0-A4CCF9654493}"/>
      </w:docPartPr>
      <w:docPartBody>
        <w:p w:rsidR="00973A05" w:rsidRDefault="00973A05"/>
      </w:docPartBody>
    </w:docPart>
    <w:docPart>
      <w:docPartPr>
        <w:name w:val="0C9784A6C45949F3B0B076D13315186D"/>
        <w:category>
          <w:name w:val="General"/>
          <w:gallery w:val="placeholder"/>
        </w:category>
        <w:types>
          <w:type w:val="bbPlcHdr"/>
        </w:types>
        <w:behaviors>
          <w:behavior w:val="content"/>
        </w:behaviors>
        <w:guid w:val="{319E3A73-45D0-40B2-8A54-5763519D4E38}"/>
      </w:docPartPr>
      <w:docPartBody>
        <w:p w:rsidR="00973A05" w:rsidRDefault="00973A05"/>
      </w:docPartBody>
    </w:docPart>
    <w:docPart>
      <w:docPartPr>
        <w:name w:val="19578BDBB8E4400B8EB7E1E3C5C98E91"/>
        <w:category>
          <w:name w:val="General"/>
          <w:gallery w:val="placeholder"/>
        </w:category>
        <w:types>
          <w:type w:val="bbPlcHdr"/>
        </w:types>
        <w:behaviors>
          <w:behavior w:val="content"/>
        </w:behaviors>
        <w:guid w:val="{DCC00DDA-4E2A-416A-81A6-9403EFEB8630}"/>
      </w:docPartPr>
      <w:docPartBody>
        <w:p w:rsidR="00973A05" w:rsidRDefault="00973A05"/>
      </w:docPartBody>
    </w:docPart>
    <w:docPart>
      <w:docPartPr>
        <w:name w:val="4513F9D8FBE94429B56448700A95F9E0"/>
        <w:category>
          <w:name w:val="General"/>
          <w:gallery w:val="placeholder"/>
        </w:category>
        <w:types>
          <w:type w:val="bbPlcHdr"/>
        </w:types>
        <w:behaviors>
          <w:behavior w:val="content"/>
        </w:behaviors>
        <w:guid w:val="{C7D92A1B-2494-4F6C-A740-F010DC16C0E0}"/>
      </w:docPartPr>
      <w:docPartBody>
        <w:p w:rsidR="00973A05" w:rsidRDefault="00973A05"/>
      </w:docPartBody>
    </w:docPart>
    <w:docPart>
      <w:docPartPr>
        <w:name w:val="3BFCD59B1636420C85265FC8CDABF87E"/>
        <w:category>
          <w:name w:val="General"/>
          <w:gallery w:val="placeholder"/>
        </w:category>
        <w:types>
          <w:type w:val="bbPlcHdr"/>
        </w:types>
        <w:behaviors>
          <w:behavior w:val="content"/>
        </w:behaviors>
        <w:guid w:val="{8AB03C82-D57C-4E30-994E-6EBE634A55BA}"/>
      </w:docPartPr>
      <w:docPartBody>
        <w:p w:rsidR="00973A05" w:rsidRDefault="00973A05"/>
      </w:docPartBody>
    </w:docPart>
    <w:docPart>
      <w:docPartPr>
        <w:name w:val="D6E768C5A08241E1AA8BA7AADDCFF8C4"/>
        <w:category>
          <w:name w:val="General"/>
          <w:gallery w:val="placeholder"/>
        </w:category>
        <w:types>
          <w:type w:val="bbPlcHdr"/>
        </w:types>
        <w:behaviors>
          <w:behavior w:val="content"/>
        </w:behaviors>
        <w:guid w:val="{B1BBBD70-169F-4797-83B2-8112821715CA}"/>
      </w:docPartPr>
      <w:docPartBody>
        <w:p w:rsidR="00973A05" w:rsidRDefault="00973A05"/>
      </w:docPartBody>
    </w:docPart>
    <w:docPart>
      <w:docPartPr>
        <w:name w:val="80243DBB786C4344B2A66A284B23BB73"/>
        <w:category>
          <w:name w:val="General"/>
          <w:gallery w:val="placeholder"/>
        </w:category>
        <w:types>
          <w:type w:val="bbPlcHdr"/>
        </w:types>
        <w:behaviors>
          <w:behavior w:val="content"/>
        </w:behaviors>
        <w:guid w:val="{2435D347-655F-4C20-9FB1-A856732E19D3}"/>
      </w:docPartPr>
      <w:docPartBody>
        <w:p w:rsidR="00973A05" w:rsidRDefault="00973A05"/>
      </w:docPartBody>
    </w:docPart>
    <w:docPart>
      <w:docPartPr>
        <w:name w:val="5031806E8E7B4FF886D79197BB7BF10C"/>
        <w:category>
          <w:name w:val="General"/>
          <w:gallery w:val="placeholder"/>
        </w:category>
        <w:types>
          <w:type w:val="bbPlcHdr"/>
        </w:types>
        <w:behaviors>
          <w:behavior w:val="content"/>
        </w:behaviors>
        <w:guid w:val="{2AC7EF8A-6522-46C4-B18D-4A7DA2A44828}"/>
      </w:docPartPr>
      <w:docPartBody>
        <w:p w:rsidR="00973A05" w:rsidRDefault="00973A05"/>
      </w:docPartBody>
    </w:docPart>
    <w:docPart>
      <w:docPartPr>
        <w:name w:val="C5CC8D93CF0D48F78631A8F6B4C247C6"/>
        <w:category>
          <w:name w:val="General"/>
          <w:gallery w:val="placeholder"/>
        </w:category>
        <w:types>
          <w:type w:val="bbPlcHdr"/>
        </w:types>
        <w:behaviors>
          <w:behavior w:val="content"/>
        </w:behaviors>
        <w:guid w:val="{42129202-4DE0-425A-ACD5-F60B69C38358}"/>
      </w:docPartPr>
      <w:docPartBody>
        <w:p w:rsidR="00973A05" w:rsidRDefault="00993133" w:rsidP="00993133">
          <w:pPr>
            <w:pStyle w:val="C5CC8D93CF0D48F78631A8F6B4C247C6"/>
          </w:pPr>
          <w:r w:rsidRPr="00A30DD1">
            <w:rPr>
              <w:rStyle w:val="PlaceholderText"/>
            </w:rPr>
            <w:t>Click here to enter a date.</w:t>
          </w:r>
        </w:p>
      </w:docPartBody>
    </w:docPart>
    <w:docPart>
      <w:docPartPr>
        <w:name w:val="7438D882DD8E4D48A066E2FD64BC2ADF"/>
        <w:category>
          <w:name w:val="General"/>
          <w:gallery w:val="placeholder"/>
        </w:category>
        <w:types>
          <w:type w:val="bbPlcHdr"/>
        </w:types>
        <w:behaviors>
          <w:behavior w:val="content"/>
        </w:behaviors>
        <w:guid w:val="{06FDDF2A-66DD-4A81-8A28-8B51DE158E8B}"/>
      </w:docPartPr>
      <w:docPartBody>
        <w:p w:rsidR="00973A05" w:rsidRDefault="00973A05"/>
      </w:docPartBody>
    </w:docPart>
    <w:docPart>
      <w:docPartPr>
        <w:name w:val="429F8895F11F4B978B0C1F3C5E0DCFD6"/>
        <w:category>
          <w:name w:val="General"/>
          <w:gallery w:val="placeholder"/>
        </w:category>
        <w:types>
          <w:type w:val="bbPlcHdr"/>
        </w:types>
        <w:behaviors>
          <w:behavior w:val="content"/>
        </w:behaviors>
        <w:guid w:val="{2A4442D8-5B9F-42F1-8EF6-FA5BCCFCF0E3}"/>
      </w:docPartPr>
      <w:docPartBody>
        <w:p w:rsidR="00973A05" w:rsidRDefault="00973A05"/>
      </w:docPartBody>
    </w:docPart>
    <w:docPart>
      <w:docPartPr>
        <w:name w:val="F601CD7F92694B59905B577098B8E406"/>
        <w:category>
          <w:name w:val="General"/>
          <w:gallery w:val="placeholder"/>
        </w:category>
        <w:types>
          <w:type w:val="bbPlcHdr"/>
        </w:types>
        <w:behaviors>
          <w:behavior w:val="content"/>
        </w:behaviors>
        <w:guid w:val="{28681338-B4A7-47AC-BC52-EC4F6A9DE7BD}"/>
      </w:docPartPr>
      <w:docPartBody>
        <w:p w:rsidR="00973A05" w:rsidRDefault="00993133" w:rsidP="00993133">
          <w:pPr>
            <w:pStyle w:val="F601CD7F92694B59905B577098B8E406"/>
          </w:pPr>
          <w:r>
            <w:rPr>
              <w:rFonts w:eastAsia="Times New Roman" w:cs="Times New Roman"/>
              <w:bCs/>
            </w:rPr>
            <w:t xml:space="preserve"> </w:t>
          </w:r>
        </w:p>
      </w:docPartBody>
    </w:docPart>
    <w:docPart>
      <w:docPartPr>
        <w:name w:val="12E37C329448459DAF5285118759088A"/>
        <w:category>
          <w:name w:val="General"/>
          <w:gallery w:val="placeholder"/>
        </w:category>
        <w:types>
          <w:type w:val="bbPlcHdr"/>
        </w:types>
        <w:behaviors>
          <w:behavior w:val="content"/>
        </w:behaviors>
        <w:guid w:val="{D2065A0E-B4AB-45BB-B4C4-9B69736D4885}"/>
      </w:docPartPr>
      <w:docPartBody>
        <w:p w:rsidR="00973A05" w:rsidRDefault="00973A05"/>
      </w:docPartBody>
    </w:docPart>
    <w:docPart>
      <w:docPartPr>
        <w:name w:val="1E51F40A79EA482C93ED5F37E8E1A400"/>
        <w:category>
          <w:name w:val="General"/>
          <w:gallery w:val="placeholder"/>
        </w:category>
        <w:types>
          <w:type w:val="bbPlcHdr"/>
        </w:types>
        <w:behaviors>
          <w:behavior w:val="content"/>
        </w:behaviors>
        <w:guid w:val="{97E2B126-2656-441F-871C-FB012B93163B}"/>
      </w:docPartPr>
      <w:docPartBody>
        <w:p w:rsidR="00973A05" w:rsidRDefault="00973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73A05"/>
    <w:rsid w:val="00984D6C"/>
    <w:rsid w:val="00993133"/>
    <w:rsid w:val="00A54AD6"/>
    <w:rsid w:val="00A57564"/>
    <w:rsid w:val="00B252A4"/>
    <w:rsid w:val="00B541A9"/>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133"/>
    <w:rPr>
      <w:color w:val="808080"/>
    </w:rPr>
  </w:style>
  <w:style w:type="paragraph" w:customStyle="1" w:styleId="C5CC8D93CF0D48F78631A8F6B4C247C6">
    <w:name w:val="C5CC8D93CF0D48F78631A8F6B4C247C6"/>
    <w:rsid w:val="00993133"/>
    <w:pPr>
      <w:spacing w:after="160" w:line="278" w:lineRule="auto"/>
    </w:pPr>
    <w:rPr>
      <w:kern w:val="2"/>
      <w:sz w:val="24"/>
      <w:szCs w:val="24"/>
      <w14:ligatures w14:val="standardContextual"/>
    </w:rPr>
  </w:style>
  <w:style w:type="paragraph" w:customStyle="1" w:styleId="F601CD7F92694B59905B577098B8E406">
    <w:name w:val="F601CD7F92694B59905B577098B8E406"/>
    <w:rsid w:val="0099313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940</Words>
  <Characters>5362</Characters>
  <Application>Microsoft Office Word</Application>
  <DocSecurity>0</DocSecurity>
  <Lines>44</Lines>
  <Paragraphs>12</Paragraphs>
  <ScaleCrop>false</ScaleCrop>
  <Company>Texas Legislative Council</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2025-05-13T01:47:00Z</dcterms:modified>
</cp:coreProperties>
</file>

<file path=docProps/custom.xml><?xml version="1.0" encoding="utf-8"?>
<op:Properties xmlns:vt="http://schemas.openxmlformats.org/officeDocument/2006/docPropsVTypes" xmlns:op="http://schemas.openxmlformats.org/officeDocument/2006/custom-properties"/>
</file>